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C48CC" w:rsidRPr="0044310A" w:rsidRDefault="001D4B21" w:rsidP="0044310A">
      <w:pPr>
        <w:bidi/>
        <w:spacing w:line="360" w:lineRule="auto"/>
        <w:jc w:val="center"/>
        <w:rPr>
          <w:rFonts w:ascii="David" w:eastAsia="FrankRuehl" w:hAnsi="David" w:cs="David"/>
          <w:bCs/>
          <w:sz w:val="32"/>
          <w:szCs w:val="32"/>
        </w:rPr>
      </w:pPr>
      <w:r>
        <w:rPr>
          <w:rFonts w:ascii="David" w:eastAsia="FrankRuehl" w:hAnsi="David" w:cs="David"/>
          <w:bCs/>
          <w:sz w:val="32"/>
          <w:szCs w:val="32"/>
          <w:rtl/>
        </w:rPr>
        <w:t xml:space="preserve">צידה </w:t>
      </w:r>
      <w:r>
        <w:rPr>
          <w:rFonts w:ascii="David" w:eastAsia="FrankRuehl" w:hAnsi="David" w:cs="David" w:hint="cs"/>
          <w:bCs/>
          <w:sz w:val="32"/>
          <w:szCs w:val="32"/>
          <w:rtl/>
        </w:rPr>
        <w:t>בשבת</w:t>
      </w:r>
    </w:p>
    <w:p w:rsidR="0044310A" w:rsidRDefault="0044310A" w:rsidP="0044310A">
      <w:pPr>
        <w:bidi/>
        <w:spacing w:line="360" w:lineRule="auto"/>
        <w:jc w:val="both"/>
        <w:rPr>
          <w:rFonts w:ascii="David" w:eastAsia="FrankRuehl" w:hAnsi="David" w:cs="David"/>
          <w:bCs/>
          <w:sz w:val="24"/>
          <w:szCs w:val="24"/>
          <w:rtl/>
        </w:rPr>
      </w:pPr>
    </w:p>
    <w:p w:rsidR="0044310A" w:rsidRDefault="0044310A" w:rsidP="0044310A">
      <w:pPr>
        <w:bidi/>
        <w:spacing w:line="360" w:lineRule="auto"/>
        <w:jc w:val="both"/>
        <w:rPr>
          <w:rFonts w:ascii="David" w:eastAsia="FrankRuehl" w:hAnsi="David" w:cs="David"/>
          <w:bCs/>
          <w:sz w:val="24"/>
          <w:szCs w:val="24"/>
          <w:rtl/>
        </w:rPr>
      </w:pPr>
    </w:p>
    <w:p w:rsidR="0044310A" w:rsidRPr="008D6E12" w:rsidRDefault="008D6E12" w:rsidP="008D6E12">
      <w:pPr>
        <w:bidi/>
        <w:spacing w:line="360" w:lineRule="auto"/>
        <w:jc w:val="both"/>
        <w:rPr>
          <w:rFonts w:ascii="David" w:eastAsia="FrankRuehl" w:hAnsi="David" w:cs="David"/>
          <w:bCs/>
          <w:rtl/>
        </w:rPr>
      </w:pPr>
      <w:r>
        <w:rPr>
          <w:rFonts w:ascii="David" w:eastAsia="FrankRuehl" w:hAnsi="David" w:cs="David" w:hint="cs"/>
          <w:bCs/>
          <w:rtl/>
        </w:rPr>
        <w:t>פתיחה</w:t>
      </w:r>
      <w:r w:rsidR="0044310A" w:rsidRPr="008D6E12">
        <w:rPr>
          <w:rFonts w:ascii="David" w:eastAsia="FrankRuehl" w:hAnsi="David" w:cs="David" w:hint="cs"/>
          <w:bCs/>
          <w:rtl/>
        </w:rPr>
        <w:t xml:space="preserve"> </w:t>
      </w:r>
    </w:p>
    <w:p w:rsidR="0044310A" w:rsidRDefault="0044310A" w:rsidP="008D6E12">
      <w:pPr>
        <w:bidi/>
        <w:spacing w:line="360" w:lineRule="auto"/>
        <w:jc w:val="both"/>
        <w:rPr>
          <w:rFonts w:ascii="David" w:eastAsia="FrankRuehl" w:hAnsi="David" w:cs="David"/>
          <w:rtl/>
        </w:rPr>
      </w:pPr>
      <w:r w:rsidRPr="001D4B21">
        <w:rPr>
          <w:rFonts w:ascii="David" w:eastAsia="FrankRuehl" w:hAnsi="David" w:cs="David" w:hint="cs"/>
          <w:rtl/>
        </w:rPr>
        <w:t>מלאכת צידה</w:t>
      </w:r>
      <w:r w:rsidR="001D4B21">
        <w:rPr>
          <w:rFonts w:ascii="David" w:eastAsia="FrankRuehl" w:hAnsi="David" w:cs="David" w:hint="cs"/>
          <w:rtl/>
        </w:rPr>
        <w:t xml:space="preserve"> היא אחת מל"ט אבות מלאכה. בספר משנת השבת (1א) </w:t>
      </w:r>
      <w:r w:rsidR="008D6E12">
        <w:rPr>
          <w:rFonts w:ascii="David" w:eastAsia="FrankRuehl" w:hAnsi="David" w:cs="David" w:hint="cs"/>
          <w:rtl/>
        </w:rPr>
        <w:t xml:space="preserve">נתבארו </w:t>
      </w:r>
      <w:r w:rsidR="001D4B21" w:rsidRPr="008D6E12">
        <w:rPr>
          <w:rFonts w:ascii="David" w:eastAsia="FrankRuehl" w:hAnsi="David" w:cs="David" w:hint="cs"/>
          <w:b/>
          <w:bCs/>
          <w:rtl/>
        </w:rPr>
        <w:t xml:space="preserve">מקור המלאכה </w:t>
      </w:r>
      <w:r w:rsidR="008D6E12" w:rsidRPr="008D6E12">
        <w:rPr>
          <w:rFonts w:ascii="David" w:eastAsia="FrankRuehl" w:hAnsi="David" w:cs="David" w:hint="cs"/>
          <w:b/>
          <w:bCs/>
          <w:rtl/>
        </w:rPr>
        <w:t>במשכן</w:t>
      </w:r>
      <w:r w:rsidR="008D6E12">
        <w:rPr>
          <w:rFonts w:ascii="David" w:eastAsia="FrankRuehl" w:hAnsi="David" w:cs="David" w:hint="cs"/>
          <w:rtl/>
        </w:rPr>
        <w:t xml:space="preserve"> - </w:t>
      </w:r>
      <w:r w:rsidR="001D4B21">
        <w:rPr>
          <w:rFonts w:ascii="David" w:eastAsia="FrankRuehl" w:hAnsi="David" w:cs="David" w:hint="cs"/>
          <w:rtl/>
        </w:rPr>
        <w:t>כאשר היו צדים את התחש כדי להשתמש בעורו</w:t>
      </w:r>
      <w:r w:rsidR="008D6E12">
        <w:rPr>
          <w:rFonts w:ascii="David" w:eastAsia="FrankRuehl" w:hAnsi="David" w:cs="David" w:hint="cs"/>
          <w:rtl/>
        </w:rPr>
        <w:t>;</w:t>
      </w:r>
      <w:r w:rsidR="001D4B21">
        <w:rPr>
          <w:rFonts w:ascii="David" w:eastAsia="FrankRuehl" w:hAnsi="David" w:cs="David" w:hint="cs"/>
          <w:rtl/>
        </w:rPr>
        <w:t xml:space="preserve"> </w:t>
      </w:r>
      <w:r w:rsidR="001D4B21" w:rsidRPr="008D6E12">
        <w:rPr>
          <w:rFonts w:ascii="David" w:eastAsia="FrankRuehl" w:hAnsi="David" w:cs="David" w:hint="cs"/>
          <w:b/>
          <w:bCs/>
          <w:rtl/>
        </w:rPr>
        <w:t>תולדת המלאכה</w:t>
      </w:r>
      <w:r w:rsidR="001D4B21">
        <w:rPr>
          <w:rFonts w:ascii="David" w:eastAsia="FrankRuehl" w:hAnsi="David" w:cs="David" w:hint="cs"/>
          <w:rtl/>
        </w:rPr>
        <w:t xml:space="preserve"> </w:t>
      </w:r>
      <w:r w:rsidR="008D6E12">
        <w:rPr>
          <w:rFonts w:ascii="David" w:eastAsia="FrankRuehl" w:hAnsi="David" w:cs="David" w:hint="cs"/>
          <w:rtl/>
        </w:rPr>
        <w:t xml:space="preserve">- </w:t>
      </w:r>
      <w:r w:rsidR="001D4B21">
        <w:rPr>
          <w:rFonts w:ascii="David" w:eastAsia="FrankRuehl" w:hAnsi="David" w:cs="David" w:hint="cs"/>
          <w:rtl/>
        </w:rPr>
        <w:t>כאשר הצידה נעשית על ידי האדם ובעזרת בעל חיים אחר כגון כלב</w:t>
      </w:r>
      <w:r w:rsidR="008D6E12">
        <w:rPr>
          <w:rFonts w:ascii="David" w:eastAsia="FrankRuehl" w:hAnsi="David" w:cs="David" w:hint="cs"/>
          <w:rtl/>
        </w:rPr>
        <w:t>;</w:t>
      </w:r>
      <w:r w:rsidR="001D4B21">
        <w:rPr>
          <w:rFonts w:ascii="David" w:eastAsia="FrankRuehl" w:hAnsi="David" w:cs="David" w:hint="cs"/>
          <w:rtl/>
        </w:rPr>
        <w:t xml:space="preserve"> </w:t>
      </w:r>
      <w:r w:rsidR="001D4B21" w:rsidRPr="008D6E12">
        <w:rPr>
          <w:rFonts w:ascii="David" w:eastAsia="FrankRuehl" w:hAnsi="David" w:cs="David" w:hint="cs"/>
          <w:b/>
          <w:bCs/>
          <w:rtl/>
        </w:rPr>
        <w:t>והגדרת המלאכה</w:t>
      </w:r>
      <w:r w:rsidR="001D4B21">
        <w:rPr>
          <w:rFonts w:ascii="David" w:eastAsia="FrankRuehl" w:hAnsi="David" w:cs="David" w:hint="cs"/>
          <w:rtl/>
        </w:rPr>
        <w:t xml:space="preserve"> </w:t>
      </w:r>
      <w:r w:rsidR="008D6E12">
        <w:rPr>
          <w:rFonts w:ascii="David" w:eastAsia="FrankRuehl" w:hAnsi="David" w:cs="David" w:hint="cs"/>
          <w:rtl/>
        </w:rPr>
        <w:t xml:space="preserve">- </w:t>
      </w:r>
      <w:r w:rsidR="001D4B21">
        <w:rPr>
          <w:rFonts w:ascii="David" w:eastAsia="FrankRuehl" w:hAnsi="David" w:cs="David" w:hint="cs"/>
          <w:rtl/>
        </w:rPr>
        <w:t xml:space="preserve">שלילת חירותו של בעל חיים </w:t>
      </w:r>
      <w:r w:rsidR="001D4B21" w:rsidRPr="008D6E12">
        <w:rPr>
          <w:rFonts w:ascii="David" w:eastAsia="FrankRuehl" w:hAnsi="David" w:cs="David" w:hint="cs"/>
          <w:sz w:val="20"/>
          <w:szCs w:val="20"/>
          <w:rtl/>
        </w:rPr>
        <w:t>[</w:t>
      </w:r>
      <w:r w:rsidR="002849C5" w:rsidRPr="008D6E12">
        <w:rPr>
          <w:rFonts w:ascii="David" w:eastAsia="FrankRuehl" w:hAnsi="David" w:cs="David" w:hint="cs"/>
          <w:sz w:val="20"/>
          <w:szCs w:val="20"/>
          <w:rtl/>
        </w:rPr>
        <w:t>וראה</w:t>
      </w:r>
      <w:r w:rsidR="0065452C" w:rsidRPr="008D6E12">
        <w:rPr>
          <w:rFonts w:ascii="David" w:eastAsia="FrankRuehl" w:hAnsi="David" w:cs="David" w:hint="cs"/>
          <w:sz w:val="20"/>
          <w:szCs w:val="20"/>
          <w:rtl/>
        </w:rPr>
        <w:t xml:space="preserve"> לקמן</w:t>
      </w:r>
      <w:r w:rsidR="002849C5" w:rsidRPr="008D6E12">
        <w:rPr>
          <w:rFonts w:ascii="David" w:eastAsia="FrankRuehl" w:hAnsi="David" w:cs="David" w:hint="cs"/>
          <w:sz w:val="20"/>
          <w:szCs w:val="20"/>
          <w:rtl/>
        </w:rPr>
        <w:t xml:space="preserve"> </w:t>
      </w:r>
      <w:r w:rsidR="001D4B21" w:rsidRPr="008D6E12">
        <w:rPr>
          <w:rFonts w:ascii="David" w:eastAsia="FrankRuehl" w:hAnsi="David" w:cs="David" w:hint="cs"/>
          <w:sz w:val="20"/>
          <w:szCs w:val="20"/>
          <w:rtl/>
        </w:rPr>
        <w:t xml:space="preserve"> בדברי </w:t>
      </w:r>
      <w:proofErr w:type="spellStart"/>
      <w:r w:rsidR="001D4B21" w:rsidRPr="008D6E12">
        <w:rPr>
          <w:rFonts w:ascii="David" w:eastAsia="FrankRuehl" w:hAnsi="David" w:cs="David" w:hint="cs"/>
          <w:sz w:val="20"/>
          <w:szCs w:val="20"/>
          <w:rtl/>
        </w:rPr>
        <w:t>השלמי</w:t>
      </w:r>
      <w:proofErr w:type="spellEnd"/>
      <w:r w:rsidR="001D4B21" w:rsidRPr="008D6E12">
        <w:rPr>
          <w:rFonts w:ascii="David" w:eastAsia="FrankRuehl" w:hAnsi="David" w:cs="David" w:hint="cs"/>
          <w:sz w:val="20"/>
          <w:szCs w:val="20"/>
          <w:rtl/>
        </w:rPr>
        <w:t xml:space="preserve"> ניסן (11א)</w:t>
      </w:r>
      <w:r w:rsidR="002849C5" w:rsidRPr="008D6E12">
        <w:rPr>
          <w:rFonts w:ascii="David" w:eastAsia="FrankRuehl" w:hAnsi="David" w:cs="David" w:hint="cs"/>
          <w:sz w:val="20"/>
          <w:szCs w:val="20"/>
          <w:rtl/>
        </w:rPr>
        <w:t xml:space="preserve"> שחקר </w:t>
      </w:r>
      <w:r w:rsidR="0065452C" w:rsidRPr="008D6E12">
        <w:rPr>
          <w:rFonts w:ascii="David" w:eastAsia="FrankRuehl" w:hAnsi="David" w:cs="David" w:hint="cs"/>
          <w:sz w:val="20"/>
          <w:szCs w:val="20"/>
          <w:rtl/>
        </w:rPr>
        <w:t>בהגדרה זו ו</w:t>
      </w:r>
      <w:r w:rsidR="008D6E12" w:rsidRPr="008D6E12">
        <w:rPr>
          <w:rFonts w:ascii="David" w:eastAsia="FrankRuehl" w:hAnsi="David" w:cs="David" w:hint="cs"/>
          <w:sz w:val="20"/>
          <w:szCs w:val="20"/>
          <w:rtl/>
        </w:rPr>
        <w:t xml:space="preserve">כתב את </w:t>
      </w:r>
      <w:proofErr w:type="spellStart"/>
      <w:r w:rsidR="008D6E12" w:rsidRPr="008D6E12">
        <w:rPr>
          <w:rFonts w:ascii="David" w:eastAsia="FrankRuehl" w:hAnsi="David" w:cs="David" w:hint="cs"/>
          <w:sz w:val="20"/>
          <w:szCs w:val="20"/>
          <w:rtl/>
        </w:rPr>
        <w:t>ה</w:t>
      </w:r>
      <w:r w:rsidR="0065452C" w:rsidRPr="008D6E12">
        <w:rPr>
          <w:rFonts w:ascii="David" w:eastAsia="FrankRuehl" w:hAnsi="David" w:cs="David" w:hint="cs"/>
          <w:sz w:val="20"/>
          <w:szCs w:val="20"/>
          <w:rtl/>
        </w:rPr>
        <w:t>נפקא</w:t>
      </w:r>
      <w:proofErr w:type="spellEnd"/>
      <w:r w:rsidR="0065452C" w:rsidRPr="008D6E12">
        <w:rPr>
          <w:rFonts w:ascii="David" w:eastAsia="FrankRuehl" w:hAnsi="David" w:cs="David" w:hint="cs"/>
          <w:sz w:val="20"/>
          <w:szCs w:val="20"/>
          <w:rtl/>
        </w:rPr>
        <w:t xml:space="preserve"> מינות</w:t>
      </w:r>
      <w:r w:rsidR="008D6E12" w:rsidRPr="008D6E12">
        <w:rPr>
          <w:rFonts w:ascii="David" w:eastAsia="FrankRuehl" w:hAnsi="David" w:cs="David" w:hint="cs"/>
          <w:sz w:val="20"/>
          <w:szCs w:val="20"/>
          <w:rtl/>
        </w:rPr>
        <w:t xml:space="preserve"> היוצאות מהגדרה זו</w:t>
      </w:r>
      <w:r w:rsidR="0065452C" w:rsidRPr="008D6E12">
        <w:rPr>
          <w:rFonts w:ascii="David" w:eastAsia="FrankRuehl" w:hAnsi="David" w:cs="David" w:hint="cs"/>
          <w:sz w:val="20"/>
          <w:szCs w:val="20"/>
          <w:rtl/>
        </w:rPr>
        <w:t>]</w:t>
      </w:r>
      <w:r w:rsidR="0065452C">
        <w:rPr>
          <w:rFonts w:ascii="David" w:eastAsia="FrankRuehl" w:hAnsi="David" w:cs="David" w:hint="cs"/>
          <w:rtl/>
        </w:rPr>
        <w:t>.</w:t>
      </w:r>
    </w:p>
    <w:p w:rsidR="009B2536" w:rsidRPr="0037688C" w:rsidRDefault="009B2536" w:rsidP="009B2536">
      <w:pPr>
        <w:bidi/>
        <w:spacing w:line="360" w:lineRule="auto"/>
        <w:ind w:left="360"/>
        <w:jc w:val="both"/>
        <w:rPr>
          <w:rFonts w:ascii="David" w:eastAsia="FrankRuehl" w:hAnsi="David" w:cs="David"/>
          <w:rtl/>
        </w:rPr>
      </w:pPr>
    </w:p>
    <w:p w:rsidR="00AC48CC" w:rsidRPr="008D6E12" w:rsidRDefault="00070F4A" w:rsidP="008D6E12">
      <w:pPr>
        <w:bidi/>
        <w:spacing w:line="360" w:lineRule="auto"/>
        <w:jc w:val="both"/>
        <w:rPr>
          <w:rFonts w:ascii="David" w:eastAsia="FrankRuehl" w:hAnsi="David" w:cs="David"/>
          <w:bCs/>
        </w:rPr>
      </w:pPr>
      <w:r w:rsidRPr="008D6E12">
        <w:rPr>
          <w:rFonts w:ascii="David" w:eastAsia="FrankRuehl" w:hAnsi="David" w:cs="David"/>
          <w:bCs/>
          <w:rtl/>
        </w:rPr>
        <w:t>הגדרת מקום הצידה ומינה</w:t>
      </w:r>
    </w:p>
    <w:p w:rsidR="009B2536" w:rsidRDefault="008D6E12" w:rsidP="008D6E12">
      <w:pPr>
        <w:bidi/>
        <w:spacing w:line="360" w:lineRule="auto"/>
        <w:jc w:val="both"/>
        <w:rPr>
          <w:rFonts w:ascii="David" w:eastAsia="FrankRuehl" w:hAnsi="David" w:cs="David"/>
          <w:rtl/>
        </w:rPr>
      </w:pPr>
      <w:r w:rsidRPr="008D6E12">
        <w:rPr>
          <w:rFonts w:ascii="David" w:eastAsia="FrankRuehl" w:hAnsi="David" w:cs="David" w:hint="cs"/>
          <w:b/>
          <w:bCs/>
          <w:rtl/>
        </w:rPr>
        <w:t xml:space="preserve">א. </w:t>
      </w:r>
      <w:r w:rsidR="0037688C">
        <w:rPr>
          <w:rFonts w:ascii="David" w:eastAsia="FrankRuehl" w:hAnsi="David" w:cs="David" w:hint="cs"/>
          <w:rtl/>
        </w:rPr>
        <w:t xml:space="preserve">במסכת </w:t>
      </w:r>
      <w:r w:rsidR="00070F4A" w:rsidRPr="0037688C">
        <w:rPr>
          <w:rFonts w:ascii="David" w:eastAsia="FrankRuehl" w:hAnsi="David" w:cs="David"/>
          <w:rtl/>
        </w:rPr>
        <w:t xml:space="preserve">שבת </w:t>
      </w:r>
      <w:r w:rsidR="0037688C">
        <w:rPr>
          <w:rFonts w:ascii="David" w:eastAsia="FrankRuehl" w:hAnsi="David" w:cs="David" w:hint="cs"/>
          <w:rtl/>
        </w:rPr>
        <w:t>(1ב-2א)</w:t>
      </w:r>
      <w:r w:rsidR="00070F4A" w:rsidRPr="0037688C">
        <w:rPr>
          <w:rFonts w:ascii="David" w:eastAsia="FrankRuehl" w:hAnsi="David" w:cs="David"/>
          <w:rtl/>
        </w:rPr>
        <w:t xml:space="preserve"> </w:t>
      </w:r>
      <w:r>
        <w:rPr>
          <w:rFonts w:ascii="David" w:eastAsia="FrankRuehl" w:hAnsi="David" w:cs="David" w:hint="cs"/>
          <w:rtl/>
        </w:rPr>
        <w:t xml:space="preserve">נתבארו </w:t>
      </w:r>
      <w:r w:rsidR="0037688C">
        <w:rPr>
          <w:rFonts w:ascii="David" w:eastAsia="FrankRuehl" w:hAnsi="David" w:cs="David" w:hint="cs"/>
          <w:rtl/>
        </w:rPr>
        <w:t>ב</w:t>
      </w:r>
      <w:r w:rsidR="00070F4A" w:rsidRPr="0037688C">
        <w:rPr>
          <w:rFonts w:ascii="David" w:eastAsia="FrankRuehl" w:hAnsi="David" w:cs="David"/>
          <w:rtl/>
        </w:rPr>
        <w:t xml:space="preserve">משנה </w:t>
      </w:r>
      <w:r w:rsidR="0037688C">
        <w:rPr>
          <w:rFonts w:ascii="David" w:eastAsia="FrankRuehl" w:hAnsi="David" w:cs="David" w:hint="cs"/>
          <w:rtl/>
        </w:rPr>
        <w:t>דעותיהם של ר' יהודה וחכמים</w:t>
      </w:r>
      <w:r>
        <w:rPr>
          <w:rFonts w:ascii="David" w:eastAsia="FrankRuehl" w:hAnsi="David" w:cs="David" w:hint="cs"/>
          <w:rtl/>
        </w:rPr>
        <w:t xml:space="preserve">, </w:t>
      </w:r>
      <w:r w:rsidR="0037688C">
        <w:rPr>
          <w:rFonts w:ascii="David" w:eastAsia="FrankRuehl" w:hAnsi="David" w:cs="David" w:hint="cs"/>
          <w:rtl/>
        </w:rPr>
        <w:t xml:space="preserve">מה השיעור של מקום הצידה שעליו חייבים מדאורייתא. כאשר לדעת כולם מוסכם שצידת ציפור בצורה מוחלטת היא רק למגדל </w:t>
      </w:r>
      <w:r>
        <w:rPr>
          <w:rFonts w:ascii="David" w:eastAsia="FrankRuehl" w:hAnsi="David" w:cs="David" w:hint="cs"/>
          <w:rtl/>
        </w:rPr>
        <w:t>[</w:t>
      </w:r>
      <w:r w:rsidR="0037688C" w:rsidRPr="00654EC5">
        <w:rPr>
          <w:rFonts w:ascii="David" w:eastAsia="FrankRuehl" w:hAnsi="David" w:cs="David" w:hint="cs"/>
          <w:sz w:val="20"/>
          <w:szCs w:val="20"/>
          <w:rtl/>
        </w:rPr>
        <w:t>כלוב</w:t>
      </w:r>
      <w:r>
        <w:rPr>
          <w:rFonts w:ascii="David" w:eastAsia="FrankRuehl" w:hAnsi="David" w:cs="David" w:hint="cs"/>
          <w:rtl/>
        </w:rPr>
        <w:t>]</w:t>
      </w:r>
      <w:r w:rsidR="0037688C">
        <w:rPr>
          <w:rFonts w:ascii="David" w:eastAsia="FrankRuehl" w:hAnsi="David" w:cs="David" w:hint="cs"/>
          <w:rtl/>
        </w:rPr>
        <w:t>,  ובצידת צבי נחלקו</w:t>
      </w:r>
      <w:r>
        <w:rPr>
          <w:rFonts w:ascii="David" w:eastAsia="FrankRuehl" w:hAnsi="David" w:cs="David" w:hint="cs"/>
          <w:rtl/>
        </w:rPr>
        <w:t>,</w:t>
      </w:r>
      <w:r w:rsidR="0037688C">
        <w:rPr>
          <w:rFonts w:ascii="David" w:eastAsia="FrankRuehl" w:hAnsi="David" w:cs="David" w:hint="cs"/>
          <w:rtl/>
        </w:rPr>
        <w:t xml:space="preserve"> האם רק צידה לתוך הבית היא צידה מוחלטת</w:t>
      </w:r>
      <w:r>
        <w:rPr>
          <w:rFonts w:ascii="David" w:eastAsia="FrankRuehl" w:hAnsi="David" w:cs="David" w:hint="cs"/>
          <w:rtl/>
        </w:rPr>
        <w:t>,</w:t>
      </w:r>
      <w:r w:rsidR="0037688C">
        <w:rPr>
          <w:rFonts w:ascii="David" w:eastAsia="FrankRuehl" w:hAnsi="David" w:cs="David" w:hint="cs"/>
          <w:rtl/>
        </w:rPr>
        <w:t xml:space="preserve"> או שמא גם בצידה לגינה </w:t>
      </w:r>
      <w:proofErr w:type="spellStart"/>
      <w:r w:rsidR="0037688C">
        <w:rPr>
          <w:rFonts w:ascii="David" w:eastAsia="FrankRuehl" w:hAnsi="David" w:cs="David" w:hint="cs"/>
          <w:rtl/>
        </w:rPr>
        <w:t>ולביברין</w:t>
      </w:r>
      <w:proofErr w:type="spellEnd"/>
      <w:r w:rsidR="0037688C">
        <w:rPr>
          <w:rFonts w:ascii="David" w:eastAsia="FrankRuehl" w:hAnsi="David" w:cs="David" w:hint="cs"/>
          <w:rtl/>
        </w:rPr>
        <w:t>.</w:t>
      </w:r>
      <w:r w:rsidR="00FF1077">
        <w:rPr>
          <w:rFonts w:ascii="David" w:eastAsia="FrankRuehl" w:hAnsi="David" w:cs="David"/>
        </w:rPr>
        <w:t xml:space="preserve"> </w:t>
      </w:r>
      <w:r w:rsidR="00FF1077">
        <w:rPr>
          <w:rFonts w:ascii="David" w:eastAsia="FrankRuehl" w:hAnsi="David" w:cs="David" w:hint="cs"/>
          <w:rtl/>
        </w:rPr>
        <w:t>בסוגית הגמרא מובאת סתירה בין משנה לברייתא</w:t>
      </w:r>
      <w:r>
        <w:rPr>
          <w:rFonts w:ascii="David" w:eastAsia="FrankRuehl" w:hAnsi="David" w:cs="David" w:hint="cs"/>
          <w:rtl/>
        </w:rPr>
        <w:t>,</w:t>
      </w:r>
      <w:r w:rsidR="00FF1077">
        <w:rPr>
          <w:rFonts w:ascii="David" w:eastAsia="FrankRuehl" w:hAnsi="David" w:cs="David" w:hint="cs"/>
          <w:rtl/>
        </w:rPr>
        <w:t xml:space="preserve"> </w:t>
      </w:r>
      <w:r>
        <w:rPr>
          <w:rFonts w:ascii="David" w:eastAsia="FrankRuehl" w:hAnsi="David" w:cs="David" w:hint="cs"/>
          <w:rtl/>
        </w:rPr>
        <w:t>וב</w:t>
      </w:r>
      <w:r w:rsidR="00FF1077">
        <w:rPr>
          <w:rFonts w:ascii="David" w:eastAsia="FrankRuehl" w:hAnsi="David" w:cs="David" w:hint="cs"/>
          <w:rtl/>
        </w:rPr>
        <w:t xml:space="preserve">מסקנת הגמרא </w:t>
      </w:r>
      <w:r>
        <w:rPr>
          <w:rFonts w:ascii="David" w:eastAsia="FrankRuehl" w:hAnsi="David" w:cs="David" w:hint="cs"/>
          <w:rtl/>
        </w:rPr>
        <w:t xml:space="preserve">תורצה </w:t>
      </w:r>
      <w:r w:rsidR="00FF1077">
        <w:rPr>
          <w:rFonts w:ascii="David" w:eastAsia="FrankRuehl" w:hAnsi="David" w:cs="David" w:hint="cs"/>
          <w:rtl/>
        </w:rPr>
        <w:t xml:space="preserve">הסתירה מדוע במשנה הצידה נחשבת </w:t>
      </w:r>
      <w:r w:rsidR="00FF1077" w:rsidRPr="00654EC5">
        <w:rPr>
          <w:rFonts w:ascii="David" w:eastAsia="FrankRuehl" w:hAnsi="David" w:cs="David" w:hint="cs"/>
          <w:rtl/>
        </w:rPr>
        <w:t xml:space="preserve">למוחלטת </w:t>
      </w:r>
      <w:r w:rsidRPr="00654EC5">
        <w:rPr>
          <w:rFonts w:ascii="David" w:eastAsia="FrankRuehl" w:hAnsi="David" w:cs="David" w:hint="cs"/>
          <w:sz w:val="20"/>
          <w:szCs w:val="20"/>
          <w:rtl/>
        </w:rPr>
        <w:t>[</w:t>
      </w:r>
      <w:r w:rsidR="00FF1077" w:rsidRPr="00654EC5">
        <w:rPr>
          <w:rFonts w:ascii="David" w:eastAsia="FrankRuehl" w:hAnsi="David" w:cs="David" w:hint="cs"/>
          <w:sz w:val="20"/>
          <w:szCs w:val="20"/>
          <w:rtl/>
        </w:rPr>
        <w:t>ולכן מותר לצוד משם ביום טוב</w:t>
      </w:r>
      <w:r w:rsidRPr="00654EC5">
        <w:rPr>
          <w:rFonts w:ascii="David" w:eastAsia="FrankRuehl" w:hAnsi="David" w:cs="David" w:hint="cs"/>
          <w:sz w:val="20"/>
          <w:szCs w:val="20"/>
          <w:rtl/>
        </w:rPr>
        <w:t>]</w:t>
      </w:r>
      <w:r w:rsidR="00FF1077">
        <w:rPr>
          <w:rFonts w:ascii="David" w:eastAsia="FrankRuehl" w:hAnsi="David" w:cs="David" w:hint="cs"/>
          <w:rtl/>
        </w:rPr>
        <w:t xml:space="preserve"> </w:t>
      </w:r>
      <w:r>
        <w:rPr>
          <w:rFonts w:ascii="David" w:eastAsia="FrankRuehl" w:hAnsi="David" w:cs="David" w:hint="cs"/>
          <w:rtl/>
        </w:rPr>
        <w:t xml:space="preserve">- </w:t>
      </w:r>
      <w:r w:rsidR="00FF1077">
        <w:rPr>
          <w:rFonts w:ascii="David" w:eastAsia="FrankRuehl" w:hAnsi="David" w:cs="David" w:hint="cs"/>
          <w:rtl/>
        </w:rPr>
        <w:t>מאחר ומדובר בביבר קטן</w:t>
      </w:r>
      <w:r>
        <w:rPr>
          <w:rFonts w:ascii="David" w:eastAsia="FrankRuehl" w:hAnsi="David" w:cs="David" w:hint="cs"/>
          <w:rtl/>
        </w:rPr>
        <w:t>,</w:t>
      </w:r>
      <w:r w:rsidR="00FF1077">
        <w:rPr>
          <w:rFonts w:ascii="David" w:eastAsia="FrankRuehl" w:hAnsi="David" w:cs="David" w:hint="cs"/>
          <w:rtl/>
        </w:rPr>
        <w:t xml:space="preserve"> ובבר</w:t>
      </w:r>
      <w:r>
        <w:rPr>
          <w:rFonts w:ascii="David" w:eastAsia="FrankRuehl" w:hAnsi="David" w:cs="David" w:hint="cs"/>
          <w:rtl/>
        </w:rPr>
        <w:t>י</w:t>
      </w:r>
      <w:r w:rsidR="00FF1077">
        <w:rPr>
          <w:rFonts w:ascii="David" w:eastAsia="FrankRuehl" w:hAnsi="David" w:cs="David" w:hint="cs"/>
          <w:rtl/>
        </w:rPr>
        <w:t xml:space="preserve">יתא מדובר שהצידה לא מוחלטת </w:t>
      </w:r>
      <w:r w:rsidRPr="00654EC5">
        <w:rPr>
          <w:rFonts w:ascii="David" w:eastAsia="FrankRuehl" w:hAnsi="David" w:cs="David" w:hint="cs"/>
          <w:sz w:val="20"/>
          <w:szCs w:val="20"/>
          <w:rtl/>
        </w:rPr>
        <w:t>[</w:t>
      </w:r>
      <w:r w:rsidR="00FF1077" w:rsidRPr="00654EC5">
        <w:rPr>
          <w:rFonts w:ascii="David" w:eastAsia="FrankRuehl" w:hAnsi="David" w:cs="David" w:hint="cs"/>
          <w:sz w:val="20"/>
          <w:szCs w:val="20"/>
          <w:rtl/>
        </w:rPr>
        <w:t>ולכן הצידה משם אסורה</w:t>
      </w:r>
      <w:r w:rsidRPr="00654EC5">
        <w:rPr>
          <w:rFonts w:ascii="David" w:eastAsia="FrankRuehl" w:hAnsi="David" w:cs="David" w:hint="cs"/>
          <w:sz w:val="20"/>
          <w:szCs w:val="20"/>
          <w:rtl/>
        </w:rPr>
        <w:t xml:space="preserve">] </w:t>
      </w:r>
      <w:r>
        <w:rPr>
          <w:rFonts w:ascii="David" w:eastAsia="FrankRuehl" w:hAnsi="David" w:cs="David" w:hint="cs"/>
          <w:rtl/>
        </w:rPr>
        <w:t xml:space="preserve">- </w:t>
      </w:r>
      <w:r w:rsidR="00FF1077">
        <w:rPr>
          <w:rFonts w:ascii="David" w:eastAsia="FrankRuehl" w:hAnsi="David" w:cs="David" w:hint="cs"/>
          <w:rtl/>
        </w:rPr>
        <w:t xml:space="preserve">מאחר ומדובר בביבר גדול [כדברי </w:t>
      </w:r>
      <w:proofErr w:type="spellStart"/>
      <w:r w:rsidR="00FF1077">
        <w:rPr>
          <w:rFonts w:ascii="David" w:eastAsia="FrankRuehl" w:hAnsi="David" w:cs="David" w:hint="cs"/>
          <w:rtl/>
        </w:rPr>
        <w:t>רשב"ג</w:t>
      </w:r>
      <w:proofErr w:type="spellEnd"/>
      <w:r w:rsidR="00FF1077">
        <w:rPr>
          <w:rFonts w:ascii="David" w:eastAsia="FrankRuehl" w:hAnsi="David" w:cs="David" w:hint="cs"/>
          <w:rtl/>
        </w:rPr>
        <w:t xml:space="preserve"> במשנה]. </w:t>
      </w:r>
    </w:p>
    <w:p w:rsidR="00F9130B" w:rsidRDefault="00FF1077" w:rsidP="008D6E12">
      <w:pPr>
        <w:bidi/>
        <w:spacing w:line="360" w:lineRule="auto"/>
        <w:jc w:val="both"/>
        <w:rPr>
          <w:rFonts w:ascii="David" w:eastAsia="FrankRuehl" w:hAnsi="David" w:cs="David"/>
          <w:rtl/>
        </w:rPr>
      </w:pPr>
      <w:r>
        <w:rPr>
          <w:rFonts w:ascii="David" w:eastAsia="FrankRuehl" w:hAnsi="David" w:cs="David" w:hint="cs"/>
          <w:rtl/>
        </w:rPr>
        <w:t xml:space="preserve">בהגדרת מהו ביבר גדול ומהו </w:t>
      </w:r>
      <w:r w:rsidR="008D6E12">
        <w:rPr>
          <w:rFonts w:ascii="David" w:eastAsia="FrankRuehl" w:hAnsi="David" w:cs="David" w:hint="cs"/>
          <w:rtl/>
        </w:rPr>
        <w:t xml:space="preserve">ביבר </w:t>
      </w:r>
      <w:r>
        <w:rPr>
          <w:rFonts w:ascii="David" w:eastAsia="FrankRuehl" w:hAnsi="David" w:cs="David" w:hint="cs"/>
          <w:rtl/>
        </w:rPr>
        <w:t xml:space="preserve">קטן </w:t>
      </w:r>
      <w:r w:rsidR="008D6E12">
        <w:rPr>
          <w:rFonts w:ascii="David" w:eastAsia="FrankRuehl" w:hAnsi="David" w:cs="David" w:hint="cs"/>
          <w:rtl/>
        </w:rPr>
        <w:t xml:space="preserve">נאמרו </w:t>
      </w:r>
      <w:r>
        <w:rPr>
          <w:rFonts w:ascii="David" w:eastAsia="FrankRuehl" w:hAnsi="David" w:cs="David" w:hint="cs"/>
          <w:rtl/>
        </w:rPr>
        <w:t xml:space="preserve">שלושה הסברים על ידי רב אשי </w:t>
      </w:r>
      <w:r w:rsidRPr="00654EC5">
        <w:rPr>
          <w:rFonts w:ascii="David" w:eastAsia="FrankRuehl" w:hAnsi="David" w:cs="David" w:hint="cs"/>
          <w:sz w:val="20"/>
          <w:szCs w:val="20"/>
          <w:rtl/>
        </w:rPr>
        <w:t xml:space="preserve">[וראה </w:t>
      </w:r>
      <w:proofErr w:type="spellStart"/>
      <w:r w:rsidRPr="00654EC5">
        <w:rPr>
          <w:rFonts w:ascii="David" w:eastAsia="FrankRuehl" w:hAnsi="David" w:cs="David" w:hint="cs"/>
          <w:sz w:val="20"/>
          <w:szCs w:val="20"/>
          <w:rtl/>
        </w:rPr>
        <w:t>בבאור</w:t>
      </w:r>
      <w:proofErr w:type="spellEnd"/>
      <w:r w:rsidRPr="00654EC5">
        <w:rPr>
          <w:rFonts w:ascii="David" w:eastAsia="FrankRuehl" w:hAnsi="David" w:cs="David" w:hint="cs"/>
          <w:sz w:val="20"/>
          <w:szCs w:val="20"/>
          <w:rtl/>
        </w:rPr>
        <w:t xml:space="preserve"> הלכה לקמן (4א) </w:t>
      </w:r>
      <w:r w:rsidR="008D6E12" w:rsidRPr="00654EC5">
        <w:rPr>
          <w:rFonts w:ascii="David" w:eastAsia="FrankRuehl" w:hAnsi="David" w:cs="David" w:hint="cs"/>
          <w:sz w:val="20"/>
          <w:szCs w:val="20"/>
          <w:rtl/>
        </w:rPr>
        <w:t>בהסבר דבריו</w:t>
      </w:r>
      <w:r w:rsidRPr="00654EC5">
        <w:rPr>
          <w:rFonts w:ascii="David" w:eastAsia="FrankRuehl" w:hAnsi="David" w:cs="David" w:hint="cs"/>
          <w:sz w:val="20"/>
          <w:szCs w:val="20"/>
          <w:rtl/>
        </w:rPr>
        <w:t>]</w:t>
      </w:r>
      <w:r w:rsidR="008D6E12" w:rsidRPr="00654EC5">
        <w:rPr>
          <w:rFonts w:ascii="David" w:eastAsia="FrankRuehl" w:hAnsi="David" w:cs="David" w:hint="cs"/>
          <w:sz w:val="20"/>
          <w:szCs w:val="20"/>
          <w:rtl/>
        </w:rPr>
        <w:t xml:space="preserve">, </w:t>
      </w:r>
      <w:r w:rsidR="008D6E12">
        <w:rPr>
          <w:rFonts w:ascii="David" w:eastAsia="FrankRuehl" w:hAnsi="David" w:cs="David" w:hint="cs"/>
          <w:rtl/>
        </w:rPr>
        <w:t xml:space="preserve">ומהם הסתעפו </w:t>
      </w:r>
      <w:r w:rsidR="002700DA" w:rsidRPr="00FF1077">
        <w:rPr>
          <w:rFonts w:ascii="David" w:eastAsia="FrankRuehl" w:hAnsi="David" w:cs="David" w:hint="cs"/>
          <w:rtl/>
        </w:rPr>
        <w:t>הגדרות מקום הצידה הנאסר מדאורייתא</w:t>
      </w:r>
      <w:r>
        <w:rPr>
          <w:rFonts w:ascii="David" w:eastAsia="FrankRuehl" w:hAnsi="David" w:cs="David" w:hint="cs"/>
          <w:rtl/>
        </w:rPr>
        <w:t xml:space="preserve"> </w:t>
      </w:r>
      <w:r w:rsidR="008D6E12">
        <w:rPr>
          <w:rFonts w:ascii="David" w:eastAsia="FrankRuehl" w:hAnsi="David" w:cs="David" w:hint="cs"/>
          <w:rtl/>
        </w:rPr>
        <w:t>- כ</w:t>
      </w:r>
      <w:r w:rsidR="000F55C0">
        <w:rPr>
          <w:rFonts w:ascii="David" w:eastAsia="FrankRuehl" w:hAnsi="David" w:cs="David" w:hint="cs"/>
          <w:rtl/>
        </w:rPr>
        <w:t xml:space="preserve">שהכניס את החיה למקום </w:t>
      </w:r>
      <w:r>
        <w:rPr>
          <w:rFonts w:ascii="David" w:eastAsia="FrankRuehl" w:hAnsi="David" w:cs="David" w:hint="cs"/>
          <w:rtl/>
        </w:rPr>
        <w:t>שאפשר לתפוס את</w:t>
      </w:r>
      <w:r w:rsidR="000F55C0">
        <w:rPr>
          <w:rFonts w:ascii="David" w:eastAsia="FrankRuehl" w:hAnsi="David" w:cs="David" w:hint="cs"/>
          <w:rtl/>
        </w:rPr>
        <w:t xml:space="preserve"> החיה בפעם אחת,</w:t>
      </w:r>
      <w:r>
        <w:rPr>
          <w:rFonts w:ascii="David" w:eastAsia="FrankRuehl" w:hAnsi="David" w:cs="David" w:hint="cs"/>
          <w:rtl/>
        </w:rPr>
        <w:t xml:space="preserve"> </w:t>
      </w:r>
      <w:r w:rsidR="000F55C0">
        <w:rPr>
          <w:rFonts w:ascii="David" w:eastAsia="FrankRuehl" w:hAnsi="David" w:cs="David" w:hint="cs"/>
          <w:rtl/>
        </w:rPr>
        <w:t xml:space="preserve"> או שנאסר רק </w:t>
      </w:r>
      <w:r w:rsidR="002700DA" w:rsidRPr="00FF1077">
        <w:rPr>
          <w:rFonts w:ascii="David" w:eastAsia="FrankRuehl" w:hAnsi="David" w:cs="David" w:hint="cs"/>
          <w:rtl/>
        </w:rPr>
        <w:t>מדרבנן</w:t>
      </w:r>
      <w:r w:rsidR="000F55C0">
        <w:rPr>
          <w:rFonts w:ascii="David" w:eastAsia="FrankRuehl" w:hAnsi="David" w:cs="David" w:hint="cs"/>
          <w:rtl/>
        </w:rPr>
        <w:t xml:space="preserve"> </w:t>
      </w:r>
      <w:r w:rsidR="008D6E12">
        <w:rPr>
          <w:rFonts w:ascii="David" w:eastAsia="FrankRuehl" w:hAnsi="David" w:cs="David" w:hint="cs"/>
          <w:rtl/>
        </w:rPr>
        <w:t xml:space="preserve">- </w:t>
      </w:r>
      <w:r w:rsidR="000F55C0">
        <w:rPr>
          <w:rFonts w:ascii="David" w:eastAsia="FrankRuehl" w:hAnsi="David" w:cs="David" w:hint="cs"/>
          <w:rtl/>
        </w:rPr>
        <w:t>כאשר הכניס אותה למקום שאי אפשר לתפוס את החיה בפעם אחת.</w:t>
      </w:r>
    </w:p>
    <w:p w:rsidR="000F55C0" w:rsidRDefault="002700DA" w:rsidP="008D6E12">
      <w:pPr>
        <w:bidi/>
        <w:spacing w:line="360" w:lineRule="auto"/>
        <w:jc w:val="both"/>
        <w:rPr>
          <w:rFonts w:ascii="David" w:eastAsia="FrankRuehl" w:hAnsi="David" w:cs="David"/>
          <w:rtl/>
        </w:rPr>
      </w:pPr>
      <w:r w:rsidRPr="000F55C0">
        <w:rPr>
          <w:rFonts w:ascii="David" w:eastAsia="FrankRuehl" w:hAnsi="David" w:cs="David" w:hint="cs"/>
          <w:rtl/>
        </w:rPr>
        <w:t>בסוף הסוגיה</w:t>
      </w:r>
      <w:r w:rsidR="007714BD" w:rsidRPr="000F55C0">
        <w:rPr>
          <w:rFonts w:ascii="David" w:eastAsia="FrankRuehl" w:hAnsi="David" w:cs="David" w:hint="cs"/>
          <w:rtl/>
        </w:rPr>
        <w:t xml:space="preserve"> (2) </w:t>
      </w:r>
      <w:r w:rsidR="008D6E12">
        <w:rPr>
          <w:rFonts w:ascii="David" w:eastAsia="FrankRuehl" w:hAnsi="David" w:cs="David" w:hint="cs"/>
          <w:rtl/>
        </w:rPr>
        <w:t>הובא: "</w:t>
      </w:r>
      <w:r w:rsidR="008D6E12" w:rsidRPr="008D6E12">
        <w:rPr>
          <w:rFonts w:ascii="David" w:eastAsia="FrankRuehl" w:hAnsi="David" w:cs="David"/>
          <w:rtl/>
        </w:rPr>
        <w:t>תנו רבנן</w:t>
      </w:r>
      <w:r w:rsidR="008D6E12">
        <w:rPr>
          <w:rFonts w:ascii="David" w:eastAsia="FrankRuehl" w:hAnsi="David" w:cs="David" w:hint="cs"/>
          <w:rtl/>
        </w:rPr>
        <w:t>,</w:t>
      </w:r>
      <w:r w:rsidR="008D6E12" w:rsidRPr="008D6E12">
        <w:rPr>
          <w:rFonts w:ascii="David" w:eastAsia="FrankRuehl" w:hAnsi="David" w:cs="David"/>
          <w:rtl/>
        </w:rPr>
        <w:t xml:space="preserve"> הצד </w:t>
      </w:r>
      <w:proofErr w:type="spellStart"/>
      <w:r w:rsidR="008D6E12" w:rsidRPr="008D6E12">
        <w:rPr>
          <w:rFonts w:ascii="David" w:eastAsia="FrankRuehl" w:hAnsi="David" w:cs="David"/>
          <w:rtl/>
        </w:rPr>
        <w:t>חגבין</w:t>
      </w:r>
      <w:proofErr w:type="spellEnd"/>
      <w:r w:rsidR="008D6E12" w:rsidRPr="008D6E12">
        <w:rPr>
          <w:rFonts w:ascii="David" w:eastAsia="FrankRuehl" w:hAnsi="David" w:cs="David"/>
          <w:rtl/>
        </w:rPr>
        <w:t xml:space="preserve"> </w:t>
      </w:r>
      <w:proofErr w:type="spellStart"/>
      <w:r w:rsidR="008D6E12" w:rsidRPr="008D6E12">
        <w:rPr>
          <w:rFonts w:ascii="David" w:eastAsia="FrankRuehl" w:hAnsi="David" w:cs="David"/>
          <w:rtl/>
        </w:rPr>
        <w:t>גזין</w:t>
      </w:r>
      <w:proofErr w:type="spellEnd"/>
      <w:r w:rsidR="008D6E12" w:rsidRPr="008D6E12">
        <w:rPr>
          <w:rFonts w:ascii="David" w:eastAsia="FrankRuehl" w:hAnsi="David" w:cs="David"/>
          <w:rtl/>
        </w:rPr>
        <w:t xml:space="preserve"> </w:t>
      </w:r>
      <w:proofErr w:type="spellStart"/>
      <w:r w:rsidR="008D6E12" w:rsidRPr="008D6E12">
        <w:rPr>
          <w:rFonts w:ascii="David" w:eastAsia="FrankRuehl" w:hAnsi="David" w:cs="David"/>
          <w:rtl/>
        </w:rPr>
        <w:t>צרעין</w:t>
      </w:r>
      <w:proofErr w:type="spellEnd"/>
      <w:r w:rsidR="008D6E12" w:rsidRPr="008D6E12">
        <w:rPr>
          <w:rFonts w:ascii="David" w:eastAsia="FrankRuehl" w:hAnsi="David" w:cs="David"/>
          <w:rtl/>
        </w:rPr>
        <w:t xml:space="preserve"> </w:t>
      </w:r>
      <w:proofErr w:type="spellStart"/>
      <w:r w:rsidR="008D6E12" w:rsidRPr="008D6E12">
        <w:rPr>
          <w:rFonts w:ascii="David" w:eastAsia="FrankRuehl" w:hAnsi="David" w:cs="David"/>
          <w:rtl/>
        </w:rPr>
        <w:t>ויתושין</w:t>
      </w:r>
      <w:proofErr w:type="spellEnd"/>
      <w:r w:rsidR="008D6E12" w:rsidRPr="008D6E12">
        <w:rPr>
          <w:rFonts w:ascii="David" w:eastAsia="FrankRuehl" w:hAnsi="David" w:cs="David"/>
          <w:rtl/>
        </w:rPr>
        <w:t xml:space="preserve"> בשבת חייב</w:t>
      </w:r>
      <w:r w:rsidR="008D6E12">
        <w:rPr>
          <w:rFonts w:ascii="David" w:eastAsia="FrankRuehl" w:hAnsi="David" w:cs="David" w:hint="cs"/>
          <w:rtl/>
        </w:rPr>
        <w:t>,</w:t>
      </w:r>
      <w:r w:rsidR="008D6E12" w:rsidRPr="008D6E12">
        <w:rPr>
          <w:rFonts w:ascii="David" w:eastAsia="FrankRuehl" w:hAnsi="David" w:cs="David"/>
          <w:rtl/>
        </w:rPr>
        <w:t xml:space="preserve"> דברי רבי מאיר</w:t>
      </w:r>
      <w:r w:rsidR="008D6E12">
        <w:rPr>
          <w:rFonts w:ascii="David" w:eastAsia="FrankRuehl" w:hAnsi="David" w:cs="David" w:hint="cs"/>
          <w:rtl/>
        </w:rPr>
        <w:t>.</w:t>
      </w:r>
      <w:r w:rsidR="008D6E12" w:rsidRPr="008D6E12">
        <w:rPr>
          <w:rFonts w:ascii="David" w:eastAsia="FrankRuehl" w:hAnsi="David" w:cs="David"/>
          <w:rtl/>
        </w:rPr>
        <w:t xml:space="preserve"> וחכמים אומרים</w:t>
      </w:r>
      <w:r w:rsidR="008D6E12">
        <w:rPr>
          <w:rFonts w:ascii="David" w:eastAsia="FrankRuehl" w:hAnsi="David" w:cs="David" w:hint="cs"/>
          <w:rtl/>
        </w:rPr>
        <w:t>,</w:t>
      </w:r>
      <w:r w:rsidR="008D6E12" w:rsidRPr="008D6E12">
        <w:rPr>
          <w:rFonts w:ascii="David" w:eastAsia="FrankRuehl" w:hAnsi="David" w:cs="David"/>
          <w:rtl/>
        </w:rPr>
        <w:t xml:space="preserve"> כל שבמינו ניצוד חייב</w:t>
      </w:r>
      <w:r w:rsidR="008D6E12">
        <w:rPr>
          <w:rFonts w:ascii="David" w:eastAsia="FrankRuehl" w:hAnsi="David" w:cs="David" w:hint="cs"/>
          <w:rtl/>
        </w:rPr>
        <w:t>,</w:t>
      </w:r>
      <w:r w:rsidR="008D6E12" w:rsidRPr="008D6E12">
        <w:rPr>
          <w:rFonts w:ascii="David" w:eastAsia="FrankRuehl" w:hAnsi="David" w:cs="David"/>
          <w:rtl/>
        </w:rPr>
        <w:t xml:space="preserve"> וכל שאין במינו ניצוד פטור</w:t>
      </w:r>
      <w:r w:rsidR="008D6E12">
        <w:rPr>
          <w:rFonts w:ascii="David" w:eastAsia="FrankRuehl" w:hAnsi="David" w:cs="David" w:hint="cs"/>
          <w:rtl/>
        </w:rPr>
        <w:t xml:space="preserve">". ומבוארת בזה </w:t>
      </w:r>
      <w:r w:rsidR="000F55C0">
        <w:rPr>
          <w:rFonts w:ascii="David" w:eastAsia="FrankRuehl" w:hAnsi="David" w:cs="David" w:hint="cs"/>
          <w:rtl/>
        </w:rPr>
        <w:t>מחלוקת האם צידת בעלי חיים שלא רגילים לצוד אותם נחשב</w:t>
      </w:r>
      <w:r w:rsidR="008D6E12">
        <w:rPr>
          <w:rFonts w:ascii="David" w:eastAsia="FrankRuehl" w:hAnsi="David" w:cs="David" w:hint="cs"/>
          <w:rtl/>
        </w:rPr>
        <w:t>ת</w:t>
      </w:r>
      <w:r w:rsidR="000F55C0">
        <w:rPr>
          <w:rFonts w:ascii="David" w:eastAsia="FrankRuehl" w:hAnsi="David" w:cs="David" w:hint="cs"/>
          <w:rtl/>
        </w:rPr>
        <w:t xml:space="preserve"> צידה </w:t>
      </w:r>
      <w:r w:rsidR="008D6E12">
        <w:rPr>
          <w:rFonts w:ascii="David" w:eastAsia="FrankRuehl" w:hAnsi="David" w:cs="David" w:hint="cs"/>
          <w:rtl/>
        </w:rPr>
        <w:t xml:space="preserve">האסורה </w:t>
      </w:r>
      <w:r w:rsidR="000F55C0">
        <w:rPr>
          <w:rFonts w:ascii="David" w:eastAsia="FrankRuehl" w:hAnsi="David" w:cs="David" w:hint="cs"/>
          <w:rtl/>
        </w:rPr>
        <w:t xml:space="preserve">מדאורייתא או </w:t>
      </w:r>
      <w:r w:rsidR="008D6E12">
        <w:rPr>
          <w:rFonts w:ascii="David" w:eastAsia="FrankRuehl" w:hAnsi="David" w:cs="David" w:hint="cs"/>
          <w:rtl/>
        </w:rPr>
        <w:t>מ</w:t>
      </w:r>
      <w:r w:rsidR="000F55C0">
        <w:rPr>
          <w:rFonts w:ascii="David" w:eastAsia="FrankRuehl" w:hAnsi="David" w:cs="David" w:hint="cs"/>
          <w:rtl/>
        </w:rPr>
        <w:t>דרבנן</w:t>
      </w:r>
      <w:r w:rsidR="008D6E12">
        <w:rPr>
          <w:rFonts w:ascii="David" w:eastAsia="FrankRuehl" w:hAnsi="David" w:cs="David" w:hint="cs"/>
          <w:rtl/>
        </w:rPr>
        <w:t>.</w:t>
      </w:r>
      <w:r w:rsidR="000F55C0">
        <w:rPr>
          <w:rFonts w:ascii="David" w:eastAsia="FrankRuehl" w:hAnsi="David" w:cs="David" w:hint="cs"/>
          <w:rtl/>
        </w:rPr>
        <w:t xml:space="preserve"> וראה </w:t>
      </w:r>
      <w:r w:rsidR="000F55C0" w:rsidRPr="0044310A">
        <w:rPr>
          <w:rFonts w:ascii="David" w:eastAsia="FrankRuehl" w:hAnsi="David" w:cs="David"/>
          <w:rtl/>
        </w:rPr>
        <w:t>ב</w:t>
      </w:r>
      <w:r w:rsidR="008D6E12">
        <w:rPr>
          <w:rFonts w:ascii="David" w:eastAsia="FrankRuehl" w:hAnsi="David" w:cs="David" w:hint="cs"/>
          <w:rtl/>
        </w:rPr>
        <w:t xml:space="preserve">דברי </w:t>
      </w:r>
      <w:r w:rsidR="000F55C0">
        <w:rPr>
          <w:rFonts w:ascii="David" w:eastAsia="FrankRuehl" w:hAnsi="David" w:cs="David" w:hint="cs"/>
          <w:rtl/>
        </w:rPr>
        <w:t xml:space="preserve">ספר </w:t>
      </w:r>
      <w:r w:rsidR="000F55C0" w:rsidRPr="0044310A">
        <w:rPr>
          <w:rFonts w:ascii="David" w:eastAsia="FrankRuehl" w:hAnsi="David" w:cs="David"/>
          <w:rtl/>
        </w:rPr>
        <w:t xml:space="preserve">חוט שני </w:t>
      </w:r>
      <w:r w:rsidR="000F55C0">
        <w:rPr>
          <w:rFonts w:ascii="David" w:eastAsia="FrankRuehl" w:hAnsi="David" w:cs="David" w:hint="cs"/>
          <w:rtl/>
        </w:rPr>
        <w:t>(3ב)</w:t>
      </w:r>
      <w:r w:rsidR="000F55C0" w:rsidRPr="0044310A">
        <w:rPr>
          <w:rFonts w:ascii="David" w:eastAsia="FrankRuehl" w:hAnsi="David" w:cs="David"/>
          <w:rtl/>
        </w:rPr>
        <w:t xml:space="preserve"> </w:t>
      </w:r>
      <w:r w:rsidR="000F55C0">
        <w:rPr>
          <w:rFonts w:ascii="David" w:eastAsia="FrankRuehl" w:hAnsi="David" w:cs="David" w:hint="cs"/>
          <w:rtl/>
        </w:rPr>
        <w:t>ש</w:t>
      </w:r>
      <w:r w:rsidR="008D6E12">
        <w:rPr>
          <w:rFonts w:ascii="David" w:eastAsia="FrankRuehl" w:hAnsi="David" w:cs="David" w:hint="cs"/>
          <w:rtl/>
        </w:rPr>
        <w:t xml:space="preserve">כתב: "ויש לבאר </w:t>
      </w:r>
      <w:proofErr w:type="spellStart"/>
      <w:r w:rsidR="008D6E12">
        <w:rPr>
          <w:rFonts w:ascii="David" w:eastAsia="FrankRuehl" w:hAnsi="David" w:cs="David" w:hint="cs"/>
          <w:rtl/>
        </w:rPr>
        <w:t>דגדר</w:t>
      </w:r>
      <w:proofErr w:type="spellEnd"/>
      <w:r w:rsidR="008D6E12">
        <w:rPr>
          <w:rFonts w:ascii="David" w:eastAsia="FrankRuehl" w:hAnsi="David" w:cs="David" w:hint="cs"/>
          <w:rtl/>
        </w:rPr>
        <w:t xml:space="preserve"> </w:t>
      </w:r>
      <w:r w:rsidR="000F55C0">
        <w:rPr>
          <w:rFonts w:ascii="David" w:eastAsia="FrankRuehl" w:hAnsi="David" w:cs="David" w:hint="cs"/>
          <w:rtl/>
        </w:rPr>
        <w:t>'</w:t>
      </w:r>
      <w:r w:rsidR="000F55C0" w:rsidRPr="0044310A">
        <w:rPr>
          <w:rFonts w:ascii="David" w:eastAsia="FrankRuehl" w:hAnsi="David" w:cs="David"/>
          <w:rtl/>
        </w:rPr>
        <w:t xml:space="preserve">במינו </w:t>
      </w:r>
      <w:r w:rsidR="000F55C0">
        <w:rPr>
          <w:rFonts w:ascii="David" w:eastAsia="FrankRuehl" w:hAnsi="David" w:cs="David" w:hint="cs"/>
          <w:rtl/>
        </w:rPr>
        <w:t>נ</w:t>
      </w:r>
      <w:r w:rsidR="000F55C0" w:rsidRPr="0044310A">
        <w:rPr>
          <w:rFonts w:ascii="David" w:eastAsia="FrankRuehl" w:hAnsi="David" w:cs="David"/>
          <w:rtl/>
        </w:rPr>
        <w:t>יצוד</w:t>
      </w:r>
      <w:r w:rsidR="000F55C0">
        <w:rPr>
          <w:rFonts w:ascii="David" w:eastAsia="FrankRuehl" w:hAnsi="David" w:cs="David" w:hint="cs"/>
          <w:rtl/>
        </w:rPr>
        <w:t>'</w:t>
      </w:r>
      <w:r w:rsidR="008D6E12">
        <w:rPr>
          <w:rFonts w:ascii="David" w:eastAsia="FrankRuehl" w:hAnsi="David" w:cs="David" w:hint="cs"/>
          <w:rtl/>
        </w:rPr>
        <w:t xml:space="preserve"> ו'אין במינו ניצוד', הקובע הוא מהו דרך העולם באנשים שמתעסקים בהם </w:t>
      </w:r>
      <w:proofErr w:type="spellStart"/>
      <w:r w:rsidR="008D6E12">
        <w:rPr>
          <w:rFonts w:ascii="David" w:eastAsia="FrankRuehl" w:hAnsi="David" w:cs="David" w:hint="cs"/>
          <w:rtl/>
        </w:rPr>
        <w:t>לצודם</w:t>
      </w:r>
      <w:proofErr w:type="spellEnd"/>
      <w:r w:rsidR="008D6E12">
        <w:rPr>
          <w:rFonts w:ascii="David" w:eastAsia="FrankRuehl" w:hAnsi="David" w:cs="David" w:hint="cs"/>
          <w:rtl/>
        </w:rPr>
        <w:t xml:space="preserve">, דהיינו אם כל או רוב המתעסקים בצידתם מטרתם הוא לצורך הצידה שצריך </w:t>
      </w:r>
      <w:proofErr w:type="spellStart"/>
      <w:r w:rsidR="008D6E12">
        <w:rPr>
          <w:rFonts w:ascii="David" w:eastAsia="FrankRuehl" w:hAnsi="David" w:cs="David" w:hint="cs"/>
          <w:rtl/>
        </w:rPr>
        <w:t>להבעל</w:t>
      </w:r>
      <w:proofErr w:type="spellEnd"/>
      <w:r w:rsidR="008D6E12">
        <w:rPr>
          <w:rFonts w:ascii="David" w:eastAsia="FrankRuehl" w:hAnsi="David" w:cs="David" w:hint="cs"/>
          <w:rtl/>
        </w:rPr>
        <w:t xml:space="preserve"> חיים, מקרי 'במינו ניצוד', אע"פ שרוב העולם כלל לא מתעסק בצידתם. </w:t>
      </w:r>
      <w:proofErr w:type="spellStart"/>
      <w:r w:rsidR="008D6E12">
        <w:rPr>
          <w:rFonts w:ascii="David" w:eastAsia="FrankRuehl" w:hAnsi="David" w:cs="David" w:hint="cs"/>
          <w:rtl/>
        </w:rPr>
        <w:t>דהקובע</w:t>
      </w:r>
      <w:proofErr w:type="spellEnd"/>
      <w:r w:rsidR="008D6E12">
        <w:rPr>
          <w:rFonts w:ascii="David" w:eastAsia="FrankRuehl" w:hAnsi="David" w:cs="David" w:hint="cs"/>
          <w:rtl/>
        </w:rPr>
        <w:t xml:space="preserve"> הוא במי שצדם אם דרכם </w:t>
      </w:r>
      <w:proofErr w:type="spellStart"/>
      <w:r w:rsidR="008D6E12">
        <w:rPr>
          <w:rFonts w:ascii="David" w:eastAsia="FrankRuehl" w:hAnsi="David" w:cs="David" w:hint="cs"/>
          <w:rtl/>
        </w:rPr>
        <w:t>לצודם</w:t>
      </w:r>
      <w:proofErr w:type="spellEnd"/>
      <w:r w:rsidR="008D6E12">
        <w:rPr>
          <w:rFonts w:ascii="David" w:eastAsia="FrankRuehl" w:hAnsi="David" w:cs="David" w:hint="cs"/>
          <w:rtl/>
        </w:rPr>
        <w:t xml:space="preserve"> לצורך, אם לאו".</w:t>
      </w:r>
      <w:r w:rsidR="000F55C0">
        <w:rPr>
          <w:rFonts w:ascii="David" w:eastAsia="FrankRuehl" w:hAnsi="David" w:cs="David" w:hint="cs"/>
          <w:rtl/>
        </w:rPr>
        <w:t xml:space="preserve"> </w:t>
      </w:r>
    </w:p>
    <w:p w:rsidR="009B2536" w:rsidRDefault="008D6E12" w:rsidP="00081DAD">
      <w:pPr>
        <w:bidi/>
        <w:spacing w:line="360" w:lineRule="auto"/>
        <w:jc w:val="both"/>
        <w:rPr>
          <w:rFonts w:ascii="David" w:eastAsia="FrankRuehl" w:hAnsi="David" w:cs="David"/>
          <w:rtl/>
        </w:rPr>
      </w:pPr>
      <w:r>
        <w:rPr>
          <w:rFonts w:ascii="David" w:eastAsia="FrankRuehl" w:hAnsi="David" w:cs="David" w:hint="cs"/>
          <w:rtl/>
        </w:rPr>
        <w:t xml:space="preserve">להלכה, פסק </w:t>
      </w:r>
      <w:r w:rsidR="002700DA" w:rsidRPr="000F55C0">
        <w:rPr>
          <w:rFonts w:ascii="David" w:eastAsia="FrankRuehl" w:hAnsi="David" w:cs="David"/>
          <w:rtl/>
        </w:rPr>
        <w:t xml:space="preserve">הרמב"ם </w:t>
      </w:r>
      <w:r w:rsidR="00283459">
        <w:rPr>
          <w:rFonts w:ascii="David" w:eastAsia="FrankRuehl" w:hAnsi="David" w:cs="David" w:hint="cs"/>
          <w:rtl/>
        </w:rPr>
        <w:t xml:space="preserve">בהלכה י"ט-כ' </w:t>
      </w:r>
      <w:r w:rsidR="00E42B5F" w:rsidRPr="000F55C0">
        <w:rPr>
          <w:rFonts w:ascii="David" w:eastAsia="FrankRuehl" w:hAnsi="David" w:cs="David" w:hint="cs"/>
          <w:rtl/>
        </w:rPr>
        <w:t>(3</w:t>
      </w:r>
      <w:r w:rsidR="007714BD" w:rsidRPr="000F55C0">
        <w:rPr>
          <w:rFonts w:ascii="David" w:eastAsia="FrankRuehl" w:hAnsi="David" w:cs="David" w:hint="cs"/>
          <w:rtl/>
        </w:rPr>
        <w:t>א</w:t>
      </w:r>
      <w:r w:rsidR="00E42B5F" w:rsidRPr="000F55C0">
        <w:rPr>
          <w:rFonts w:ascii="David" w:eastAsia="FrankRuehl" w:hAnsi="David" w:cs="David" w:hint="cs"/>
          <w:rtl/>
        </w:rPr>
        <w:t>)</w:t>
      </w:r>
      <w:r w:rsidR="000F55C0">
        <w:rPr>
          <w:rFonts w:ascii="David" w:eastAsia="FrankRuehl" w:hAnsi="David" w:cs="David" w:hint="cs"/>
          <w:rtl/>
        </w:rPr>
        <w:t xml:space="preserve"> כמסקנת הסוגיה שצידת בעל חיים למקום שיכול </w:t>
      </w:r>
      <w:proofErr w:type="spellStart"/>
      <w:r w:rsidR="000F55C0">
        <w:rPr>
          <w:rFonts w:ascii="David" w:eastAsia="FrankRuehl" w:hAnsi="David" w:cs="David" w:hint="cs"/>
          <w:rtl/>
        </w:rPr>
        <w:t>בשחיה</w:t>
      </w:r>
      <w:proofErr w:type="spellEnd"/>
      <w:r w:rsidR="000F55C0">
        <w:rPr>
          <w:rFonts w:ascii="David" w:eastAsia="FrankRuehl" w:hAnsi="David" w:cs="David" w:hint="cs"/>
          <w:rtl/>
        </w:rPr>
        <w:t xml:space="preserve"> אחת לתפוס אותו חייב, ובהלכה כ"ד (3א) </w:t>
      </w:r>
      <w:r w:rsidR="00283459">
        <w:rPr>
          <w:rFonts w:ascii="David" w:eastAsia="FrankRuehl" w:hAnsi="David" w:cs="David" w:hint="cs"/>
          <w:rtl/>
        </w:rPr>
        <w:t xml:space="preserve">פסק </w:t>
      </w:r>
      <w:r w:rsidR="000F55C0">
        <w:rPr>
          <w:rFonts w:ascii="David" w:eastAsia="FrankRuehl" w:hAnsi="David" w:cs="David" w:hint="cs"/>
          <w:rtl/>
        </w:rPr>
        <w:t xml:space="preserve">שחיוב צידה מדאורייתא נאמר רק בבעלי חיים שבמינם ניצודים </w:t>
      </w:r>
      <w:r w:rsidR="00283459">
        <w:rPr>
          <w:rFonts w:ascii="David" w:eastAsia="FrankRuehl" w:hAnsi="David" w:cs="David" w:hint="cs"/>
          <w:rtl/>
        </w:rPr>
        <w:t>.</w:t>
      </w:r>
      <w:r w:rsidR="004D3BE7">
        <w:rPr>
          <w:rFonts w:ascii="David" w:eastAsia="FrankRuehl" w:hAnsi="David" w:cs="David" w:hint="cs"/>
          <w:rtl/>
        </w:rPr>
        <w:t xml:space="preserve"> וכן ה</w:t>
      </w:r>
      <w:r w:rsidR="00283459">
        <w:rPr>
          <w:rFonts w:ascii="David" w:eastAsia="FrankRuehl" w:hAnsi="David" w:cs="David" w:hint="cs"/>
          <w:rtl/>
        </w:rPr>
        <w:t>ו</w:t>
      </w:r>
      <w:r w:rsidR="004D3BE7">
        <w:rPr>
          <w:rFonts w:ascii="David" w:eastAsia="FrankRuehl" w:hAnsi="David" w:cs="David" w:hint="cs"/>
          <w:rtl/>
        </w:rPr>
        <w:t xml:space="preserve">בא </w:t>
      </w:r>
      <w:proofErr w:type="spellStart"/>
      <w:r w:rsidR="00283459">
        <w:rPr>
          <w:rFonts w:ascii="David" w:eastAsia="FrankRuehl" w:hAnsi="David" w:cs="David" w:hint="cs"/>
          <w:rtl/>
        </w:rPr>
        <w:t>ב</w:t>
      </w:r>
      <w:r w:rsidR="002700DA" w:rsidRPr="004D3BE7">
        <w:rPr>
          <w:rFonts w:ascii="David" w:eastAsia="FrankRuehl" w:hAnsi="David" w:cs="David"/>
          <w:rtl/>
        </w:rPr>
        <w:t>שו"ע</w:t>
      </w:r>
      <w:proofErr w:type="spellEnd"/>
      <w:r w:rsidR="002700DA" w:rsidRPr="004D3BE7">
        <w:rPr>
          <w:rFonts w:ascii="David" w:eastAsia="FrankRuehl" w:hAnsi="David" w:cs="David"/>
          <w:rtl/>
        </w:rPr>
        <w:t xml:space="preserve"> </w:t>
      </w:r>
      <w:r w:rsidR="004D3BE7">
        <w:rPr>
          <w:rFonts w:ascii="David" w:eastAsia="FrankRuehl" w:hAnsi="David" w:cs="David" w:hint="cs"/>
          <w:rtl/>
        </w:rPr>
        <w:t>ב</w:t>
      </w:r>
      <w:r w:rsidR="002700DA" w:rsidRPr="004D3BE7">
        <w:rPr>
          <w:rFonts w:ascii="David" w:eastAsia="FrankRuehl" w:hAnsi="David" w:cs="David"/>
          <w:rtl/>
        </w:rPr>
        <w:t>סי' שט"ז סע' א'</w:t>
      </w:r>
      <w:r w:rsidR="00CC7457" w:rsidRPr="004D3BE7">
        <w:rPr>
          <w:rFonts w:ascii="David" w:eastAsia="FrankRuehl" w:hAnsi="David" w:cs="David" w:hint="cs"/>
          <w:rtl/>
        </w:rPr>
        <w:t>-ג</w:t>
      </w:r>
      <w:r w:rsidR="00283459">
        <w:rPr>
          <w:rFonts w:ascii="David" w:eastAsia="FrankRuehl" w:hAnsi="David" w:cs="David" w:hint="cs"/>
          <w:rtl/>
        </w:rPr>
        <w:t>'</w:t>
      </w:r>
      <w:r w:rsidR="00E42B5F" w:rsidRPr="004D3BE7">
        <w:rPr>
          <w:rFonts w:ascii="David" w:eastAsia="FrankRuehl" w:hAnsi="David" w:cs="David" w:hint="cs"/>
          <w:rtl/>
        </w:rPr>
        <w:t xml:space="preserve"> (4)-(5)</w:t>
      </w:r>
      <w:r w:rsidR="00283459">
        <w:rPr>
          <w:rFonts w:ascii="David" w:eastAsia="FrankRuehl" w:hAnsi="David" w:cs="David" w:hint="cs"/>
          <w:rtl/>
        </w:rPr>
        <w:t xml:space="preserve">.  </w:t>
      </w:r>
      <w:r w:rsidR="00070F4A" w:rsidRPr="004D3BE7">
        <w:rPr>
          <w:rFonts w:ascii="David" w:eastAsia="FrankRuehl" w:hAnsi="David" w:cs="David"/>
          <w:rtl/>
        </w:rPr>
        <w:t>ובמשנה ברורה על אתר</w:t>
      </w:r>
      <w:r w:rsidR="004D3BE7">
        <w:rPr>
          <w:rFonts w:ascii="David" w:eastAsia="FrankRuehl" w:hAnsi="David" w:cs="David" w:hint="cs"/>
          <w:rtl/>
        </w:rPr>
        <w:t xml:space="preserve"> דן </w:t>
      </w:r>
      <w:r w:rsidR="00CC7457" w:rsidRPr="004D3BE7">
        <w:rPr>
          <w:rFonts w:ascii="David" w:eastAsia="FrankRuehl" w:hAnsi="David" w:cs="David" w:hint="cs"/>
          <w:rtl/>
        </w:rPr>
        <w:t xml:space="preserve"> </w:t>
      </w:r>
      <w:r w:rsidR="004D3BE7">
        <w:rPr>
          <w:rFonts w:ascii="David" w:eastAsia="FrankRuehl" w:hAnsi="David" w:cs="David" w:hint="cs"/>
          <w:rtl/>
        </w:rPr>
        <w:t>ב</w:t>
      </w:r>
      <w:r w:rsidR="00CC7457" w:rsidRPr="004D3BE7">
        <w:rPr>
          <w:rFonts w:ascii="David" w:eastAsia="FrankRuehl" w:hAnsi="David" w:cs="David" w:hint="cs"/>
          <w:rtl/>
        </w:rPr>
        <w:t xml:space="preserve">הגדרת </w:t>
      </w:r>
      <w:r w:rsidR="002700DA" w:rsidRPr="004D3BE7">
        <w:rPr>
          <w:rFonts w:ascii="David" w:eastAsia="FrankRuehl" w:hAnsi="David" w:cs="David" w:hint="cs"/>
          <w:rtl/>
        </w:rPr>
        <w:t>מקום הצידה לציפור רגילה ולציפור דרור</w:t>
      </w:r>
      <w:r w:rsidR="00283459">
        <w:rPr>
          <w:rFonts w:ascii="David" w:eastAsia="FrankRuehl" w:hAnsi="David" w:cs="David" w:hint="cs"/>
          <w:rtl/>
        </w:rPr>
        <w:t>, וכתב (</w:t>
      </w:r>
      <w:proofErr w:type="spellStart"/>
      <w:r w:rsidR="00283459">
        <w:rPr>
          <w:rFonts w:ascii="David" w:eastAsia="FrankRuehl" w:hAnsi="David" w:cs="David" w:hint="cs"/>
          <w:rtl/>
        </w:rPr>
        <w:t>ס"ק</w:t>
      </w:r>
      <w:proofErr w:type="spellEnd"/>
      <w:r w:rsidR="00283459">
        <w:rPr>
          <w:rFonts w:ascii="David" w:eastAsia="FrankRuehl" w:hAnsi="David" w:cs="David" w:hint="cs"/>
          <w:rtl/>
        </w:rPr>
        <w:t xml:space="preserve"> </w:t>
      </w:r>
      <w:r w:rsidR="00081DAD">
        <w:rPr>
          <w:rFonts w:ascii="David" w:eastAsia="FrankRuehl" w:hAnsi="David" w:cs="David" w:hint="cs"/>
          <w:rtl/>
        </w:rPr>
        <w:t>א) "</w:t>
      </w:r>
      <w:r w:rsidR="00081DAD" w:rsidRPr="00081DAD">
        <w:rPr>
          <w:rFonts w:ascii="David" w:eastAsia="FrankRuehl" w:hAnsi="David" w:cs="David"/>
          <w:rtl/>
        </w:rPr>
        <w:t xml:space="preserve">שטבעו של </w:t>
      </w:r>
      <w:proofErr w:type="spellStart"/>
      <w:r w:rsidR="00081DAD" w:rsidRPr="00081DAD">
        <w:rPr>
          <w:rFonts w:ascii="David" w:eastAsia="FrankRuehl" w:hAnsi="David" w:cs="David"/>
          <w:rtl/>
        </w:rPr>
        <w:t>הצפור</w:t>
      </w:r>
      <w:proofErr w:type="spellEnd"/>
      <w:r w:rsidR="00081DAD" w:rsidRPr="00081DAD">
        <w:rPr>
          <w:rFonts w:ascii="David" w:eastAsia="FrankRuehl" w:hAnsi="David" w:cs="David"/>
          <w:rtl/>
        </w:rPr>
        <w:t xml:space="preserve"> דרור שאינו מקבל מרות ודר בבית כבשדה</w:t>
      </w:r>
      <w:r w:rsidR="00081DAD">
        <w:rPr>
          <w:rFonts w:ascii="David" w:eastAsia="FrankRuehl" w:hAnsi="David" w:cs="David" w:hint="cs"/>
          <w:rtl/>
        </w:rPr>
        <w:t>,</w:t>
      </w:r>
      <w:r w:rsidR="00081DAD" w:rsidRPr="00081DAD">
        <w:rPr>
          <w:rFonts w:ascii="David" w:eastAsia="FrankRuehl" w:hAnsi="David" w:cs="David"/>
          <w:rtl/>
        </w:rPr>
        <w:t xml:space="preserve"> שנשמט </w:t>
      </w:r>
      <w:proofErr w:type="spellStart"/>
      <w:r w:rsidR="00081DAD" w:rsidRPr="00081DAD">
        <w:rPr>
          <w:rFonts w:ascii="David" w:eastAsia="FrankRuehl" w:hAnsi="David" w:cs="David"/>
          <w:rtl/>
        </w:rPr>
        <w:t>מזוית</w:t>
      </w:r>
      <w:proofErr w:type="spellEnd"/>
      <w:r w:rsidR="00081DAD" w:rsidRPr="00081DAD">
        <w:rPr>
          <w:rFonts w:ascii="David" w:eastAsia="FrankRuehl" w:hAnsi="David" w:cs="David"/>
          <w:rtl/>
        </w:rPr>
        <w:t xml:space="preserve"> </w:t>
      </w:r>
      <w:proofErr w:type="spellStart"/>
      <w:r w:rsidR="00081DAD" w:rsidRPr="00081DAD">
        <w:rPr>
          <w:rFonts w:ascii="David" w:eastAsia="FrankRuehl" w:hAnsi="David" w:cs="David"/>
          <w:rtl/>
        </w:rPr>
        <w:t>לזוית</w:t>
      </w:r>
      <w:proofErr w:type="spellEnd"/>
      <w:r w:rsidR="00081DAD" w:rsidRPr="00081DAD">
        <w:rPr>
          <w:rFonts w:ascii="David" w:eastAsia="FrankRuehl" w:hAnsi="David" w:cs="David"/>
          <w:rtl/>
        </w:rPr>
        <w:t xml:space="preserve"> ואינם יכולים לתפסו</w:t>
      </w:r>
      <w:r w:rsidR="00081DAD">
        <w:rPr>
          <w:rFonts w:ascii="David" w:eastAsia="FrankRuehl" w:hAnsi="David" w:cs="David" w:hint="cs"/>
          <w:rtl/>
        </w:rPr>
        <w:t>,</w:t>
      </w:r>
      <w:r w:rsidR="00081DAD">
        <w:rPr>
          <w:rFonts w:ascii="David" w:eastAsia="FrankRuehl" w:hAnsi="David" w:cs="David"/>
          <w:rtl/>
        </w:rPr>
        <w:t xml:space="preserve"> ולכן אינו נקרא צידה מדאורייתא</w:t>
      </w:r>
      <w:r w:rsidR="00081DAD">
        <w:rPr>
          <w:rFonts w:ascii="David" w:eastAsia="FrankRuehl" w:hAnsi="David" w:cs="David" w:hint="cs"/>
          <w:rtl/>
        </w:rPr>
        <w:t>". וראה עוד בדבריו בנדון</w:t>
      </w:r>
      <w:r w:rsidR="002700DA" w:rsidRPr="004D3BE7">
        <w:rPr>
          <w:rFonts w:ascii="David" w:eastAsia="FrankRuehl" w:hAnsi="David" w:cs="David" w:hint="cs"/>
          <w:rtl/>
        </w:rPr>
        <w:t xml:space="preserve"> סגירת חלון מפני הקור</w:t>
      </w:r>
      <w:r w:rsidR="00081DAD">
        <w:rPr>
          <w:rFonts w:ascii="David" w:eastAsia="FrankRuehl" w:hAnsi="David" w:cs="David" w:hint="cs"/>
          <w:rtl/>
        </w:rPr>
        <w:t xml:space="preserve"> (</w:t>
      </w:r>
      <w:proofErr w:type="spellStart"/>
      <w:r w:rsidR="00081DAD">
        <w:rPr>
          <w:rFonts w:ascii="David" w:eastAsia="FrankRuehl" w:hAnsi="David" w:cs="David" w:hint="cs"/>
          <w:rtl/>
        </w:rPr>
        <w:t>ס"ק</w:t>
      </w:r>
      <w:proofErr w:type="spellEnd"/>
      <w:r w:rsidR="00081DAD">
        <w:rPr>
          <w:rFonts w:ascii="David" w:eastAsia="FrankRuehl" w:hAnsi="David" w:cs="David" w:hint="cs"/>
          <w:rtl/>
        </w:rPr>
        <w:t xml:space="preserve"> ה) "</w:t>
      </w:r>
      <w:r w:rsidR="00081DAD" w:rsidRPr="00081DAD">
        <w:rPr>
          <w:rFonts w:ascii="David" w:eastAsia="FrankRuehl" w:hAnsi="David" w:cs="David"/>
          <w:rtl/>
        </w:rPr>
        <w:t>ובזמן הקור שיש צער צינה או צער אחר</w:t>
      </w:r>
      <w:r w:rsidR="00081DAD">
        <w:rPr>
          <w:rFonts w:ascii="David" w:eastAsia="FrankRuehl" w:hAnsi="David" w:cs="David" w:hint="cs"/>
          <w:rtl/>
        </w:rPr>
        <w:t>,</w:t>
      </w:r>
      <w:r w:rsidR="00081DAD" w:rsidRPr="00081DAD">
        <w:rPr>
          <w:rFonts w:ascii="David" w:eastAsia="FrankRuehl" w:hAnsi="David" w:cs="David"/>
          <w:rtl/>
        </w:rPr>
        <w:t xml:space="preserve"> כתב הח</w:t>
      </w:r>
      <w:r w:rsidR="00081DAD">
        <w:rPr>
          <w:rFonts w:ascii="David" w:eastAsia="FrankRuehl" w:hAnsi="David" w:cs="David" w:hint="cs"/>
          <w:rtl/>
        </w:rPr>
        <w:t xml:space="preserve">יי אדם </w:t>
      </w:r>
      <w:proofErr w:type="spellStart"/>
      <w:r w:rsidR="00081DAD" w:rsidRPr="00081DAD">
        <w:rPr>
          <w:rFonts w:ascii="David" w:eastAsia="FrankRuehl" w:hAnsi="David" w:cs="David"/>
          <w:rtl/>
        </w:rPr>
        <w:t>דמותר</w:t>
      </w:r>
      <w:proofErr w:type="spellEnd"/>
      <w:r w:rsidR="00081DAD" w:rsidRPr="00081DAD">
        <w:rPr>
          <w:rFonts w:ascii="David" w:eastAsia="FrankRuehl" w:hAnsi="David" w:cs="David"/>
          <w:rtl/>
        </w:rPr>
        <w:t xml:space="preserve"> לנעול אם אין כ</w:t>
      </w:r>
      <w:r w:rsidR="00081DAD">
        <w:rPr>
          <w:rFonts w:ascii="David" w:eastAsia="FrankRuehl" w:hAnsi="David" w:cs="David" w:hint="cs"/>
          <w:rtl/>
        </w:rPr>
        <w:t>ו</w:t>
      </w:r>
      <w:r w:rsidR="00081DAD" w:rsidRPr="00081DAD">
        <w:rPr>
          <w:rFonts w:ascii="David" w:eastAsia="FrankRuehl" w:hAnsi="David" w:cs="David"/>
          <w:rtl/>
        </w:rPr>
        <w:t>ונתו רק להציל מן הקור</w:t>
      </w:r>
      <w:r w:rsidR="00081DAD">
        <w:rPr>
          <w:rFonts w:ascii="David" w:eastAsia="FrankRuehl" w:hAnsi="David" w:cs="David" w:hint="cs"/>
          <w:rtl/>
        </w:rPr>
        <w:t>,</w:t>
      </w:r>
      <w:r w:rsidR="00081DAD" w:rsidRPr="00081DAD">
        <w:rPr>
          <w:rFonts w:ascii="David" w:eastAsia="FrankRuehl" w:hAnsi="David" w:cs="David"/>
          <w:rtl/>
        </w:rPr>
        <w:t xml:space="preserve"> ואינו רוצה כלל בצידת </w:t>
      </w:r>
      <w:proofErr w:type="spellStart"/>
      <w:r w:rsidR="00081DAD" w:rsidRPr="00081DAD">
        <w:rPr>
          <w:rFonts w:ascii="David" w:eastAsia="FrankRuehl" w:hAnsi="David" w:cs="David"/>
          <w:rtl/>
        </w:rPr>
        <w:t>הצפור</w:t>
      </w:r>
      <w:proofErr w:type="spellEnd"/>
      <w:r w:rsidR="00081DAD">
        <w:rPr>
          <w:rFonts w:ascii="David" w:eastAsia="FrankRuehl" w:hAnsi="David" w:cs="David" w:hint="cs"/>
          <w:rtl/>
        </w:rPr>
        <w:t>,</w:t>
      </w:r>
      <w:r w:rsidR="00081DAD" w:rsidRPr="00081DAD">
        <w:rPr>
          <w:rFonts w:ascii="David" w:eastAsia="FrankRuehl" w:hAnsi="David" w:cs="David"/>
          <w:rtl/>
        </w:rPr>
        <w:t xml:space="preserve"> כיון </w:t>
      </w:r>
      <w:proofErr w:type="spellStart"/>
      <w:r w:rsidR="00081DAD" w:rsidRPr="00081DAD">
        <w:rPr>
          <w:rFonts w:ascii="David" w:eastAsia="FrankRuehl" w:hAnsi="David" w:cs="David"/>
          <w:rtl/>
        </w:rPr>
        <w:t>דאין</w:t>
      </w:r>
      <w:proofErr w:type="spellEnd"/>
      <w:r w:rsidR="00081DAD" w:rsidRPr="00081DAD">
        <w:rPr>
          <w:rFonts w:ascii="David" w:eastAsia="FrankRuehl" w:hAnsi="David" w:cs="David"/>
          <w:rtl/>
        </w:rPr>
        <w:t xml:space="preserve"> בו צידה דאורייתא</w:t>
      </w:r>
      <w:r w:rsidR="00081DAD">
        <w:rPr>
          <w:rFonts w:ascii="David" w:eastAsia="FrankRuehl" w:hAnsi="David" w:cs="David" w:hint="cs"/>
          <w:rtl/>
        </w:rPr>
        <w:t>,</w:t>
      </w:r>
      <w:r w:rsidR="00081DAD" w:rsidRPr="00081DAD">
        <w:rPr>
          <w:rFonts w:ascii="David" w:eastAsia="FrankRuehl" w:hAnsi="David" w:cs="David"/>
          <w:rtl/>
        </w:rPr>
        <w:t xml:space="preserve"> אע"ג דהוי פסיק </w:t>
      </w:r>
      <w:proofErr w:type="spellStart"/>
      <w:r w:rsidR="00081DAD" w:rsidRPr="00081DAD">
        <w:rPr>
          <w:rFonts w:ascii="David" w:eastAsia="FrankRuehl" w:hAnsi="David" w:cs="David"/>
          <w:rtl/>
        </w:rPr>
        <w:t>רישיה</w:t>
      </w:r>
      <w:proofErr w:type="spellEnd"/>
      <w:r w:rsidR="00081DAD" w:rsidRPr="00081DAD">
        <w:rPr>
          <w:rFonts w:ascii="David" w:eastAsia="FrankRuehl" w:hAnsi="David" w:cs="David"/>
          <w:rtl/>
        </w:rPr>
        <w:t xml:space="preserve"> בדרבנן</w:t>
      </w:r>
      <w:r w:rsidR="00081DAD">
        <w:rPr>
          <w:rFonts w:ascii="David" w:eastAsia="FrankRuehl" w:hAnsi="David" w:cs="David" w:hint="cs"/>
          <w:rtl/>
        </w:rPr>
        <w:t>.</w:t>
      </w:r>
      <w:r w:rsidR="00081DAD" w:rsidRPr="00081DAD">
        <w:rPr>
          <w:rFonts w:ascii="David" w:eastAsia="FrankRuehl" w:hAnsi="David" w:cs="David"/>
          <w:rtl/>
        </w:rPr>
        <w:t xml:space="preserve"> אבל בשאר חיה ועוף </w:t>
      </w:r>
      <w:proofErr w:type="spellStart"/>
      <w:r w:rsidR="00081DAD" w:rsidRPr="00081DAD">
        <w:rPr>
          <w:rFonts w:ascii="David" w:eastAsia="FrankRuehl" w:hAnsi="David" w:cs="David"/>
          <w:rtl/>
        </w:rPr>
        <w:t>דשייך</w:t>
      </w:r>
      <w:proofErr w:type="spellEnd"/>
      <w:r w:rsidR="00081DAD" w:rsidRPr="00081DAD">
        <w:rPr>
          <w:rFonts w:ascii="David" w:eastAsia="FrankRuehl" w:hAnsi="David" w:cs="David"/>
          <w:rtl/>
        </w:rPr>
        <w:t xml:space="preserve"> בו צידה דאורייתא בבית</w:t>
      </w:r>
      <w:r w:rsidR="00081DAD">
        <w:rPr>
          <w:rFonts w:ascii="David" w:eastAsia="FrankRuehl" w:hAnsi="David" w:cs="David" w:hint="cs"/>
          <w:rtl/>
        </w:rPr>
        <w:t>,</w:t>
      </w:r>
      <w:r w:rsidR="00081DAD" w:rsidRPr="00081DAD">
        <w:rPr>
          <w:rFonts w:ascii="David" w:eastAsia="FrankRuehl" w:hAnsi="David" w:cs="David"/>
          <w:rtl/>
        </w:rPr>
        <w:t xml:space="preserve"> אסור</w:t>
      </w:r>
      <w:r w:rsidR="00081DAD">
        <w:rPr>
          <w:rFonts w:ascii="David" w:eastAsia="FrankRuehl" w:hAnsi="David" w:cs="David" w:hint="cs"/>
          <w:rtl/>
        </w:rPr>
        <w:t>,</w:t>
      </w:r>
      <w:r w:rsidR="00081DAD" w:rsidRPr="00081DAD">
        <w:rPr>
          <w:rFonts w:ascii="David" w:eastAsia="FrankRuehl" w:hAnsi="David" w:cs="David"/>
          <w:rtl/>
        </w:rPr>
        <w:t xml:space="preserve"> אע"ג שאינו מכו</w:t>
      </w:r>
      <w:r w:rsidR="00081DAD">
        <w:rPr>
          <w:rFonts w:ascii="David" w:eastAsia="FrankRuehl" w:hAnsi="David" w:cs="David" w:hint="cs"/>
          <w:rtl/>
        </w:rPr>
        <w:t>ו</w:t>
      </w:r>
      <w:r w:rsidR="00081DAD" w:rsidRPr="00081DAD">
        <w:rPr>
          <w:rFonts w:ascii="David" w:eastAsia="FrankRuehl" w:hAnsi="David" w:cs="David"/>
          <w:rtl/>
        </w:rPr>
        <w:t>ן כלל</w:t>
      </w:r>
      <w:r w:rsidR="00081DAD">
        <w:rPr>
          <w:rFonts w:ascii="David" w:eastAsia="FrankRuehl" w:hAnsi="David" w:cs="David" w:hint="cs"/>
          <w:rtl/>
        </w:rPr>
        <w:t>,</w:t>
      </w:r>
      <w:r w:rsidR="00081DAD" w:rsidRPr="00081DAD">
        <w:rPr>
          <w:rFonts w:ascii="David" w:eastAsia="FrankRuehl" w:hAnsi="David" w:cs="David"/>
          <w:rtl/>
        </w:rPr>
        <w:t xml:space="preserve"> דהוי פסיק </w:t>
      </w:r>
      <w:proofErr w:type="spellStart"/>
      <w:r w:rsidR="00081DAD" w:rsidRPr="00081DAD">
        <w:rPr>
          <w:rFonts w:ascii="David" w:eastAsia="FrankRuehl" w:hAnsi="David" w:cs="David"/>
          <w:rtl/>
        </w:rPr>
        <w:t>רישיה</w:t>
      </w:r>
      <w:proofErr w:type="spellEnd"/>
      <w:r w:rsidR="00081DAD">
        <w:rPr>
          <w:rFonts w:ascii="David" w:eastAsia="FrankRuehl" w:hAnsi="David" w:cs="David" w:hint="cs"/>
          <w:rtl/>
        </w:rPr>
        <w:t>". וראה עוד בדברי המשנה ברורה שם בנדון צידת דג מן הים וצידת ארי.</w:t>
      </w:r>
    </w:p>
    <w:p w:rsidR="00081DAD" w:rsidRPr="004D3BE7" w:rsidRDefault="00081DAD" w:rsidP="00081DAD">
      <w:pPr>
        <w:bidi/>
        <w:spacing w:line="360" w:lineRule="auto"/>
        <w:jc w:val="both"/>
        <w:rPr>
          <w:rFonts w:ascii="David" w:eastAsia="FrankRuehl" w:hAnsi="David" w:cs="David"/>
        </w:rPr>
      </w:pPr>
    </w:p>
    <w:p w:rsidR="00AC48CC" w:rsidRPr="00283459" w:rsidRDefault="00070F4A" w:rsidP="00283459">
      <w:pPr>
        <w:bidi/>
        <w:spacing w:line="360" w:lineRule="auto"/>
        <w:jc w:val="both"/>
        <w:rPr>
          <w:rFonts w:ascii="David" w:eastAsia="FrankRuehl" w:hAnsi="David" w:cs="David"/>
          <w:bCs/>
        </w:rPr>
      </w:pPr>
      <w:r w:rsidRPr="00283459">
        <w:rPr>
          <w:rFonts w:ascii="David" w:eastAsia="FrankRuehl" w:hAnsi="David" w:cs="David"/>
          <w:bCs/>
          <w:rtl/>
        </w:rPr>
        <w:t xml:space="preserve">בעלי חיים </w:t>
      </w:r>
      <w:proofErr w:type="spellStart"/>
      <w:r w:rsidRPr="00283459">
        <w:rPr>
          <w:rFonts w:ascii="David" w:eastAsia="FrankRuehl" w:hAnsi="David" w:cs="David"/>
          <w:bCs/>
          <w:rtl/>
        </w:rPr>
        <w:t>מבוי</w:t>
      </w:r>
      <w:r w:rsidR="0044310A" w:rsidRPr="00283459">
        <w:rPr>
          <w:rFonts w:ascii="David" w:eastAsia="FrankRuehl" w:hAnsi="David" w:cs="David" w:hint="cs"/>
          <w:bCs/>
          <w:rtl/>
        </w:rPr>
        <w:t>י</w:t>
      </w:r>
      <w:r w:rsidRPr="00283459">
        <w:rPr>
          <w:rFonts w:ascii="David" w:eastAsia="FrankRuehl" w:hAnsi="David" w:cs="David"/>
          <w:bCs/>
          <w:rtl/>
        </w:rPr>
        <w:t>תים</w:t>
      </w:r>
      <w:proofErr w:type="spellEnd"/>
    </w:p>
    <w:p w:rsidR="009B2536" w:rsidRPr="00081DAD" w:rsidRDefault="00283459" w:rsidP="00081DAD">
      <w:pPr>
        <w:bidi/>
        <w:spacing w:line="360" w:lineRule="auto"/>
        <w:jc w:val="both"/>
        <w:rPr>
          <w:rFonts w:ascii="David" w:eastAsia="FrankRuehl" w:hAnsi="David" w:cs="David"/>
          <w:rtl/>
        </w:rPr>
      </w:pPr>
      <w:r w:rsidRPr="00283459">
        <w:rPr>
          <w:rFonts w:ascii="David" w:eastAsia="FrankRuehl" w:hAnsi="David" w:cs="David" w:hint="cs"/>
          <w:b/>
          <w:bCs/>
          <w:rtl/>
        </w:rPr>
        <w:t xml:space="preserve">ב. </w:t>
      </w:r>
      <w:r w:rsidR="00081DAD">
        <w:rPr>
          <w:rFonts w:ascii="David" w:eastAsia="FrankRuehl" w:hAnsi="David" w:cs="David" w:hint="cs"/>
          <w:rtl/>
        </w:rPr>
        <w:t>ב</w:t>
      </w:r>
      <w:r w:rsidR="00A569F3">
        <w:rPr>
          <w:rFonts w:ascii="David" w:eastAsia="FrankRuehl" w:hAnsi="David" w:cs="David" w:hint="cs"/>
          <w:rtl/>
        </w:rPr>
        <w:t xml:space="preserve">משנה במסכת ביצה (6א) </w:t>
      </w:r>
      <w:r w:rsidR="00081DAD">
        <w:rPr>
          <w:rFonts w:ascii="David" w:eastAsia="FrankRuehl" w:hAnsi="David" w:cs="David" w:hint="cs"/>
          <w:rtl/>
        </w:rPr>
        <w:t>מובא: "א</w:t>
      </w:r>
      <w:r w:rsidR="00081DAD" w:rsidRPr="00081DAD">
        <w:rPr>
          <w:rFonts w:ascii="David" w:eastAsia="FrankRuehl" w:hAnsi="David" w:cs="David"/>
          <w:rtl/>
        </w:rPr>
        <w:t xml:space="preserve">ין </w:t>
      </w:r>
      <w:proofErr w:type="spellStart"/>
      <w:r w:rsidR="00081DAD" w:rsidRPr="00081DAD">
        <w:rPr>
          <w:rFonts w:ascii="David" w:eastAsia="FrankRuehl" w:hAnsi="David" w:cs="David"/>
          <w:rtl/>
        </w:rPr>
        <w:t>צדין</w:t>
      </w:r>
      <w:proofErr w:type="spellEnd"/>
      <w:r w:rsidR="00081DAD" w:rsidRPr="00081DAD">
        <w:rPr>
          <w:rFonts w:ascii="David" w:eastAsia="FrankRuehl" w:hAnsi="David" w:cs="David"/>
          <w:rtl/>
        </w:rPr>
        <w:t xml:space="preserve"> דגים מן </w:t>
      </w:r>
      <w:proofErr w:type="spellStart"/>
      <w:r w:rsidR="00081DAD" w:rsidRPr="00081DAD">
        <w:rPr>
          <w:rFonts w:ascii="David" w:eastAsia="FrankRuehl" w:hAnsi="David" w:cs="David"/>
          <w:rtl/>
        </w:rPr>
        <w:t>הביברין</w:t>
      </w:r>
      <w:proofErr w:type="spellEnd"/>
      <w:r w:rsidR="00081DAD" w:rsidRPr="00081DAD">
        <w:rPr>
          <w:rFonts w:ascii="David" w:eastAsia="FrankRuehl" w:hAnsi="David" w:cs="David"/>
          <w:rtl/>
        </w:rPr>
        <w:t xml:space="preserve"> ביום טוב, ואין </w:t>
      </w:r>
      <w:proofErr w:type="spellStart"/>
      <w:r w:rsidR="00081DAD" w:rsidRPr="00081DAD">
        <w:rPr>
          <w:rFonts w:ascii="David" w:eastAsia="FrankRuehl" w:hAnsi="David" w:cs="David"/>
          <w:rtl/>
        </w:rPr>
        <w:t>נותנין</w:t>
      </w:r>
      <w:proofErr w:type="spellEnd"/>
      <w:r w:rsidR="00081DAD" w:rsidRPr="00081DAD">
        <w:rPr>
          <w:rFonts w:ascii="David" w:eastAsia="FrankRuehl" w:hAnsi="David" w:cs="David"/>
          <w:rtl/>
        </w:rPr>
        <w:t xml:space="preserve"> לפניהם מזונות. אבל </w:t>
      </w:r>
      <w:proofErr w:type="spellStart"/>
      <w:r w:rsidR="00081DAD" w:rsidRPr="00081DAD">
        <w:rPr>
          <w:rFonts w:ascii="David" w:eastAsia="FrankRuehl" w:hAnsi="David" w:cs="David"/>
          <w:rtl/>
        </w:rPr>
        <w:t>צדין</w:t>
      </w:r>
      <w:proofErr w:type="spellEnd"/>
      <w:r w:rsidR="00081DAD" w:rsidRPr="00081DAD">
        <w:rPr>
          <w:rFonts w:ascii="David" w:eastAsia="FrankRuehl" w:hAnsi="David" w:cs="David"/>
          <w:rtl/>
        </w:rPr>
        <w:t xml:space="preserve"> חיה ועוף מן </w:t>
      </w:r>
      <w:proofErr w:type="spellStart"/>
      <w:r w:rsidR="00081DAD" w:rsidRPr="00081DAD">
        <w:rPr>
          <w:rFonts w:ascii="David" w:eastAsia="FrankRuehl" w:hAnsi="David" w:cs="David"/>
          <w:rtl/>
        </w:rPr>
        <w:t>הביברין</w:t>
      </w:r>
      <w:proofErr w:type="spellEnd"/>
      <w:r w:rsidR="00081DAD" w:rsidRPr="00081DAD">
        <w:rPr>
          <w:rFonts w:ascii="David" w:eastAsia="FrankRuehl" w:hAnsi="David" w:cs="David"/>
          <w:rtl/>
        </w:rPr>
        <w:t xml:space="preserve">, </w:t>
      </w:r>
      <w:proofErr w:type="spellStart"/>
      <w:r w:rsidR="00081DAD" w:rsidRPr="00081DAD">
        <w:rPr>
          <w:rFonts w:ascii="David" w:eastAsia="FrankRuehl" w:hAnsi="David" w:cs="David"/>
          <w:rtl/>
        </w:rPr>
        <w:t>ונותנין</w:t>
      </w:r>
      <w:proofErr w:type="spellEnd"/>
      <w:r w:rsidR="00081DAD" w:rsidRPr="00081DAD">
        <w:rPr>
          <w:rFonts w:ascii="David" w:eastAsia="FrankRuehl" w:hAnsi="David" w:cs="David"/>
          <w:rtl/>
        </w:rPr>
        <w:t xml:space="preserve"> לפניהם מזונות. רבן שמעון בן גמליאל אומר, לא כל </w:t>
      </w:r>
      <w:proofErr w:type="spellStart"/>
      <w:r w:rsidR="00081DAD" w:rsidRPr="00081DAD">
        <w:rPr>
          <w:rFonts w:ascii="David" w:eastAsia="FrankRuehl" w:hAnsi="David" w:cs="David"/>
          <w:rtl/>
        </w:rPr>
        <w:t>הביברין</w:t>
      </w:r>
      <w:proofErr w:type="spellEnd"/>
      <w:r w:rsidR="00081DAD" w:rsidRPr="00081DAD">
        <w:rPr>
          <w:rFonts w:ascii="David" w:eastAsia="FrankRuehl" w:hAnsi="David" w:cs="David"/>
          <w:rtl/>
        </w:rPr>
        <w:t xml:space="preserve"> </w:t>
      </w:r>
      <w:proofErr w:type="spellStart"/>
      <w:r w:rsidR="00081DAD" w:rsidRPr="00081DAD">
        <w:rPr>
          <w:rFonts w:ascii="David" w:eastAsia="FrankRuehl" w:hAnsi="David" w:cs="David"/>
          <w:rtl/>
        </w:rPr>
        <w:t>שוין</w:t>
      </w:r>
      <w:proofErr w:type="spellEnd"/>
      <w:r w:rsidR="00081DAD" w:rsidRPr="00081DAD">
        <w:rPr>
          <w:rFonts w:ascii="David" w:eastAsia="FrankRuehl" w:hAnsi="David" w:cs="David"/>
          <w:rtl/>
        </w:rPr>
        <w:t>. זה הכלל, כל המחסר צידה אסור, ושאינו מחסר צידה מ</w:t>
      </w:r>
      <w:r w:rsidR="00081DAD">
        <w:rPr>
          <w:rFonts w:ascii="David" w:eastAsia="FrankRuehl" w:hAnsi="David" w:cs="David" w:hint="cs"/>
          <w:rtl/>
        </w:rPr>
        <w:t>ו</w:t>
      </w:r>
      <w:r w:rsidR="00081DAD" w:rsidRPr="00081DAD">
        <w:rPr>
          <w:rFonts w:ascii="David" w:eastAsia="FrankRuehl" w:hAnsi="David" w:cs="David"/>
          <w:rtl/>
        </w:rPr>
        <w:t>תר</w:t>
      </w:r>
      <w:r w:rsidR="00081DAD">
        <w:rPr>
          <w:rFonts w:ascii="David" w:eastAsia="FrankRuehl" w:hAnsi="David" w:cs="David" w:hint="cs"/>
          <w:rtl/>
        </w:rPr>
        <w:t xml:space="preserve">". </w:t>
      </w:r>
      <w:r w:rsidR="00A569F3" w:rsidRPr="00081DAD">
        <w:rPr>
          <w:rFonts w:ascii="David" w:eastAsia="FrankRuehl" w:hAnsi="David" w:cs="David" w:hint="cs"/>
          <w:rtl/>
        </w:rPr>
        <w:t>כלומר</w:t>
      </w:r>
      <w:r w:rsidR="00081DAD">
        <w:rPr>
          <w:rFonts w:ascii="David" w:eastAsia="FrankRuehl" w:hAnsi="David" w:cs="David" w:hint="cs"/>
          <w:rtl/>
        </w:rPr>
        <w:t>,</w:t>
      </w:r>
      <w:r w:rsidR="00A569F3" w:rsidRPr="00081DAD">
        <w:rPr>
          <w:rFonts w:ascii="David" w:eastAsia="FrankRuehl" w:hAnsi="David" w:cs="David" w:hint="cs"/>
          <w:rtl/>
        </w:rPr>
        <w:t xml:space="preserve"> כאשר חיה נמצאת כבר במצב שהיא </w:t>
      </w:r>
      <w:proofErr w:type="spellStart"/>
      <w:r w:rsidR="00A569F3" w:rsidRPr="00081DAD">
        <w:rPr>
          <w:rFonts w:ascii="David" w:eastAsia="FrankRuehl" w:hAnsi="David" w:cs="David" w:hint="cs"/>
          <w:rtl/>
        </w:rPr>
        <w:t>ניצודת</w:t>
      </w:r>
      <w:proofErr w:type="spellEnd"/>
      <w:r w:rsidR="00A569F3" w:rsidRPr="00081DAD">
        <w:rPr>
          <w:rFonts w:ascii="David" w:eastAsia="FrankRuehl" w:hAnsi="David" w:cs="David" w:hint="cs"/>
          <w:rtl/>
        </w:rPr>
        <w:t xml:space="preserve"> ועומדת אין בעיה לצוד אותה</w:t>
      </w:r>
      <w:r w:rsidR="00081DAD">
        <w:rPr>
          <w:rFonts w:ascii="David" w:eastAsia="FrankRuehl" w:hAnsi="David" w:cs="David" w:hint="cs"/>
          <w:rtl/>
        </w:rPr>
        <w:t>.</w:t>
      </w:r>
      <w:r w:rsidR="00A569F3" w:rsidRPr="00081DAD">
        <w:rPr>
          <w:rFonts w:ascii="David" w:eastAsia="FrankRuehl" w:hAnsi="David" w:cs="David" w:hint="cs"/>
          <w:rtl/>
        </w:rPr>
        <w:t xml:space="preserve"> לעומת זאת</w:t>
      </w:r>
      <w:r w:rsidR="00081DAD">
        <w:rPr>
          <w:rFonts w:ascii="David" w:eastAsia="FrankRuehl" w:hAnsi="David" w:cs="David" w:hint="cs"/>
          <w:rtl/>
        </w:rPr>
        <w:t>,</w:t>
      </w:r>
      <w:r w:rsidR="00A569F3" w:rsidRPr="00081DAD">
        <w:rPr>
          <w:rFonts w:ascii="David" w:eastAsia="FrankRuehl" w:hAnsi="David" w:cs="David" w:hint="cs"/>
          <w:rtl/>
        </w:rPr>
        <w:t xml:space="preserve"> כאשר היא במצב שצריך עדיין לצוד אותה אסור </w:t>
      </w:r>
      <w:proofErr w:type="spellStart"/>
      <w:r w:rsidR="00A569F3" w:rsidRPr="00081DAD">
        <w:rPr>
          <w:rFonts w:ascii="David" w:eastAsia="FrankRuehl" w:hAnsi="David" w:cs="David" w:hint="cs"/>
          <w:rtl/>
        </w:rPr>
        <w:t>לצודה</w:t>
      </w:r>
      <w:proofErr w:type="spellEnd"/>
      <w:r w:rsidR="00A569F3" w:rsidRPr="00081DAD">
        <w:rPr>
          <w:rFonts w:ascii="David" w:eastAsia="FrankRuehl" w:hAnsi="David" w:cs="David" w:hint="cs"/>
          <w:rtl/>
        </w:rPr>
        <w:t xml:space="preserve">. </w:t>
      </w:r>
      <w:r w:rsidR="00081DAD">
        <w:rPr>
          <w:rFonts w:ascii="David" w:eastAsia="FrankRuehl" w:hAnsi="David" w:cs="David" w:hint="cs"/>
          <w:rtl/>
        </w:rPr>
        <w:t>ו</w:t>
      </w:r>
      <w:r w:rsidR="00A569F3" w:rsidRPr="00081DAD">
        <w:rPr>
          <w:rFonts w:ascii="David" w:eastAsia="FrankRuehl" w:hAnsi="David" w:cs="David" w:hint="cs"/>
          <w:rtl/>
        </w:rPr>
        <w:t xml:space="preserve">בסוגית הגמרא </w:t>
      </w:r>
      <w:r w:rsidR="00081DAD">
        <w:rPr>
          <w:rFonts w:ascii="David" w:eastAsia="FrankRuehl" w:hAnsi="David" w:cs="David" w:hint="cs"/>
          <w:rtl/>
        </w:rPr>
        <w:t>במסכת ביצה</w:t>
      </w:r>
      <w:r w:rsidR="00E42B5F" w:rsidRPr="00081DAD">
        <w:rPr>
          <w:rFonts w:ascii="David" w:eastAsia="FrankRuehl" w:hAnsi="David" w:cs="David" w:hint="cs"/>
          <w:rtl/>
        </w:rPr>
        <w:t xml:space="preserve"> (6</w:t>
      </w:r>
      <w:r w:rsidR="00A569F3" w:rsidRPr="00081DAD">
        <w:rPr>
          <w:rFonts w:ascii="David" w:eastAsia="FrankRuehl" w:hAnsi="David" w:cs="David" w:hint="cs"/>
          <w:rtl/>
        </w:rPr>
        <w:t>ב</w:t>
      </w:r>
      <w:r w:rsidR="00E42B5F" w:rsidRPr="00081DAD">
        <w:rPr>
          <w:rFonts w:ascii="David" w:eastAsia="FrankRuehl" w:hAnsi="David" w:cs="David" w:hint="cs"/>
          <w:rtl/>
        </w:rPr>
        <w:t>)</w:t>
      </w:r>
      <w:r w:rsidR="00A569F3" w:rsidRPr="00081DAD">
        <w:rPr>
          <w:rFonts w:ascii="David" w:eastAsia="FrankRuehl" w:hAnsi="David" w:cs="David" w:hint="cs"/>
          <w:rtl/>
        </w:rPr>
        <w:t xml:space="preserve"> </w:t>
      </w:r>
      <w:r w:rsidR="00081DAD">
        <w:rPr>
          <w:rFonts w:ascii="David" w:eastAsia="FrankRuehl" w:hAnsi="David" w:cs="David" w:hint="cs"/>
          <w:rtl/>
        </w:rPr>
        <w:t xml:space="preserve">דנו </w:t>
      </w:r>
      <w:proofErr w:type="spellStart"/>
      <w:r w:rsidR="00A569F3" w:rsidRPr="00081DAD">
        <w:rPr>
          <w:rFonts w:ascii="David" w:eastAsia="FrankRuehl" w:hAnsi="David" w:cs="David" w:hint="cs"/>
          <w:rtl/>
        </w:rPr>
        <w:t>אביי</w:t>
      </w:r>
      <w:proofErr w:type="spellEnd"/>
      <w:r w:rsidR="00A569F3" w:rsidRPr="00081DAD">
        <w:rPr>
          <w:rFonts w:ascii="David" w:eastAsia="FrankRuehl" w:hAnsi="David" w:cs="David" w:hint="cs"/>
          <w:rtl/>
        </w:rPr>
        <w:t xml:space="preserve"> </w:t>
      </w:r>
      <w:r w:rsidR="00081DAD">
        <w:rPr>
          <w:rFonts w:ascii="David" w:eastAsia="FrankRuehl" w:hAnsi="David" w:cs="David" w:hint="cs"/>
          <w:rtl/>
        </w:rPr>
        <w:t>ו</w:t>
      </w:r>
      <w:r w:rsidR="00A569F3" w:rsidRPr="00081DAD">
        <w:rPr>
          <w:rFonts w:ascii="David" w:eastAsia="FrankRuehl" w:hAnsi="David" w:cs="David" w:hint="cs"/>
          <w:rtl/>
        </w:rPr>
        <w:t>רב יוסף האם תמיד כשצריך לצוד בעל חיים הוא לא במצב ש'ניצוד ועומד'</w:t>
      </w:r>
      <w:r w:rsidR="00081DAD">
        <w:rPr>
          <w:rFonts w:ascii="David" w:eastAsia="FrankRuehl" w:hAnsi="David" w:cs="David" w:hint="cs"/>
          <w:rtl/>
        </w:rPr>
        <w:t>.</w:t>
      </w:r>
      <w:r w:rsidR="007D3DEE" w:rsidRPr="00081DAD">
        <w:rPr>
          <w:rFonts w:ascii="David" w:eastAsia="FrankRuehl" w:hAnsi="David" w:cs="David" w:hint="cs"/>
          <w:rtl/>
        </w:rPr>
        <w:t xml:space="preserve"> ולמסקנת הגמרא</w:t>
      </w:r>
      <w:r w:rsidR="00081DAD">
        <w:rPr>
          <w:rFonts w:ascii="David" w:eastAsia="FrankRuehl" w:hAnsi="David" w:cs="David" w:hint="cs"/>
          <w:rtl/>
        </w:rPr>
        <w:t>,</w:t>
      </w:r>
      <w:r w:rsidR="007D3DEE" w:rsidRPr="00081DAD">
        <w:rPr>
          <w:rFonts w:ascii="David" w:eastAsia="FrankRuehl" w:hAnsi="David" w:cs="David" w:hint="cs"/>
          <w:rtl/>
        </w:rPr>
        <w:t xml:space="preserve"> וכן </w:t>
      </w:r>
      <w:r w:rsidR="00081DAD">
        <w:rPr>
          <w:rFonts w:ascii="David" w:eastAsia="FrankRuehl" w:hAnsi="David" w:cs="David" w:hint="cs"/>
          <w:rtl/>
        </w:rPr>
        <w:t xml:space="preserve">נקט </w:t>
      </w:r>
      <w:r w:rsidR="007D3DEE" w:rsidRPr="00081DAD">
        <w:rPr>
          <w:rFonts w:ascii="David" w:eastAsia="FrankRuehl" w:hAnsi="David" w:cs="David" w:hint="cs"/>
          <w:rtl/>
        </w:rPr>
        <w:t xml:space="preserve">רש"י שם, </w:t>
      </w:r>
      <w:r w:rsidR="00081DAD">
        <w:rPr>
          <w:rFonts w:ascii="David" w:eastAsia="FrankRuehl" w:hAnsi="David" w:cs="David" w:hint="cs"/>
          <w:rtl/>
        </w:rPr>
        <w:t xml:space="preserve">מבואר </w:t>
      </w:r>
      <w:r w:rsidR="007D3DEE" w:rsidRPr="00081DAD">
        <w:rPr>
          <w:rFonts w:ascii="David" w:eastAsia="FrankRuehl" w:hAnsi="David" w:cs="David" w:hint="cs"/>
          <w:rtl/>
        </w:rPr>
        <w:t xml:space="preserve">שיש בעלי חיים שגם אם צריך לומר </w:t>
      </w:r>
      <w:r w:rsidR="00081DAD">
        <w:rPr>
          <w:rFonts w:ascii="David" w:eastAsia="FrankRuehl" w:hAnsi="David" w:cs="David" w:hint="cs"/>
          <w:rtl/>
        </w:rPr>
        <w:t>"</w:t>
      </w:r>
      <w:r w:rsidR="007D3DEE" w:rsidRPr="00081DAD">
        <w:rPr>
          <w:rFonts w:ascii="David" w:eastAsia="FrankRuehl" w:hAnsi="David" w:cs="David" w:hint="cs"/>
          <w:rtl/>
        </w:rPr>
        <w:t xml:space="preserve">הבא מצודה </w:t>
      </w:r>
      <w:proofErr w:type="spellStart"/>
      <w:r w:rsidR="007D3DEE" w:rsidRPr="00081DAD">
        <w:rPr>
          <w:rFonts w:ascii="David" w:eastAsia="FrankRuehl" w:hAnsi="David" w:cs="David" w:hint="cs"/>
          <w:rtl/>
        </w:rPr>
        <w:t>ונצודנו</w:t>
      </w:r>
      <w:proofErr w:type="spellEnd"/>
      <w:r w:rsidR="00081DAD">
        <w:rPr>
          <w:rFonts w:ascii="David" w:eastAsia="FrankRuehl" w:hAnsi="David" w:cs="David" w:hint="cs"/>
          <w:rtl/>
        </w:rPr>
        <w:t>",</w:t>
      </w:r>
      <w:r w:rsidR="007D3DEE" w:rsidRPr="00081DAD">
        <w:rPr>
          <w:rFonts w:ascii="David" w:eastAsia="FrankRuehl" w:hAnsi="David" w:cs="David" w:hint="cs"/>
          <w:rtl/>
        </w:rPr>
        <w:t xml:space="preserve"> דהיינו שהם </w:t>
      </w:r>
      <w:r w:rsidR="007D3DEE" w:rsidRPr="00081DAD">
        <w:rPr>
          <w:rFonts w:ascii="David" w:eastAsia="FrankRuehl" w:hAnsi="David" w:cs="David" w:hint="cs"/>
          <w:b/>
          <w:bCs/>
          <w:rtl/>
        </w:rPr>
        <w:t>מחוץ לכלוב</w:t>
      </w:r>
      <w:r w:rsidR="00081DAD">
        <w:rPr>
          <w:rFonts w:ascii="David" w:eastAsia="FrankRuehl" w:hAnsi="David" w:cs="David" w:hint="cs"/>
          <w:rtl/>
        </w:rPr>
        <w:t>,</w:t>
      </w:r>
      <w:r w:rsidR="007D3DEE" w:rsidRPr="00081DAD">
        <w:rPr>
          <w:rFonts w:ascii="David" w:eastAsia="FrankRuehl" w:hAnsi="David" w:cs="David" w:hint="cs"/>
          <w:rtl/>
        </w:rPr>
        <w:t xml:space="preserve"> בכל זאת ה</w:t>
      </w:r>
      <w:r w:rsidR="00081DAD">
        <w:rPr>
          <w:rFonts w:ascii="David" w:eastAsia="FrankRuehl" w:hAnsi="David" w:cs="David" w:hint="cs"/>
          <w:rtl/>
        </w:rPr>
        <w:t>ם</w:t>
      </w:r>
      <w:r w:rsidR="007D3DEE" w:rsidRPr="00081DAD">
        <w:rPr>
          <w:rFonts w:ascii="David" w:eastAsia="FrankRuehl" w:hAnsi="David" w:cs="David" w:hint="cs"/>
          <w:rtl/>
        </w:rPr>
        <w:t xml:space="preserve"> נחשבים כ</w:t>
      </w:r>
      <w:r w:rsidR="00081DAD">
        <w:rPr>
          <w:rFonts w:ascii="David" w:eastAsia="FrankRuehl" w:hAnsi="David" w:cs="David" w:hint="cs"/>
          <w:rtl/>
        </w:rPr>
        <w:t>'</w:t>
      </w:r>
      <w:r w:rsidR="007D3DEE" w:rsidRPr="00081DAD">
        <w:rPr>
          <w:rFonts w:ascii="David" w:eastAsia="FrankRuehl" w:hAnsi="David" w:cs="David" w:hint="cs"/>
          <w:rtl/>
        </w:rPr>
        <w:t>ניצוד ועומד</w:t>
      </w:r>
      <w:r w:rsidR="00081DAD">
        <w:rPr>
          <w:rFonts w:ascii="David" w:eastAsia="FrankRuehl" w:hAnsi="David" w:cs="David" w:hint="cs"/>
          <w:rtl/>
        </w:rPr>
        <w:t>',</w:t>
      </w:r>
      <w:r w:rsidR="007D3DEE" w:rsidRPr="00081DAD">
        <w:rPr>
          <w:rFonts w:ascii="David" w:eastAsia="FrankRuehl" w:hAnsi="David" w:cs="David" w:hint="cs"/>
          <w:rtl/>
        </w:rPr>
        <w:t xml:space="preserve"> מאחר שהם רגילים לחיות בבית</w:t>
      </w:r>
      <w:r w:rsidR="00081DAD">
        <w:rPr>
          <w:rFonts w:ascii="David" w:eastAsia="FrankRuehl" w:hAnsi="David" w:cs="David" w:hint="cs"/>
          <w:rtl/>
        </w:rPr>
        <w:t>,</w:t>
      </w:r>
      <w:r w:rsidR="007D3DEE" w:rsidRPr="00081DAD">
        <w:rPr>
          <w:rFonts w:ascii="David" w:eastAsia="FrankRuehl" w:hAnsi="David" w:cs="David" w:hint="cs"/>
          <w:rtl/>
        </w:rPr>
        <w:t xml:space="preserve"> ואינ</w:t>
      </w:r>
      <w:r w:rsidR="00081DAD">
        <w:rPr>
          <w:rFonts w:ascii="David" w:eastAsia="FrankRuehl" w:hAnsi="David" w:cs="David" w:hint="cs"/>
          <w:rtl/>
        </w:rPr>
        <w:t>ם</w:t>
      </w:r>
      <w:r w:rsidR="007D3DEE" w:rsidRPr="00081DAD">
        <w:rPr>
          <w:rFonts w:ascii="David" w:eastAsia="FrankRuehl" w:hAnsi="David" w:cs="David" w:hint="cs"/>
          <w:rtl/>
        </w:rPr>
        <w:t xml:space="preserve"> נשמטי</w:t>
      </w:r>
      <w:r w:rsidR="00081DAD">
        <w:rPr>
          <w:rFonts w:ascii="David" w:eastAsia="FrankRuehl" w:hAnsi="David" w:cs="David" w:hint="cs"/>
          <w:rtl/>
        </w:rPr>
        <w:t>ם</w:t>
      </w:r>
      <w:r w:rsidR="007D3DEE" w:rsidRPr="00081DAD">
        <w:rPr>
          <w:rFonts w:ascii="David" w:eastAsia="FrankRuehl" w:hAnsi="David" w:cs="David" w:hint="cs"/>
          <w:rtl/>
        </w:rPr>
        <w:t xml:space="preserve"> מתחת ידו של האדם. </w:t>
      </w:r>
    </w:p>
    <w:p w:rsidR="00654EC5" w:rsidRDefault="007D3DEE" w:rsidP="00654EC5">
      <w:pPr>
        <w:bidi/>
        <w:spacing w:line="360" w:lineRule="auto"/>
        <w:jc w:val="both"/>
        <w:rPr>
          <w:rFonts w:ascii="David" w:eastAsia="FrankRuehl" w:hAnsi="David" w:cs="David" w:hint="cs"/>
          <w:rtl/>
        </w:rPr>
      </w:pPr>
      <w:r>
        <w:rPr>
          <w:rFonts w:ascii="David" w:eastAsia="FrankRuehl" w:hAnsi="David" w:cs="David" w:hint="cs"/>
          <w:rtl/>
        </w:rPr>
        <w:lastRenderedPageBreak/>
        <w:t>ו</w:t>
      </w:r>
      <w:r w:rsidR="00081DAD">
        <w:rPr>
          <w:rFonts w:ascii="David" w:eastAsia="FrankRuehl" w:hAnsi="David" w:cs="David" w:hint="cs"/>
          <w:rtl/>
        </w:rPr>
        <w:t>ב</w:t>
      </w:r>
      <w:r w:rsidR="00070F4A" w:rsidRPr="0044310A">
        <w:rPr>
          <w:rFonts w:ascii="David" w:eastAsia="FrankRuehl" w:hAnsi="David" w:cs="David"/>
          <w:rtl/>
        </w:rPr>
        <w:t xml:space="preserve">בית יוסף </w:t>
      </w:r>
      <w:r w:rsidR="00E42B5F">
        <w:rPr>
          <w:rFonts w:ascii="David" w:eastAsia="FrankRuehl" w:hAnsi="David" w:cs="David" w:hint="cs"/>
          <w:rtl/>
        </w:rPr>
        <w:t>(7</w:t>
      </w:r>
      <w:r w:rsidR="007714BD">
        <w:rPr>
          <w:rFonts w:ascii="David" w:eastAsia="FrankRuehl" w:hAnsi="David" w:cs="David" w:hint="cs"/>
          <w:rtl/>
        </w:rPr>
        <w:t>א</w:t>
      </w:r>
      <w:r w:rsidR="00E42B5F">
        <w:rPr>
          <w:rFonts w:ascii="David" w:eastAsia="FrankRuehl" w:hAnsi="David" w:cs="David" w:hint="cs"/>
          <w:rtl/>
        </w:rPr>
        <w:t>)</w:t>
      </w:r>
      <w:r w:rsidR="00081DAD">
        <w:rPr>
          <w:rFonts w:ascii="David" w:eastAsia="FrankRuehl" w:hAnsi="David" w:cs="David" w:hint="cs"/>
          <w:rtl/>
        </w:rPr>
        <w:t xml:space="preserve"> הובאה </w:t>
      </w:r>
      <w:r w:rsidR="00070F4A" w:rsidRPr="0044310A">
        <w:rPr>
          <w:rFonts w:ascii="David" w:eastAsia="FrankRuehl" w:hAnsi="David" w:cs="David"/>
          <w:rtl/>
        </w:rPr>
        <w:t xml:space="preserve">שיטת ההגהות </w:t>
      </w:r>
      <w:proofErr w:type="spellStart"/>
      <w:r w:rsidR="00070F4A" w:rsidRPr="0044310A">
        <w:rPr>
          <w:rFonts w:ascii="David" w:eastAsia="FrankRuehl" w:hAnsi="David" w:cs="David"/>
          <w:rtl/>
        </w:rPr>
        <w:t>מיימוניות</w:t>
      </w:r>
      <w:proofErr w:type="spellEnd"/>
      <w:r w:rsidR="00070F4A" w:rsidRPr="0044310A">
        <w:rPr>
          <w:rFonts w:ascii="David" w:eastAsia="FrankRuehl" w:hAnsi="David" w:cs="David"/>
          <w:rtl/>
        </w:rPr>
        <w:t xml:space="preserve"> </w:t>
      </w:r>
      <w:proofErr w:type="spellStart"/>
      <w:r w:rsidR="00081DAD">
        <w:rPr>
          <w:rFonts w:ascii="David" w:eastAsia="FrankRuehl" w:hAnsi="David" w:cs="David" w:hint="cs"/>
          <w:rtl/>
        </w:rPr>
        <w:t>ו</w:t>
      </w:r>
      <w:r w:rsidR="00070F4A" w:rsidRPr="0044310A">
        <w:rPr>
          <w:rFonts w:ascii="David" w:eastAsia="FrankRuehl" w:hAnsi="David" w:cs="David"/>
          <w:rtl/>
        </w:rPr>
        <w:t>הרשב"א</w:t>
      </w:r>
      <w:proofErr w:type="spellEnd"/>
      <w:r w:rsidR="00081DAD">
        <w:rPr>
          <w:rFonts w:ascii="David" w:eastAsia="FrankRuehl" w:hAnsi="David" w:cs="David" w:hint="cs"/>
          <w:rtl/>
        </w:rPr>
        <w:t xml:space="preserve"> שהתירו </w:t>
      </w:r>
      <w:r w:rsidR="007714BD">
        <w:rPr>
          <w:rFonts w:ascii="David" w:eastAsia="FrankRuehl" w:hAnsi="David" w:cs="David" w:hint="cs"/>
          <w:rtl/>
        </w:rPr>
        <w:t xml:space="preserve">צידת </w:t>
      </w:r>
      <w:r w:rsidR="00070F4A" w:rsidRPr="0044310A">
        <w:rPr>
          <w:rFonts w:ascii="David" w:eastAsia="FrankRuehl" w:hAnsi="David" w:cs="David"/>
          <w:rtl/>
        </w:rPr>
        <w:t>חיות שבביתו</w:t>
      </w:r>
      <w:r w:rsidR="00CC7457">
        <w:rPr>
          <w:rFonts w:ascii="David" w:eastAsia="FrankRuehl" w:hAnsi="David" w:cs="David" w:hint="cs"/>
          <w:rtl/>
        </w:rPr>
        <w:t>,</w:t>
      </w:r>
      <w:r>
        <w:rPr>
          <w:rFonts w:ascii="David" w:eastAsia="FrankRuehl" w:hAnsi="David" w:cs="David"/>
          <w:rtl/>
        </w:rPr>
        <w:t xml:space="preserve"> </w:t>
      </w:r>
      <w:r>
        <w:rPr>
          <w:rFonts w:ascii="David" w:eastAsia="FrankRuehl" w:hAnsi="David" w:cs="David" w:hint="cs"/>
          <w:rtl/>
        </w:rPr>
        <w:t>ו</w:t>
      </w:r>
      <w:r w:rsidR="00081DAD">
        <w:rPr>
          <w:rFonts w:ascii="David" w:eastAsia="FrankRuehl" w:hAnsi="David" w:cs="David" w:hint="cs"/>
          <w:rtl/>
        </w:rPr>
        <w:t>ב</w:t>
      </w:r>
      <w:r w:rsidR="00070F4A" w:rsidRPr="0044310A">
        <w:rPr>
          <w:rFonts w:ascii="David" w:eastAsia="FrankRuehl" w:hAnsi="David" w:cs="David"/>
          <w:rtl/>
        </w:rPr>
        <w:t>סוף דבריו</w:t>
      </w:r>
      <w:r>
        <w:rPr>
          <w:rFonts w:ascii="David" w:eastAsia="FrankRuehl" w:hAnsi="David" w:cs="David" w:hint="cs"/>
          <w:rtl/>
        </w:rPr>
        <w:t xml:space="preserve"> </w:t>
      </w:r>
      <w:r w:rsidR="00081DAD">
        <w:rPr>
          <w:rFonts w:ascii="David" w:eastAsia="FrankRuehl" w:hAnsi="David" w:cs="David" w:hint="cs"/>
          <w:rtl/>
        </w:rPr>
        <w:t xml:space="preserve">כתב הבית יוסף </w:t>
      </w:r>
      <w:r w:rsidR="00070F4A" w:rsidRPr="0044310A">
        <w:rPr>
          <w:rFonts w:ascii="David" w:eastAsia="FrankRuehl" w:hAnsi="David" w:cs="David"/>
          <w:rtl/>
        </w:rPr>
        <w:t>שאס</w:t>
      </w:r>
      <w:r>
        <w:rPr>
          <w:rFonts w:ascii="David" w:eastAsia="FrankRuehl" w:hAnsi="David" w:cs="David" w:hint="cs"/>
          <w:rtl/>
        </w:rPr>
        <w:t>ו</w:t>
      </w:r>
      <w:r w:rsidR="00070F4A" w:rsidRPr="0044310A">
        <w:rPr>
          <w:rFonts w:ascii="David" w:eastAsia="FrankRuehl" w:hAnsi="David" w:cs="David"/>
          <w:rtl/>
        </w:rPr>
        <w:t>ר לצוד חיות שגדלו בביתו ומרדו</w:t>
      </w:r>
      <w:r>
        <w:rPr>
          <w:rFonts w:ascii="David" w:eastAsia="FrankRuehl" w:hAnsi="David" w:cs="David" w:hint="cs"/>
          <w:rtl/>
        </w:rPr>
        <w:t>, מאחר ונכון לעכשיו הם כן נשמטים מתחת יד האדם ואינם סרים למרותו</w:t>
      </w:r>
      <w:r w:rsidR="00070F4A" w:rsidRPr="0044310A">
        <w:rPr>
          <w:rFonts w:ascii="David" w:eastAsia="FrankRuehl" w:hAnsi="David" w:cs="David"/>
          <w:rtl/>
        </w:rPr>
        <w:t>.</w:t>
      </w:r>
      <w:r>
        <w:rPr>
          <w:rFonts w:ascii="David" w:eastAsia="FrankRuehl" w:hAnsi="David" w:cs="David" w:hint="cs"/>
          <w:rtl/>
        </w:rPr>
        <w:t xml:space="preserve"> </w:t>
      </w:r>
      <w:r w:rsidR="00081DAD">
        <w:rPr>
          <w:rFonts w:ascii="David" w:eastAsia="FrankRuehl" w:hAnsi="David" w:cs="David" w:hint="cs"/>
          <w:rtl/>
        </w:rPr>
        <w:t>ו</w:t>
      </w:r>
      <w:r>
        <w:rPr>
          <w:rFonts w:ascii="David" w:eastAsia="FrankRuehl" w:hAnsi="David" w:cs="David" w:hint="cs"/>
          <w:rtl/>
        </w:rPr>
        <w:t>ב</w:t>
      </w:r>
      <w:r w:rsidR="00070F4A" w:rsidRPr="007D3DEE">
        <w:rPr>
          <w:rFonts w:ascii="David" w:eastAsia="FrankRuehl" w:hAnsi="David" w:cs="David"/>
          <w:rtl/>
        </w:rPr>
        <w:t>דרכי משה</w:t>
      </w:r>
      <w:r>
        <w:rPr>
          <w:rFonts w:ascii="David" w:eastAsia="FrankRuehl" w:hAnsi="David" w:cs="David" w:hint="cs"/>
          <w:rtl/>
        </w:rPr>
        <w:t xml:space="preserve"> שם</w:t>
      </w:r>
      <w:r w:rsidR="00070F4A" w:rsidRPr="007D3DEE">
        <w:rPr>
          <w:rFonts w:ascii="David" w:eastAsia="FrankRuehl" w:hAnsi="David" w:cs="David"/>
          <w:rtl/>
        </w:rPr>
        <w:t xml:space="preserve"> </w:t>
      </w:r>
      <w:r w:rsidR="00E42B5F" w:rsidRPr="007D3DEE">
        <w:rPr>
          <w:rFonts w:ascii="David" w:eastAsia="FrankRuehl" w:hAnsi="David" w:cs="David" w:hint="cs"/>
          <w:rtl/>
        </w:rPr>
        <w:t>(7</w:t>
      </w:r>
      <w:r w:rsidR="007714BD" w:rsidRPr="007D3DEE">
        <w:rPr>
          <w:rFonts w:ascii="David" w:eastAsia="FrankRuehl" w:hAnsi="David" w:cs="David" w:hint="cs"/>
          <w:rtl/>
        </w:rPr>
        <w:t>א</w:t>
      </w:r>
      <w:r w:rsidR="00E42B5F" w:rsidRPr="007D3DEE">
        <w:rPr>
          <w:rFonts w:ascii="David" w:eastAsia="FrankRuehl" w:hAnsi="David" w:cs="David" w:hint="cs"/>
          <w:rtl/>
        </w:rPr>
        <w:t>)</w:t>
      </w:r>
      <w:r w:rsidR="00070F4A" w:rsidRPr="007D3DEE">
        <w:rPr>
          <w:rFonts w:ascii="David" w:eastAsia="FrankRuehl" w:hAnsi="David" w:cs="David"/>
          <w:rtl/>
        </w:rPr>
        <w:t xml:space="preserve"> </w:t>
      </w:r>
      <w:r w:rsidR="00081DAD">
        <w:rPr>
          <w:rFonts w:ascii="David" w:eastAsia="FrankRuehl" w:hAnsi="David" w:cs="David" w:hint="cs"/>
          <w:rtl/>
        </w:rPr>
        <w:t xml:space="preserve">כתב על פי דברי </w:t>
      </w:r>
      <w:proofErr w:type="spellStart"/>
      <w:r w:rsidR="00070F4A" w:rsidRPr="007D3DEE">
        <w:rPr>
          <w:rFonts w:ascii="David" w:eastAsia="FrankRuehl" w:hAnsi="David" w:cs="David"/>
          <w:rtl/>
        </w:rPr>
        <w:t>התוספתא</w:t>
      </w:r>
      <w:proofErr w:type="spellEnd"/>
      <w:r w:rsidR="00070F4A" w:rsidRPr="007D3DEE">
        <w:rPr>
          <w:rFonts w:ascii="David" w:eastAsia="FrankRuehl" w:hAnsi="David" w:cs="David"/>
          <w:rtl/>
        </w:rPr>
        <w:t xml:space="preserve"> לחלק ב</w:t>
      </w:r>
      <w:r w:rsidR="00081DAD">
        <w:rPr>
          <w:rFonts w:ascii="David" w:eastAsia="FrankRuehl" w:hAnsi="David" w:cs="David" w:hint="cs"/>
          <w:rtl/>
        </w:rPr>
        <w:t xml:space="preserve">ין </w:t>
      </w:r>
      <w:r w:rsidR="00CC7457" w:rsidRPr="007D3DEE">
        <w:rPr>
          <w:rFonts w:ascii="David" w:eastAsia="FrankRuehl" w:hAnsi="David" w:cs="David" w:hint="cs"/>
          <w:rtl/>
        </w:rPr>
        <w:t>סוגי ה</w:t>
      </w:r>
      <w:r w:rsidR="00081DAD">
        <w:rPr>
          <w:rFonts w:ascii="David" w:eastAsia="FrankRuehl" w:hAnsi="David" w:cs="David"/>
          <w:rtl/>
        </w:rPr>
        <w:t>חיות הגדלות בבית</w:t>
      </w:r>
      <w:r w:rsidR="00081DAD">
        <w:rPr>
          <w:rFonts w:ascii="David" w:eastAsia="FrankRuehl" w:hAnsi="David" w:cs="David" w:hint="cs"/>
          <w:rtl/>
        </w:rPr>
        <w:t xml:space="preserve"> - </w:t>
      </w:r>
      <w:r w:rsidR="00CC7457" w:rsidRPr="007D3DEE">
        <w:rPr>
          <w:rFonts w:ascii="David" w:eastAsia="FrankRuehl" w:hAnsi="David" w:cs="David" w:hint="cs"/>
          <w:rtl/>
        </w:rPr>
        <w:t xml:space="preserve">בין </w:t>
      </w:r>
      <w:r w:rsidR="00070F4A" w:rsidRPr="007D3DEE">
        <w:rPr>
          <w:rFonts w:ascii="David" w:eastAsia="FrankRuehl" w:hAnsi="David" w:cs="David"/>
          <w:rtl/>
        </w:rPr>
        <w:t xml:space="preserve">אווזים ותרנגולים לבין </w:t>
      </w:r>
      <w:r>
        <w:rPr>
          <w:rFonts w:ascii="David" w:eastAsia="FrankRuehl" w:hAnsi="David" w:cs="David"/>
          <w:rtl/>
        </w:rPr>
        <w:t xml:space="preserve">פרות </w:t>
      </w:r>
      <w:proofErr w:type="spellStart"/>
      <w:r>
        <w:rPr>
          <w:rFonts w:ascii="David" w:eastAsia="FrankRuehl" w:hAnsi="David" w:cs="David"/>
          <w:rtl/>
        </w:rPr>
        <w:t>ורחלים</w:t>
      </w:r>
      <w:proofErr w:type="spellEnd"/>
      <w:r w:rsidR="00A915D0">
        <w:rPr>
          <w:rFonts w:ascii="David" w:eastAsia="FrankRuehl" w:hAnsi="David" w:cs="David" w:hint="cs"/>
          <w:rtl/>
        </w:rPr>
        <w:t xml:space="preserve"> </w:t>
      </w:r>
      <w:r w:rsidR="00A915D0" w:rsidRPr="00654EC5">
        <w:rPr>
          <w:rFonts w:ascii="David" w:eastAsia="FrankRuehl" w:hAnsi="David" w:cs="David" w:hint="cs"/>
          <w:sz w:val="20"/>
          <w:szCs w:val="20"/>
          <w:rtl/>
        </w:rPr>
        <w:t>[</w:t>
      </w:r>
      <w:r w:rsidRPr="00654EC5">
        <w:rPr>
          <w:rFonts w:ascii="David" w:eastAsia="FrankRuehl" w:hAnsi="David" w:cs="David" w:hint="cs"/>
          <w:sz w:val="20"/>
          <w:szCs w:val="20"/>
          <w:rtl/>
        </w:rPr>
        <w:t>ו</w:t>
      </w:r>
      <w:r w:rsidR="00A915D0" w:rsidRPr="00654EC5">
        <w:rPr>
          <w:rFonts w:ascii="David" w:eastAsia="FrankRuehl" w:hAnsi="David" w:cs="David" w:hint="cs"/>
          <w:sz w:val="20"/>
          <w:szCs w:val="20"/>
          <w:rtl/>
        </w:rPr>
        <w:t xml:space="preserve">בביאור החילוק כתב המשנה ברורה </w:t>
      </w:r>
      <w:proofErr w:type="spellStart"/>
      <w:r w:rsidR="00A915D0" w:rsidRPr="00654EC5">
        <w:rPr>
          <w:rFonts w:ascii="David" w:eastAsia="FrankRuehl" w:hAnsi="David" w:cs="David" w:hint="cs"/>
          <w:sz w:val="20"/>
          <w:szCs w:val="20"/>
          <w:rtl/>
        </w:rPr>
        <w:t>ס"ק</w:t>
      </w:r>
      <w:proofErr w:type="spellEnd"/>
      <w:r w:rsidR="00A915D0" w:rsidRPr="00654EC5">
        <w:rPr>
          <w:rFonts w:ascii="David" w:eastAsia="FrankRuehl" w:hAnsi="David" w:cs="David" w:hint="cs"/>
          <w:sz w:val="20"/>
          <w:szCs w:val="20"/>
          <w:rtl/>
        </w:rPr>
        <w:t xml:space="preserve"> נ"ט (9) "</w:t>
      </w:r>
      <w:proofErr w:type="spellStart"/>
      <w:r w:rsidR="00654EC5" w:rsidRPr="00654EC5">
        <w:rPr>
          <w:rFonts w:ascii="David" w:eastAsia="FrankRuehl" w:hAnsi="David" w:cs="David"/>
          <w:sz w:val="20"/>
          <w:szCs w:val="20"/>
          <w:rtl/>
        </w:rPr>
        <w:t>דבפרה</w:t>
      </w:r>
      <w:proofErr w:type="spellEnd"/>
      <w:r w:rsidR="00654EC5" w:rsidRPr="00654EC5">
        <w:rPr>
          <w:rFonts w:ascii="David" w:eastAsia="FrankRuehl" w:hAnsi="David" w:cs="David"/>
          <w:sz w:val="20"/>
          <w:szCs w:val="20"/>
          <w:rtl/>
        </w:rPr>
        <w:t xml:space="preserve"> וסוס שהם מיני בהמות</w:t>
      </w:r>
      <w:r w:rsidR="00654EC5" w:rsidRPr="00654EC5">
        <w:rPr>
          <w:rFonts w:ascii="David" w:eastAsia="FrankRuehl" w:hAnsi="David" w:cs="David" w:hint="cs"/>
          <w:sz w:val="20"/>
          <w:szCs w:val="20"/>
          <w:rtl/>
        </w:rPr>
        <w:t>,</w:t>
      </w:r>
      <w:r w:rsidR="00654EC5" w:rsidRPr="00654EC5">
        <w:rPr>
          <w:rFonts w:ascii="David" w:eastAsia="FrankRuehl" w:hAnsi="David" w:cs="David"/>
          <w:sz w:val="20"/>
          <w:szCs w:val="20"/>
          <w:rtl/>
        </w:rPr>
        <w:t xml:space="preserve"> לא שייך צידה כלל אפילו מדרבנן</w:t>
      </w:r>
      <w:r w:rsidR="00654EC5" w:rsidRPr="00654EC5">
        <w:rPr>
          <w:rFonts w:ascii="David" w:eastAsia="FrankRuehl" w:hAnsi="David" w:cs="David" w:hint="cs"/>
          <w:sz w:val="20"/>
          <w:szCs w:val="20"/>
          <w:rtl/>
        </w:rPr>
        <w:t>,</w:t>
      </w:r>
      <w:r w:rsidR="00654EC5" w:rsidRPr="00654EC5">
        <w:rPr>
          <w:rFonts w:ascii="David" w:eastAsia="FrankRuehl" w:hAnsi="David" w:cs="David"/>
          <w:sz w:val="20"/>
          <w:szCs w:val="20"/>
          <w:rtl/>
        </w:rPr>
        <w:t xml:space="preserve"> כי אין </w:t>
      </w:r>
      <w:proofErr w:type="spellStart"/>
      <w:r w:rsidR="00654EC5" w:rsidRPr="00654EC5">
        <w:rPr>
          <w:rFonts w:ascii="David" w:eastAsia="FrankRuehl" w:hAnsi="David" w:cs="David"/>
          <w:sz w:val="20"/>
          <w:szCs w:val="20"/>
          <w:rtl/>
        </w:rPr>
        <w:t>עשויין</w:t>
      </w:r>
      <w:proofErr w:type="spellEnd"/>
      <w:r w:rsidR="00654EC5" w:rsidRPr="00654EC5">
        <w:rPr>
          <w:rFonts w:ascii="David" w:eastAsia="FrankRuehl" w:hAnsi="David" w:cs="David"/>
          <w:sz w:val="20"/>
          <w:szCs w:val="20"/>
          <w:rtl/>
        </w:rPr>
        <w:t xml:space="preserve"> לה</w:t>
      </w:r>
      <w:r w:rsidR="00654EC5" w:rsidRPr="00654EC5">
        <w:rPr>
          <w:rFonts w:ascii="David" w:eastAsia="FrankRuehl" w:hAnsi="David" w:cs="David" w:hint="cs"/>
          <w:sz w:val="20"/>
          <w:szCs w:val="20"/>
          <w:rtl/>
        </w:rPr>
        <w:t>י</w:t>
      </w:r>
      <w:r w:rsidR="00654EC5" w:rsidRPr="00654EC5">
        <w:rPr>
          <w:rFonts w:ascii="David" w:eastAsia="FrankRuehl" w:hAnsi="David" w:cs="David"/>
          <w:sz w:val="20"/>
          <w:szCs w:val="20"/>
          <w:rtl/>
        </w:rPr>
        <w:t>שמט מתחת ידי אדם</w:t>
      </w:r>
      <w:r w:rsidR="00654EC5" w:rsidRPr="00654EC5">
        <w:rPr>
          <w:rFonts w:ascii="David" w:eastAsia="FrankRuehl" w:hAnsi="David" w:cs="David" w:hint="cs"/>
          <w:sz w:val="20"/>
          <w:szCs w:val="20"/>
          <w:rtl/>
        </w:rPr>
        <w:t>,</w:t>
      </w:r>
      <w:r w:rsidR="00654EC5" w:rsidRPr="00654EC5">
        <w:rPr>
          <w:rFonts w:ascii="David" w:eastAsia="FrankRuehl" w:hAnsi="David" w:cs="David"/>
          <w:sz w:val="20"/>
          <w:szCs w:val="20"/>
          <w:rtl/>
        </w:rPr>
        <w:t xml:space="preserve"> ומותר לתפוס אותן ולסגור אותן במקום צר</w:t>
      </w:r>
      <w:r w:rsidR="00654EC5" w:rsidRPr="00654EC5">
        <w:rPr>
          <w:rFonts w:ascii="David" w:eastAsia="FrankRuehl" w:hAnsi="David" w:cs="David" w:hint="cs"/>
          <w:sz w:val="20"/>
          <w:szCs w:val="20"/>
          <w:rtl/>
        </w:rPr>
        <w:t>.</w:t>
      </w:r>
      <w:r w:rsidR="00654EC5" w:rsidRPr="00654EC5">
        <w:rPr>
          <w:rFonts w:ascii="David" w:eastAsia="FrankRuehl" w:hAnsi="David" w:cs="David"/>
          <w:sz w:val="20"/>
          <w:szCs w:val="20"/>
          <w:rtl/>
        </w:rPr>
        <w:t xml:space="preserve"> ובשאר חיה ועוף שברשותו</w:t>
      </w:r>
      <w:r w:rsidR="00654EC5" w:rsidRPr="00654EC5">
        <w:rPr>
          <w:rFonts w:ascii="David" w:eastAsia="FrankRuehl" w:hAnsi="David" w:cs="David" w:hint="cs"/>
          <w:sz w:val="20"/>
          <w:szCs w:val="20"/>
          <w:rtl/>
        </w:rPr>
        <w:t>,</w:t>
      </w:r>
      <w:r w:rsidR="00654EC5" w:rsidRPr="00654EC5">
        <w:rPr>
          <w:rFonts w:ascii="David" w:eastAsia="FrankRuehl" w:hAnsi="David" w:cs="David"/>
          <w:sz w:val="20"/>
          <w:szCs w:val="20"/>
          <w:rtl/>
        </w:rPr>
        <w:t xml:space="preserve"> </w:t>
      </w:r>
      <w:proofErr w:type="spellStart"/>
      <w:r w:rsidR="00654EC5" w:rsidRPr="00654EC5">
        <w:rPr>
          <w:rFonts w:ascii="David" w:eastAsia="FrankRuehl" w:hAnsi="David" w:cs="David"/>
          <w:sz w:val="20"/>
          <w:szCs w:val="20"/>
          <w:rtl/>
        </w:rPr>
        <w:t>שעשויין</w:t>
      </w:r>
      <w:proofErr w:type="spellEnd"/>
      <w:r w:rsidR="00654EC5" w:rsidRPr="00654EC5">
        <w:rPr>
          <w:rFonts w:ascii="David" w:eastAsia="FrankRuehl" w:hAnsi="David" w:cs="David"/>
          <w:sz w:val="20"/>
          <w:szCs w:val="20"/>
          <w:rtl/>
        </w:rPr>
        <w:t xml:space="preserve"> לה</w:t>
      </w:r>
      <w:r w:rsidR="00654EC5" w:rsidRPr="00654EC5">
        <w:rPr>
          <w:rFonts w:ascii="David" w:eastAsia="FrankRuehl" w:hAnsi="David" w:cs="David" w:hint="cs"/>
          <w:sz w:val="20"/>
          <w:szCs w:val="20"/>
          <w:rtl/>
        </w:rPr>
        <w:t>י</w:t>
      </w:r>
      <w:r w:rsidR="00654EC5" w:rsidRPr="00654EC5">
        <w:rPr>
          <w:rFonts w:ascii="David" w:eastAsia="FrankRuehl" w:hAnsi="David" w:cs="David"/>
          <w:sz w:val="20"/>
          <w:szCs w:val="20"/>
          <w:rtl/>
        </w:rPr>
        <w:t>שמט מידי אדם</w:t>
      </w:r>
      <w:r w:rsidR="00654EC5" w:rsidRPr="00654EC5">
        <w:rPr>
          <w:rFonts w:ascii="David" w:eastAsia="FrankRuehl" w:hAnsi="David" w:cs="David" w:hint="cs"/>
          <w:sz w:val="20"/>
          <w:szCs w:val="20"/>
          <w:rtl/>
        </w:rPr>
        <w:t>,</w:t>
      </w:r>
      <w:r w:rsidR="00654EC5" w:rsidRPr="00654EC5">
        <w:rPr>
          <w:rFonts w:ascii="David" w:eastAsia="FrankRuehl" w:hAnsi="David" w:cs="David"/>
          <w:sz w:val="20"/>
          <w:szCs w:val="20"/>
          <w:rtl/>
        </w:rPr>
        <w:t xml:space="preserve"> אף שאין </w:t>
      </w:r>
      <w:proofErr w:type="spellStart"/>
      <w:r w:rsidR="00654EC5" w:rsidRPr="00654EC5">
        <w:rPr>
          <w:rFonts w:ascii="David" w:eastAsia="FrankRuehl" w:hAnsi="David" w:cs="David"/>
          <w:sz w:val="20"/>
          <w:szCs w:val="20"/>
          <w:rtl/>
        </w:rPr>
        <w:t>צריכין</w:t>
      </w:r>
      <w:proofErr w:type="spellEnd"/>
      <w:r w:rsidR="00654EC5" w:rsidRPr="00654EC5">
        <w:rPr>
          <w:rFonts w:ascii="David" w:eastAsia="FrankRuehl" w:hAnsi="David" w:cs="David"/>
          <w:sz w:val="20"/>
          <w:szCs w:val="20"/>
          <w:rtl/>
        </w:rPr>
        <w:t xml:space="preserve"> מצודה לתפסן כי יבואו מעצמן לביתן לערב</w:t>
      </w:r>
      <w:r w:rsidR="00654EC5" w:rsidRPr="00654EC5">
        <w:rPr>
          <w:rFonts w:ascii="David" w:eastAsia="FrankRuehl" w:hAnsi="David" w:cs="David" w:hint="cs"/>
          <w:sz w:val="20"/>
          <w:szCs w:val="20"/>
          <w:rtl/>
        </w:rPr>
        <w:t>,</w:t>
      </w:r>
      <w:r w:rsidR="00654EC5" w:rsidRPr="00654EC5">
        <w:rPr>
          <w:rFonts w:ascii="David" w:eastAsia="FrankRuehl" w:hAnsi="David" w:cs="David"/>
          <w:sz w:val="20"/>
          <w:szCs w:val="20"/>
          <w:rtl/>
        </w:rPr>
        <w:t xml:space="preserve"> מ"מ יש בו איסור צידה דרבנן</w:t>
      </w:r>
      <w:r w:rsidR="00654EC5" w:rsidRPr="00654EC5">
        <w:rPr>
          <w:rFonts w:ascii="David" w:eastAsia="FrankRuehl" w:hAnsi="David" w:cs="David" w:hint="cs"/>
          <w:sz w:val="20"/>
          <w:szCs w:val="20"/>
          <w:rtl/>
        </w:rPr>
        <w:t>"].</w:t>
      </w:r>
    </w:p>
    <w:p w:rsidR="00654EC5" w:rsidRDefault="00A915D0" w:rsidP="00654EC5">
      <w:pPr>
        <w:bidi/>
        <w:spacing w:line="360" w:lineRule="auto"/>
        <w:jc w:val="both"/>
        <w:rPr>
          <w:rFonts w:ascii="David" w:eastAsia="FrankRuehl" w:hAnsi="David" w:cs="David"/>
          <w:rtl/>
        </w:rPr>
      </w:pPr>
      <w:r>
        <w:rPr>
          <w:rFonts w:ascii="David" w:eastAsia="FrankRuehl" w:hAnsi="David" w:cs="David" w:hint="cs"/>
          <w:rtl/>
        </w:rPr>
        <w:t xml:space="preserve">להלכה הביא מרן </w:t>
      </w:r>
      <w:proofErr w:type="spellStart"/>
      <w:r w:rsidR="007D3DEE">
        <w:rPr>
          <w:rFonts w:ascii="David" w:eastAsia="FrankRuehl" w:hAnsi="David" w:cs="David" w:hint="cs"/>
          <w:rtl/>
        </w:rPr>
        <w:t>ה</w:t>
      </w:r>
      <w:r w:rsidR="00070F4A" w:rsidRPr="007D3DEE">
        <w:rPr>
          <w:rFonts w:ascii="David" w:eastAsia="FrankRuehl" w:hAnsi="David" w:cs="David"/>
          <w:rtl/>
        </w:rPr>
        <w:t>שו"ע</w:t>
      </w:r>
      <w:proofErr w:type="spellEnd"/>
      <w:r w:rsidR="00070F4A" w:rsidRPr="007D3DEE">
        <w:rPr>
          <w:rFonts w:ascii="David" w:eastAsia="FrankRuehl" w:hAnsi="David" w:cs="David"/>
          <w:rtl/>
        </w:rPr>
        <w:t xml:space="preserve"> </w:t>
      </w:r>
      <w:proofErr w:type="spellStart"/>
      <w:r>
        <w:rPr>
          <w:rFonts w:ascii="David" w:eastAsia="FrankRuehl" w:hAnsi="David" w:cs="David" w:hint="cs"/>
          <w:rtl/>
        </w:rPr>
        <w:t>ב</w:t>
      </w:r>
      <w:r w:rsidR="00070F4A" w:rsidRPr="007D3DEE">
        <w:rPr>
          <w:rFonts w:ascii="David" w:eastAsia="FrankRuehl" w:hAnsi="David" w:cs="David"/>
          <w:rtl/>
        </w:rPr>
        <w:t>סע</w:t>
      </w:r>
      <w:proofErr w:type="spellEnd"/>
      <w:r w:rsidR="00070F4A" w:rsidRPr="007D3DEE">
        <w:rPr>
          <w:rFonts w:ascii="David" w:eastAsia="FrankRuehl" w:hAnsi="David" w:cs="David"/>
          <w:rtl/>
        </w:rPr>
        <w:t>' י"ב</w:t>
      </w:r>
      <w:r w:rsidR="00E42B5F" w:rsidRPr="007D3DEE">
        <w:rPr>
          <w:rFonts w:ascii="David" w:eastAsia="FrankRuehl" w:hAnsi="David" w:cs="David" w:hint="cs"/>
          <w:rtl/>
        </w:rPr>
        <w:t xml:space="preserve"> (7)</w:t>
      </w:r>
      <w:r w:rsidR="007714BD" w:rsidRPr="007D3DEE">
        <w:rPr>
          <w:rFonts w:ascii="David" w:eastAsia="FrankRuehl" w:hAnsi="David" w:cs="David" w:hint="cs"/>
          <w:rtl/>
        </w:rPr>
        <w:t>-(8)</w:t>
      </w:r>
      <w:r w:rsidR="00E42B5F" w:rsidRPr="007D3DEE">
        <w:rPr>
          <w:rFonts w:ascii="David" w:eastAsia="FrankRuehl" w:hAnsi="David" w:cs="David" w:hint="cs"/>
          <w:rtl/>
        </w:rPr>
        <w:t>-(9)</w:t>
      </w:r>
      <w:r>
        <w:rPr>
          <w:rFonts w:ascii="David" w:eastAsia="FrankRuehl" w:hAnsi="David" w:cs="David" w:hint="cs"/>
          <w:rtl/>
        </w:rPr>
        <w:t xml:space="preserve"> את שיטת </w:t>
      </w:r>
      <w:proofErr w:type="spellStart"/>
      <w:r w:rsidR="002849C5">
        <w:rPr>
          <w:rFonts w:ascii="David" w:eastAsia="FrankRuehl" w:hAnsi="David" w:cs="David" w:hint="cs"/>
          <w:rtl/>
        </w:rPr>
        <w:t>הרשב"א</w:t>
      </w:r>
      <w:proofErr w:type="spellEnd"/>
      <w:r w:rsidR="002849C5">
        <w:rPr>
          <w:rFonts w:ascii="David" w:eastAsia="FrankRuehl" w:hAnsi="David" w:cs="David" w:hint="cs"/>
          <w:rtl/>
        </w:rPr>
        <w:t xml:space="preserve"> שהובאה בבית יוסף</w:t>
      </w:r>
      <w:r w:rsidR="00654EC5">
        <w:rPr>
          <w:rFonts w:ascii="David" w:eastAsia="FrankRuehl" w:hAnsi="David" w:cs="David" w:hint="cs"/>
          <w:rtl/>
        </w:rPr>
        <w:t>: "</w:t>
      </w:r>
      <w:r w:rsidR="00654EC5" w:rsidRPr="00654EC5">
        <w:rPr>
          <w:rFonts w:ascii="David" w:eastAsia="FrankRuehl" w:hAnsi="David" w:cs="David"/>
          <w:rtl/>
        </w:rPr>
        <w:t xml:space="preserve">חיה ועוף שברשותו מותר </w:t>
      </w:r>
      <w:proofErr w:type="spellStart"/>
      <w:r w:rsidR="00654EC5" w:rsidRPr="00654EC5">
        <w:rPr>
          <w:rFonts w:ascii="David" w:eastAsia="FrankRuehl" w:hAnsi="David" w:cs="David"/>
          <w:rtl/>
        </w:rPr>
        <w:t>לצודן</w:t>
      </w:r>
      <w:proofErr w:type="spellEnd"/>
      <w:r w:rsidR="00654EC5" w:rsidRPr="00654EC5">
        <w:rPr>
          <w:rFonts w:ascii="David" w:eastAsia="FrankRuehl" w:hAnsi="David" w:cs="David"/>
          <w:rtl/>
        </w:rPr>
        <w:t xml:space="preserve">, והוא שלא </w:t>
      </w:r>
      <w:proofErr w:type="spellStart"/>
      <w:r w:rsidR="00654EC5" w:rsidRPr="00654EC5">
        <w:rPr>
          <w:rFonts w:ascii="David" w:eastAsia="FrankRuehl" w:hAnsi="David" w:cs="David"/>
          <w:rtl/>
        </w:rPr>
        <w:t>ימרודו</w:t>
      </w:r>
      <w:proofErr w:type="spellEnd"/>
      <w:r w:rsidR="00654EC5">
        <w:rPr>
          <w:rFonts w:ascii="David" w:eastAsia="FrankRuehl" w:hAnsi="David" w:cs="David" w:hint="cs"/>
          <w:rtl/>
        </w:rPr>
        <w:t xml:space="preserve">". </w:t>
      </w:r>
      <w:r w:rsidR="002849C5">
        <w:rPr>
          <w:rFonts w:ascii="David" w:eastAsia="FrankRuehl" w:hAnsi="David" w:cs="David" w:hint="cs"/>
          <w:rtl/>
        </w:rPr>
        <w:t xml:space="preserve">ובמשנה ברורה </w:t>
      </w:r>
      <w:proofErr w:type="spellStart"/>
      <w:r w:rsidR="002849C5">
        <w:rPr>
          <w:rFonts w:ascii="David" w:eastAsia="FrankRuehl" w:hAnsi="David" w:cs="David" w:hint="cs"/>
          <w:rtl/>
        </w:rPr>
        <w:t>ס"ק</w:t>
      </w:r>
      <w:proofErr w:type="spellEnd"/>
      <w:r w:rsidR="002849C5">
        <w:rPr>
          <w:rFonts w:ascii="David" w:eastAsia="FrankRuehl" w:hAnsi="David" w:cs="David" w:hint="cs"/>
          <w:rtl/>
        </w:rPr>
        <w:t xml:space="preserve"> נ"ד </w:t>
      </w:r>
      <w:r w:rsidR="00654EC5">
        <w:rPr>
          <w:rFonts w:ascii="David" w:eastAsia="FrankRuehl" w:hAnsi="David" w:cs="David" w:hint="cs"/>
          <w:rtl/>
        </w:rPr>
        <w:t xml:space="preserve">(7ב) </w:t>
      </w:r>
      <w:r w:rsidR="002849C5">
        <w:rPr>
          <w:rFonts w:ascii="David" w:eastAsia="FrankRuehl" w:hAnsi="David" w:cs="David" w:hint="cs"/>
          <w:rtl/>
        </w:rPr>
        <w:t>העיר</w:t>
      </w:r>
      <w:r w:rsidR="00654EC5">
        <w:rPr>
          <w:rFonts w:ascii="David" w:eastAsia="FrankRuehl" w:hAnsi="David" w:cs="David" w:hint="cs"/>
          <w:rtl/>
        </w:rPr>
        <w:t xml:space="preserve"> שבכל אופן טלטול חיות אסור מדין מוקצה.</w:t>
      </w:r>
      <w:r w:rsidR="002849C5">
        <w:rPr>
          <w:rFonts w:ascii="David" w:eastAsia="FrankRuehl" w:hAnsi="David" w:cs="David" w:hint="cs"/>
          <w:rtl/>
        </w:rPr>
        <w:t xml:space="preserve"> אולם </w:t>
      </w:r>
      <w:proofErr w:type="spellStart"/>
      <w:r w:rsidR="002849C5">
        <w:rPr>
          <w:rFonts w:ascii="David" w:eastAsia="FrankRuehl" w:hAnsi="David" w:cs="David" w:hint="cs"/>
          <w:rtl/>
        </w:rPr>
        <w:t>הרמ"א</w:t>
      </w:r>
      <w:proofErr w:type="spellEnd"/>
      <w:r w:rsidR="002849C5">
        <w:rPr>
          <w:rFonts w:ascii="David" w:eastAsia="FrankRuehl" w:hAnsi="David" w:cs="David" w:hint="cs"/>
          <w:rtl/>
        </w:rPr>
        <w:t xml:space="preserve"> </w:t>
      </w:r>
      <w:r w:rsidR="00654EC5">
        <w:rPr>
          <w:rFonts w:ascii="David" w:eastAsia="FrankRuehl" w:hAnsi="David" w:cs="David" w:hint="cs"/>
          <w:rtl/>
        </w:rPr>
        <w:t xml:space="preserve">כתב: "ויש אומרים </w:t>
      </w:r>
      <w:proofErr w:type="spellStart"/>
      <w:r w:rsidR="00654EC5" w:rsidRPr="00654EC5">
        <w:rPr>
          <w:rFonts w:ascii="David" w:eastAsia="FrankRuehl" w:hAnsi="David" w:cs="David"/>
          <w:rtl/>
        </w:rPr>
        <w:t>דאסור</w:t>
      </w:r>
      <w:proofErr w:type="spellEnd"/>
      <w:r w:rsidR="00654EC5" w:rsidRPr="00654EC5">
        <w:rPr>
          <w:rFonts w:ascii="David" w:eastAsia="FrankRuehl" w:hAnsi="David" w:cs="David"/>
          <w:rtl/>
        </w:rPr>
        <w:t xml:space="preserve"> לצוד חיה ועוף שברשותו ואם צדן, פטור</w:t>
      </w:r>
      <w:r w:rsidR="00654EC5">
        <w:rPr>
          <w:rFonts w:ascii="David" w:eastAsia="FrankRuehl" w:hAnsi="David" w:cs="David" w:hint="cs"/>
          <w:rtl/>
        </w:rPr>
        <w:t xml:space="preserve">. </w:t>
      </w:r>
      <w:r w:rsidR="00654EC5" w:rsidRPr="00654EC5">
        <w:rPr>
          <w:rFonts w:ascii="David" w:eastAsia="FrankRuehl" w:hAnsi="David" w:cs="David"/>
          <w:rtl/>
        </w:rPr>
        <w:t xml:space="preserve">אבל פרה וסוס, וכל שכן שאר חיה ועוף שמרדו, אם צדן חייב חטאת, וכן עיקר. חתול, דינה כשאר חיה ואסור </w:t>
      </w:r>
      <w:proofErr w:type="spellStart"/>
      <w:r w:rsidR="00654EC5" w:rsidRPr="00654EC5">
        <w:rPr>
          <w:rFonts w:ascii="David" w:eastAsia="FrankRuehl" w:hAnsi="David" w:cs="David"/>
          <w:rtl/>
        </w:rPr>
        <w:t>לתפשה</w:t>
      </w:r>
      <w:proofErr w:type="spellEnd"/>
      <w:r w:rsidR="00654EC5" w:rsidRPr="00654EC5">
        <w:rPr>
          <w:rFonts w:ascii="David" w:eastAsia="FrankRuehl" w:hAnsi="David" w:cs="David"/>
          <w:rtl/>
        </w:rPr>
        <w:t xml:space="preserve"> בשבת</w:t>
      </w:r>
      <w:r w:rsidR="00654EC5">
        <w:rPr>
          <w:rFonts w:ascii="David" w:eastAsia="FrankRuehl" w:hAnsi="David" w:cs="David" w:hint="cs"/>
          <w:rtl/>
        </w:rPr>
        <w:t xml:space="preserve">". </w:t>
      </w:r>
      <w:r w:rsidR="002849C5">
        <w:rPr>
          <w:rFonts w:ascii="David" w:eastAsia="FrankRuehl" w:hAnsi="David" w:cs="David" w:hint="cs"/>
          <w:rtl/>
        </w:rPr>
        <w:t>וראה במשנה ברורה על אתר שהעמיד את השיטות היטב</w:t>
      </w:r>
      <w:r w:rsidR="00654EC5">
        <w:rPr>
          <w:rFonts w:ascii="David" w:eastAsia="FrankRuehl" w:hAnsi="David" w:cs="David" w:hint="cs"/>
          <w:rtl/>
        </w:rPr>
        <w:t>,</w:t>
      </w:r>
      <w:r w:rsidR="002849C5">
        <w:rPr>
          <w:rFonts w:ascii="David" w:eastAsia="FrankRuehl" w:hAnsi="David" w:cs="David" w:hint="cs"/>
          <w:rtl/>
        </w:rPr>
        <w:t xml:space="preserve"> וב</w:t>
      </w:r>
      <w:r w:rsidR="00654EC5">
        <w:rPr>
          <w:rFonts w:ascii="David" w:eastAsia="FrankRuehl" w:hAnsi="David" w:cs="David" w:hint="cs"/>
          <w:rtl/>
        </w:rPr>
        <w:t>י</w:t>
      </w:r>
      <w:r w:rsidR="002849C5">
        <w:rPr>
          <w:rFonts w:ascii="David" w:eastAsia="FrankRuehl" w:hAnsi="David" w:cs="David" w:hint="cs"/>
          <w:rtl/>
        </w:rPr>
        <w:t>אר את שיטת</w:t>
      </w:r>
      <w:r w:rsidR="00654EC5">
        <w:rPr>
          <w:rFonts w:ascii="David" w:eastAsia="FrankRuehl" w:hAnsi="David" w:cs="David" w:hint="cs"/>
          <w:rtl/>
        </w:rPr>
        <w:t xml:space="preserve"> </w:t>
      </w:r>
      <w:proofErr w:type="spellStart"/>
      <w:r w:rsidR="002849C5">
        <w:rPr>
          <w:rFonts w:ascii="David" w:eastAsia="FrankRuehl" w:hAnsi="David" w:cs="David" w:hint="cs"/>
          <w:rtl/>
        </w:rPr>
        <w:t>הרמ"א</w:t>
      </w:r>
      <w:proofErr w:type="spellEnd"/>
      <w:r w:rsidR="00654EC5">
        <w:rPr>
          <w:rFonts w:ascii="David" w:eastAsia="FrankRuehl" w:hAnsi="David" w:cs="David" w:hint="cs"/>
          <w:rtl/>
        </w:rPr>
        <w:t xml:space="preserve">. </w:t>
      </w:r>
      <w:proofErr w:type="spellStart"/>
      <w:r w:rsidR="00654EC5">
        <w:rPr>
          <w:rFonts w:ascii="David" w:eastAsia="FrankRuehl" w:hAnsi="David" w:cs="David" w:hint="cs"/>
          <w:rtl/>
        </w:rPr>
        <w:t>ובס</w:t>
      </w:r>
      <w:r w:rsidR="002849C5">
        <w:rPr>
          <w:rFonts w:ascii="David" w:eastAsia="FrankRuehl" w:hAnsi="David" w:cs="David" w:hint="cs"/>
          <w:rtl/>
        </w:rPr>
        <w:t>"ק</w:t>
      </w:r>
      <w:proofErr w:type="spellEnd"/>
      <w:r w:rsidR="002849C5">
        <w:rPr>
          <w:rFonts w:ascii="David" w:eastAsia="FrankRuehl" w:hAnsi="David" w:cs="David" w:hint="cs"/>
          <w:rtl/>
        </w:rPr>
        <w:t xml:space="preserve"> נ"ז </w:t>
      </w:r>
      <w:r w:rsidR="00654EC5">
        <w:rPr>
          <w:rFonts w:ascii="David" w:eastAsia="FrankRuehl" w:hAnsi="David" w:cs="David" w:hint="cs"/>
          <w:rtl/>
        </w:rPr>
        <w:t xml:space="preserve">(8) </w:t>
      </w:r>
      <w:r w:rsidR="002849C5">
        <w:rPr>
          <w:rFonts w:ascii="David" w:eastAsia="FrankRuehl" w:hAnsi="David" w:cs="David" w:hint="cs"/>
          <w:rtl/>
        </w:rPr>
        <w:t xml:space="preserve">הביא את דעות האחרונים </w:t>
      </w:r>
      <w:r w:rsidR="002849C5" w:rsidRPr="002849C5">
        <w:rPr>
          <w:rFonts w:ascii="David" w:eastAsia="FrankRuehl" w:hAnsi="David" w:cs="David" w:hint="cs"/>
          <w:rtl/>
        </w:rPr>
        <w:t xml:space="preserve">להתיר צידת עופות במקום של חשש </w:t>
      </w:r>
      <w:proofErr w:type="spellStart"/>
      <w:r w:rsidR="002849C5" w:rsidRPr="002849C5">
        <w:rPr>
          <w:rFonts w:ascii="David" w:eastAsia="FrankRuehl" w:hAnsi="David" w:cs="David" w:hint="cs"/>
          <w:rtl/>
        </w:rPr>
        <w:t>פסידא</w:t>
      </w:r>
      <w:proofErr w:type="spellEnd"/>
      <w:r w:rsidR="00CF0363">
        <w:rPr>
          <w:rFonts w:ascii="David" w:eastAsia="FrankRuehl" w:hAnsi="David" w:cs="David" w:hint="cs"/>
          <w:rtl/>
        </w:rPr>
        <w:t xml:space="preserve"> על ידי תינוקות קטנים או על ידי </w:t>
      </w:r>
      <w:proofErr w:type="spellStart"/>
      <w:r w:rsidR="00CF0363">
        <w:rPr>
          <w:rFonts w:ascii="David" w:eastAsia="FrankRuehl" w:hAnsi="David" w:cs="David" w:hint="cs"/>
          <w:rtl/>
        </w:rPr>
        <w:t>נכרי</w:t>
      </w:r>
      <w:proofErr w:type="spellEnd"/>
      <w:r w:rsidR="002849C5" w:rsidRPr="002849C5">
        <w:rPr>
          <w:rFonts w:ascii="David" w:eastAsia="FrankRuehl" w:hAnsi="David" w:cs="David" w:hint="cs"/>
          <w:rtl/>
        </w:rPr>
        <w:t>.</w:t>
      </w:r>
      <w:r w:rsidR="007D3DEE" w:rsidRPr="002849C5">
        <w:rPr>
          <w:rFonts w:ascii="David" w:eastAsia="FrankRuehl" w:hAnsi="David" w:cs="David" w:hint="cs"/>
          <w:rtl/>
        </w:rPr>
        <w:t xml:space="preserve"> </w:t>
      </w:r>
    </w:p>
    <w:p w:rsidR="00CC7457" w:rsidRDefault="002849C5" w:rsidP="00654EC5">
      <w:pPr>
        <w:bidi/>
        <w:spacing w:line="360" w:lineRule="auto"/>
        <w:jc w:val="both"/>
        <w:rPr>
          <w:rFonts w:ascii="David" w:eastAsia="FrankRuehl" w:hAnsi="David" w:cs="David"/>
          <w:rtl/>
        </w:rPr>
      </w:pPr>
      <w:r w:rsidRPr="00654EC5">
        <w:rPr>
          <w:rFonts w:ascii="David" w:eastAsia="FrankRuehl" w:hAnsi="David" w:cs="David" w:hint="cs"/>
          <w:b/>
          <w:bCs/>
          <w:rtl/>
        </w:rPr>
        <w:t xml:space="preserve">סיכום </w:t>
      </w:r>
      <w:r w:rsidR="00654EC5" w:rsidRPr="00654EC5">
        <w:rPr>
          <w:rFonts w:ascii="David" w:eastAsia="FrankRuehl" w:hAnsi="David" w:cs="David" w:hint="cs"/>
          <w:b/>
          <w:bCs/>
          <w:rtl/>
        </w:rPr>
        <w:t xml:space="preserve">- </w:t>
      </w:r>
      <w:r w:rsidR="00070F4A" w:rsidRPr="002849C5">
        <w:rPr>
          <w:rFonts w:ascii="David" w:eastAsia="FrankRuehl" w:hAnsi="David" w:cs="David"/>
          <w:rtl/>
        </w:rPr>
        <w:t xml:space="preserve">שמירת שבת </w:t>
      </w:r>
      <w:r w:rsidR="00654EC5">
        <w:rPr>
          <w:rFonts w:ascii="David" w:eastAsia="FrankRuehl" w:hAnsi="David" w:cs="David" w:hint="cs"/>
          <w:rtl/>
        </w:rPr>
        <w:t xml:space="preserve">כהלכתה </w:t>
      </w:r>
      <w:r w:rsidR="00070F4A" w:rsidRPr="002849C5">
        <w:rPr>
          <w:rFonts w:ascii="David" w:eastAsia="FrankRuehl" w:hAnsi="David" w:cs="David"/>
          <w:rtl/>
        </w:rPr>
        <w:t>פרק כ"ז סע' ל"ה - ל"ח</w:t>
      </w:r>
      <w:r w:rsidR="00E42B5F" w:rsidRPr="002849C5">
        <w:rPr>
          <w:rFonts w:ascii="David" w:eastAsia="FrankRuehl" w:hAnsi="David" w:cs="David" w:hint="cs"/>
          <w:rtl/>
        </w:rPr>
        <w:t xml:space="preserve"> (10)</w:t>
      </w:r>
      <w:r w:rsidR="00070F4A" w:rsidRPr="002849C5">
        <w:rPr>
          <w:rFonts w:ascii="David" w:eastAsia="FrankRuehl" w:hAnsi="David" w:cs="David"/>
          <w:rtl/>
        </w:rPr>
        <w:t>.</w:t>
      </w:r>
    </w:p>
    <w:p w:rsidR="009B2536" w:rsidRPr="00A02CF8" w:rsidRDefault="009B2536" w:rsidP="00A02CF8">
      <w:pPr>
        <w:bidi/>
        <w:spacing w:line="240" w:lineRule="auto"/>
        <w:ind w:left="357"/>
        <w:jc w:val="both"/>
        <w:rPr>
          <w:rFonts w:ascii="David" w:eastAsia="FrankRuehl" w:hAnsi="David" w:cs="David"/>
          <w:bCs/>
        </w:rPr>
      </w:pPr>
    </w:p>
    <w:p w:rsidR="00AC48CC" w:rsidRPr="00CF0363" w:rsidRDefault="00070F4A" w:rsidP="00CF0363">
      <w:pPr>
        <w:bidi/>
        <w:spacing w:line="360" w:lineRule="auto"/>
        <w:jc w:val="both"/>
        <w:rPr>
          <w:rFonts w:ascii="David" w:eastAsia="FrankRuehl" w:hAnsi="David" w:cs="David"/>
          <w:bCs/>
        </w:rPr>
      </w:pPr>
      <w:r w:rsidRPr="00CF0363">
        <w:rPr>
          <w:rFonts w:ascii="David" w:eastAsia="FrankRuehl" w:hAnsi="David" w:cs="David"/>
          <w:bCs/>
          <w:rtl/>
        </w:rPr>
        <w:t>גדר איסור צידה</w:t>
      </w:r>
    </w:p>
    <w:p w:rsidR="00017228" w:rsidRDefault="00CF0363" w:rsidP="00B970C0">
      <w:pPr>
        <w:bidi/>
        <w:spacing w:line="360" w:lineRule="auto"/>
        <w:contextualSpacing/>
        <w:jc w:val="both"/>
        <w:rPr>
          <w:rFonts w:ascii="David" w:eastAsia="FrankRuehl" w:hAnsi="David" w:cs="David"/>
          <w:rtl/>
        </w:rPr>
      </w:pPr>
      <w:r w:rsidRPr="00CF0363">
        <w:rPr>
          <w:rFonts w:ascii="David" w:eastAsia="FrankRuehl" w:hAnsi="David" w:cs="David" w:hint="cs"/>
          <w:b/>
          <w:bCs/>
          <w:rtl/>
        </w:rPr>
        <w:t xml:space="preserve">ג. </w:t>
      </w:r>
      <w:r w:rsidR="00070F4A" w:rsidRPr="00CC7457">
        <w:rPr>
          <w:rFonts w:ascii="David" w:eastAsia="FrankRuehl" w:hAnsi="David" w:cs="David"/>
          <w:rtl/>
        </w:rPr>
        <w:t>ב</w:t>
      </w:r>
      <w:r w:rsidR="0044310A" w:rsidRPr="00CC7457">
        <w:rPr>
          <w:rFonts w:ascii="David" w:eastAsia="FrankRuehl" w:hAnsi="David" w:cs="David" w:hint="cs"/>
          <w:rtl/>
        </w:rPr>
        <w:t xml:space="preserve">ספר </w:t>
      </w:r>
      <w:r w:rsidR="00070F4A" w:rsidRPr="00CC7457">
        <w:rPr>
          <w:rFonts w:ascii="David" w:eastAsia="FrankRuehl" w:hAnsi="David" w:cs="David"/>
          <w:rtl/>
        </w:rPr>
        <w:t xml:space="preserve">שלמי ניסן </w:t>
      </w:r>
      <w:r w:rsidR="00E42B5F" w:rsidRPr="00CC7457">
        <w:rPr>
          <w:rFonts w:ascii="David" w:eastAsia="FrankRuehl" w:hAnsi="David" w:cs="David" w:hint="cs"/>
          <w:rtl/>
        </w:rPr>
        <w:t>(11</w:t>
      </w:r>
      <w:r w:rsidR="007714BD">
        <w:rPr>
          <w:rFonts w:ascii="David" w:eastAsia="FrankRuehl" w:hAnsi="David" w:cs="David" w:hint="cs"/>
          <w:rtl/>
        </w:rPr>
        <w:t>א</w:t>
      </w:r>
      <w:r w:rsidR="00E42B5F" w:rsidRPr="00CC7457">
        <w:rPr>
          <w:rFonts w:ascii="David" w:eastAsia="FrankRuehl" w:hAnsi="David" w:cs="David" w:hint="cs"/>
          <w:rtl/>
        </w:rPr>
        <w:t>)</w:t>
      </w:r>
      <w:r w:rsidR="00CC7457" w:rsidRPr="00CC7457">
        <w:rPr>
          <w:rFonts w:ascii="David" w:eastAsia="FrankRuehl" w:hAnsi="David" w:cs="David" w:hint="cs"/>
          <w:rtl/>
        </w:rPr>
        <w:t xml:space="preserve"> </w:t>
      </w:r>
      <w:r w:rsidR="00070F4A" w:rsidRPr="00CC7457">
        <w:rPr>
          <w:rFonts w:ascii="David" w:eastAsia="FrankRuehl" w:hAnsi="David" w:cs="David"/>
          <w:rtl/>
        </w:rPr>
        <w:t>חקר בגדר איסור צידה, האם האיסור הוא שלילת חירותו של הבעל חיים אפילו בלי הכנסתו לרשותו, או רק כאשר צד את הבעל חיים ושולט בו  עובר על צידה</w:t>
      </w:r>
      <w:r w:rsidR="00CC7457">
        <w:rPr>
          <w:rFonts w:ascii="David" w:eastAsia="FrankRuehl" w:hAnsi="David" w:cs="David" w:hint="cs"/>
          <w:rtl/>
        </w:rPr>
        <w:t>, וביאר נפקא מינות בחקירה זו</w:t>
      </w:r>
      <w:r w:rsidR="00D853E0">
        <w:rPr>
          <w:rFonts w:ascii="David" w:eastAsia="FrankRuehl" w:hAnsi="David" w:cs="David" w:hint="cs"/>
          <w:rtl/>
        </w:rPr>
        <w:t xml:space="preserve">: </w:t>
      </w:r>
    </w:p>
    <w:p w:rsidR="00017228" w:rsidRDefault="00D853E0" w:rsidP="00017228">
      <w:pPr>
        <w:bidi/>
        <w:spacing w:line="360" w:lineRule="auto"/>
        <w:contextualSpacing/>
        <w:jc w:val="both"/>
        <w:rPr>
          <w:rFonts w:ascii="David" w:eastAsia="FrankRuehl" w:hAnsi="David" w:cs="David"/>
          <w:rtl/>
        </w:rPr>
      </w:pPr>
      <w:r>
        <w:rPr>
          <w:rFonts w:ascii="David" w:eastAsia="FrankRuehl" w:hAnsi="David" w:cs="David" w:hint="cs"/>
          <w:rtl/>
        </w:rPr>
        <w:t xml:space="preserve">[א] </w:t>
      </w:r>
      <w:r w:rsidRPr="00D853E0">
        <w:rPr>
          <w:rFonts w:ascii="David" w:eastAsia="FrankRuehl" w:hAnsi="David" w:cs="David"/>
          <w:rtl/>
        </w:rPr>
        <w:t>בריכה גדולה של מים ויש שם דג</w:t>
      </w:r>
      <w:r>
        <w:rPr>
          <w:rFonts w:ascii="David" w:eastAsia="FrankRuehl" w:hAnsi="David" w:cs="David" w:hint="cs"/>
          <w:rtl/>
        </w:rPr>
        <w:t>,</w:t>
      </w:r>
      <w:r w:rsidRPr="00D853E0">
        <w:rPr>
          <w:rFonts w:ascii="David" w:eastAsia="FrankRuehl" w:hAnsi="David" w:cs="David"/>
          <w:rtl/>
        </w:rPr>
        <w:t xml:space="preserve"> וזורק אבן על הדג וכובשו בתחתית המים שאין הדג יכול לצאת משם</w:t>
      </w:r>
      <w:r w:rsidR="00B970C0">
        <w:rPr>
          <w:rFonts w:ascii="David" w:eastAsia="FrankRuehl" w:hAnsi="David" w:cs="David" w:hint="cs"/>
          <w:rtl/>
        </w:rPr>
        <w:t xml:space="preserve">. </w:t>
      </w:r>
    </w:p>
    <w:p w:rsidR="00017228" w:rsidRDefault="00B970C0" w:rsidP="00017228">
      <w:pPr>
        <w:bidi/>
        <w:spacing w:line="360" w:lineRule="auto"/>
        <w:contextualSpacing/>
        <w:jc w:val="both"/>
        <w:rPr>
          <w:rFonts w:ascii="David" w:eastAsia="FrankRuehl" w:hAnsi="David" w:cs="David"/>
          <w:rtl/>
        </w:rPr>
      </w:pPr>
      <w:r>
        <w:rPr>
          <w:rFonts w:ascii="David" w:eastAsia="FrankRuehl" w:hAnsi="David" w:cs="David" w:hint="cs"/>
          <w:rtl/>
        </w:rPr>
        <w:t xml:space="preserve">[ב] </w:t>
      </w:r>
      <w:r w:rsidR="00D853E0" w:rsidRPr="00D853E0">
        <w:rPr>
          <w:rFonts w:ascii="David" w:eastAsia="FrankRuehl" w:hAnsi="David" w:cs="David"/>
          <w:rtl/>
        </w:rPr>
        <w:t>ביבר גדול שמניח שם חיות כדי שבני אדם יסתכלו בהם</w:t>
      </w:r>
      <w:r w:rsidR="00D853E0">
        <w:rPr>
          <w:rFonts w:ascii="David" w:eastAsia="FrankRuehl" w:hAnsi="David" w:cs="David" w:hint="cs"/>
          <w:rtl/>
        </w:rPr>
        <w:t>,</w:t>
      </w:r>
      <w:r w:rsidR="00D853E0" w:rsidRPr="00D853E0">
        <w:rPr>
          <w:rFonts w:ascii="David" w:eastAsia="FrankRuehl" w:hAnsi="David" w:cs="David"/>
          <w:rtl/>
        </w:rPr>
        <w:t xml:space="preserve"> וזהו השימוש שלו</w:t>
      </w:r>
      <w:r w:rsidR="00D853E0">
        <w:rPr>
          <w:rFonts w:ascii="David" w:eastAsia="FrankRuehl" w:hAnsi="David" w:cs="David" w:hint="cs"/>
          <w:rtl/>
        </w:rPr>
        <w:t xml:space="preserve">. </w:t>
      </w:r>
    </w:p>
    <w:p w:rsidR="00017228" w:rsidRDefault="00D853E0" w:rsidP="00017228">
      <w:pPr>
        <w:bidi/>
        <w:spacing w:line="360" w:lineRule="auto"/>
        <w:contextualSpacing/>
        <w:jc w:val="both"/>
        <w:rPr>
          <w:rFonts w:ascii="David" w:eastAsia="FrankRuehl" w:hAnsi="David" w:cs="David"/>
          <w:rtl/>
        </w:rPr>
      </w:pPr>
      <w:r>
        <w:rPr>
          <w:rFonts w:ascii="David" w:eastAsia="FrankRuehl" w:hAnsi="David" w:cs="David" w:hint="cs"/>
          <w:rtl/>
        </w:rPr>
        <w:t>[</w:t>
      </w:r>
      <w:r w:rsidR="00B970C0">
        <w:rPr>
          <w:rFonts w:ascii="David" w:eastAsia="FrankRuehl" w:hAnsi="David" w:cs="David" w:hint="cs"/>
          <w:rtl/>
        </w:rPr>
        <w:t>ג</w:t>
      </w:r>
      <w:r>
        <w:rPr>
          <w:rFonts w:ascii="David" w:eastAsia="FrankRuehl" w:hAnsi="David" w:cs="David" w:hint="cs"/>
          <w:rtl/>
        </w:rPr>
        <w:t>]</w:t>
      </w:r>
      <w:r w:rsidR="00CC7457">
        <w:rPr>
          <w:rFonts w:ascii="David" w:eastAsia="FrankRuehl" w:hAnsi="David" w:cs="David" w:hint="cs"/>
          <w:rtl/>
        </w:rPr>
        <w:t xml:space="preserve"> </w:t>
      </w:r>
      <w:r w:rsidR="00B970C0">
        <w:rPr>
          <w:rFonts w:ascii="David" w:eastAsia="FrankRuehl" w:hAnsi="David" w:cs="David" w:hint="cs"/>
          <w:rtl/>
        </w:rPr>
        <w:t xml:space="preserve"> </w:t>
      </w:r>
      <w:r w:rsidR="00B970C0" w:rsidRPr="00B970C0">
        <w:rPr>
          <w:rFonts w:ascii="David" w:eastAsia="FrankRuehl" w:hAnsi="David" w:cs="David"/>
          <w:rtl/>
        </w:rPr>
        <w:t>נועל תיבה שיש בה זבובים אבל אם יפתח יברחו הזבובים ולא יכול לתפסם</w:t>
      </w:r>
      <w:r w:rsidR="00B970C0">
        <w:rPr>
          <w:rFonts w:ascii="David" w:eastAsia="FrankRuehl" w:hAnsi="David" w:cs="David" w:hint="cs"/>
          <w:rtl/>
        </w:rPr>
        <w:t xml:space="preserve">. </w:t>
      </w:r>
    </w:p>
    <w:p w:rsidR="00B970C0" w:rsidRDefault="00B970C0" w:rsidP="00017228">
      <w:pPr>
        <w:bidi/>
        <w:spacing w:line="360" w:lineRule="auto"/>
        <w:contextualSpacing/>
        <w:jc w:val="both"/>
        <w:rPr>
          <w:rFonts w:ascii="David" w:eastAsia="FrankRuehl" w:hAnsi="David" w:cs="David"/>
          <w:rtl/>
        </w:rPr>
      </w:pPr>
      <w:r>
        <w:rPr>
          <w:rFonts w:ascii="David" w:eastAsia="FrankRuehl" w:hAnsi="David" w:cs="David" w:hint="cs"/>
          <w:rtl/>
        </w:rPr>
        <w:t xml:space="preserve">[ד] </w:t>
      </w:r>
      <w:r w:rsidRPr="00B970C0">
        <w:rPr>
          <w:rFonts w:ascii="David" w:eastAsia="FrankRuehl" w:hAnsi="David" w:cs="David"/>
          <w:rtl/>
        </w:rPr>
        <w:t>צד נמלה</w:t>
      </w:r>
      <w:r>
        <w:rPr>
          <w:rFonts w:ascii="David" w:eastAsia="FrankRuehl" w:hAnsi="David" w:cs="David" w:hint="cs"/>
          <w:rtl/>
        </w:rPr>
        <w:t>,</w:t>
      </w:r>
      <w:r w:rsidRPr="00B970C0">
        <w:rPr>
          <w:rFonts w:ascii="David" w:eastAsia="FrankRuehl" w:hAnsi="David" w:cs="David"/>
          <w:rtl/>
        </w:rPr>
        <w:t xml:space="preserve"> צב</w:t>
      </w:r>
      <w:r>
        <w:rPr>
          <w:rFonts w:ascii="David" w:eastAsia="FrankRuehl" w:hAnsi="David" w:cs="David" w:hint="cs"/>
          <w:rtl/>
        </w:rPr>
        <w:t>,</w:t>
      </w:r>
      <w:r w:rsidRPr="00B970C0">
        <w:rPr>
          <w:rFonts w:ascii="David" w:eastAsia="FrankRuehl" w:hAnsi="David" w:cs="David"/>
          <w:rtl/>
        </w:rPr>
        <w:t xml:space="preserve"> שבלול וכל </w:t>
      </w:r>
      <w:r>
        <w:rPr>
          <w:rFonts w:ascii="David" w:eastAsia="FrankRuehl" w:hAnsi="David" w:cs="David" w:hint="cs"/>
          <w:rtl/>
        </w:rPr>
        <w:t xml:space="preserve">בעלי החיים </w:t>
      </w:r>
      <w:r w:rsidRPr="00B970C0">
        <w:rPr>
          <w:rFonts w:ascii="David" w:eastAsia="FrankRuehl" w:hAnsi="David" w:cs="David"/>
          <w:rtl/>
        </w:rPr>
        <w:t>שמהלכים לאט מאד</w:t>
      </w:r>
      <w:r>
        <w:rPr>
          <w:rFonts w:ascii="David" w:eastAsia="FrankRuehl" w:hAnsi="David" w:cs="David" w:hint="cs"/>
          <w:rtl/>
        </w:rPr>
        <w:t xml:space="preserve"> [וראה במה שכתב בזה בשמירת שבת כהלכתה (13ב)]. [ה] </w:t>
      </w:r>
      <w:r w:rsidR="00DF3641">
        <w:rPr>
          <w:rFonts w:ascii="David" w:eastAsia="FrankRuehl" w:hAnsi="David" w:cs="David" w:hint="cs"/>
          <w:rtl/>
        </w:rPr>
        <w:t>צידה בדגים מתים.</w:t>
      </w:r>
    </w:p>
    <w:p w:rsidR="0065452C" w:rsidRPr="00A02CF8" w:rsidRDefault="0065452C" w:rsidP="00A02CF8">
      <w:pPr>
        <w:bidi/>
        <w:spacing w:line="240" w:lineRule="auto"/>
        <w:ind w:left="357"/>
        <w:jc w:val="both"/>
        <w:rPr>
          <w:rFonts w:ascii="David" w:eastAsia="FrankRuehl" w:hAnsi="David" w:cs="David"/>
          <w:bCs/>
        </w:rPr>
      </w:pPr>
    </w:p>
    <w:p w:rsidR="0065452C" w:rsidRPr="00CF0363" w:rsidRDefault="00070F4A" w:rsidP="00CF0363">
      <w:pPr>
        <w:bidi/>
        <w:spacing w:line="360" w:lineRule="auto"/>
        <w:jc w:val="both"/>
        <w:rPr>
          <w:rFonts w:ascii="David" w:eastAsia="FrankRuehl" w:hAnsi="David" w:cs="David"/>
          <w:bCs/>
        </w:rPr>
      </w:pPr>
      <w:r w:rsidRPr="00CF0363">
        <w:rPr>
          <w:rFonts w:ascii="David" w:eastAsia="FrankRuehl" w:hAnsi="David" w:cs="David"/>
          <w:bCs/>
          <w:rtl/>
        </w:rPr>
        <w:t>צידת אדם</w:t>
      </w:r>
    </w:p>
    <w:p w:rsidR="00DF3641" w:rsidRDefault="00CF0363" w:rsidP="00DF3641">
      <w:pPr>
        <w:bidi/>
        <w:spacing w:line="360" w:lineRule="auto"/>
        <w:jc w:val="both"/>
        <w:rPr>
          <w:rFonts w:ascii="David" w:eastAsia="FrankRuehl" w:hAnsi="David" w:cs="David"/>
          <w:rtl/>
        </w:rPr>
      </w:pPr>
      <w:r w:rsidRPr="00CF0363">
        <w:rPr>
          <w:rFonts w:ascii="David" w:eastAsia="FrankRuehl" w:hAnsi="David" w:cs="David" w:hint="cs"/>
          <w:bCs/>
          <w:rtl/>
        </w:rPr>
        <w:t xml:space="preserve">ד. </w:t>
      </w:r>
      <w:r w:rsidR="0065452C" w:rsidRPr="0065452C">
        <w:rPr>
          <w:rFonts w:ascii="David" w:eastAsia="FrankRuehl" w:hAnsi="David" w:cs="David" w:hint="cs"/>
          <w:rtl/>
        </w:rPr>
        <w:t xml:space="preserve">הפוסקים </w:t>
      </w:r>
      <w:r w:rsidR="00DF3641">
        <w:rPr>
          <w:rFonts w:ascii="David" w:eastAsia="FrankRuehl" w:hAnsi="David" w:cs="David" w:hint="cs"/>
          <w:rtl/>
        </w:rPr>
        <w:t>דנו</w:t>
      </w:r>
      <w:r w:rsidR="0065452C" w:rsidRPr="0065452C">
        <w:rPr>
          <w:rFonts w:ascii="David" w:eastAsia="FrankRuehl" w:hAnsi="David" w:cs="David" w:hint="cs"/>
          <w:rtl/>
        </w:rPr>
        <w:t xml:space="preserve"> האם </w:t>
      </w:r>
      <w:r w:rsidR="00DF3641">
        <w:rPr>
          <w:rFonts w:ascii="David" w:eastAsia="FrankRuehl" w:hAnsi="David" w:cs="David" w:hint="cs"/>
          <w:rtl/>
        </w:rPr>
        <w:t xml:space="preserve">יש </w:t>
      </w:r>
      <w:r w:rsidR="0065452C" w:rsidRPr="0065452C">
        <w:rPr>
          <w:rFonts w:ascii="David" w:eastAsia="FrankRuehl" w:hAnsi="David" w:cs="David" w:hint="cs"/>
          <w:rtl/>
        </w:rPr>
        <w:t xml:space="preserve">איסור צידה בבני אדם. </w:t>
      </w:r>
    </w:p>
    <w:p w:rsidR="009B2536" w:rsidRDefault="00E42B5F" w:rsidP="00705CF9">
      <w:pPr>
        <w:bidi/>
        <w:spacing w:line="360" w:lineRule="auto"/>
        <w:jc w:val="both"/>
        <w:rPr>
          <w:rFonts w:ascii="David" w:eastAsia="FrankRuehl" w:hAnsi="David" w:cs="David"/>
          <w:rtl/>
        </w:rPr>
      </w:pPr>
      <w:r w:rsidRPr="0065452C">
        <w:rPr>
          <w:rFonts w:ascii="David" w:eastAsia="FrankRuehl" w:hAnsi="David" w:cs="David" w:hint="cs"/>
          <w:rtl/>
        </w:rPr>
        <w:t>ב</w:t>
      </w:r>
      <w:r w:rsidR="00A3018F" w:rsidRPr="0065452C">
        <w:rPr>
          <w:rFonts w:ascii="David" w:eastAsia="FrankRuehl" w:hAnsi="David" w:cs="David" w:hint="cs"/>
          <w:rtl/>
        </w:rPr>
        <w:t xml:space="preserve">ספר </w:t>
      </w:r>
      <w:r w:rsidRPr="0065452C">
        <w:rPr>
          <w:rFonts w:ascii="David" w:eastAsia="FrankRuehl" w:hAnsi="David" w:cs="David" w:hint="cs"/>
          <w:rtl/>
        </w:rPr>
        <w:t>שמירת שבת כהלכתה פרק כ"ז הערה קי"ט (11</w:t>
      </w:r>
      <w:r w:rsidR="007714BD" w:rsidRPr="0065452C">
        <w:rPr>
          <w:rFonts w:ascii="David" w:eastAsia="FrankRuehl" w:hAnsi="David" w:cs="David" w:hint="cs"/>
          <w:rtl/>
        </w:rPr>
        <w:t>ב</w:t>
      </w:r>
      <w:r w:rsidRPr="0065452C">
        <w:rPr>
          <w:rFonts w:ascii="David" w:eastAsia="FrankRuehl" w:hAnsi="David" w:cs="David" w:hint="cs"/>
          <w:rtl/>
        </w:rPr>
        <w:t xml:space="preserve">) </w:t>
      </w:r>
      <w:r w:rsidR="0065452C">
        <w:rPr>
          <w:rFonts w:ascii="David" w:eastAsia="FrankRuehl" w:hAnsi="David" w:cs="David" w:hint="cs"/>
          <w:rtl/>
        </w:rPr>
        <w:t>הביא מ</w:t>
      </w:r>
      <w:r w:rsidR="00DF3641">
        <w:rPr>
          <w:rFonts w:ascii="David" w:eastAsia="FrankRuehl" w:hAnsi="David" w:cs="David" w:hint="cs"/>
          <w:rtl/>
        </w:rPr>
        <w:t xml:space="preserve">ספק </w:t>
      </w:r>
      <w:r w:rsidR="0065452C">
        <w:rPr>
          <w:rFonts w:ascii="David" w:eastAsia="FrankRuehl" w:hAnsi="David" w:cs="David" w:hint="cs"/>
          <w:rtl/>
        </w:rPr>
        <w:t>קובץ על הרמב"ם</w:t>
      </w:r>
      <w:r w:rsidR="00DF3641">
        <w:rPr>
          <w:rFonts w:ascii="David" w:eastAsia="FrankRuehl" w:hAnsi="David" w:cs="David" w:hint="cs"/>
          <w:rtl/>
        </w:rPr>
        <w:t>,</w:t>
      </w:r>
      <w:r w:rsidR="0065452C">
        <w:rPr>
          <w:rFonts w:ascii="David" w:eastAsia="FrankRuehl" w:hAnsi="David" w:cs="David" w:hint="cs"/>
          <w:rtl/>
        </w:rPr>
        <w:t xml:space="preserve"> ש</w:t>
      </w:r>
      <w:r w:rsidR="00DF3641">
        <w:rPr>
          <w:rFonts w:ascii="David" w:eastAsia="FrankRuehl" w:hAnsi="David" w:cs="David" w:hint="cs"/>
          <w:rtl/>
        </w:rPr>
        <w:t>ב</w:t>
      </w:r>
      <w:r w:rsidR="0065452C">
        <w:rPr>
          <w:rFonts w:ascii="David" w:eastAsia="FrankRuehl" w:hAnsi="David" w:cs="David" w:hint="cs"/>
          <w:rtl/>
        </w:rPr>
        <w:t>ציד</w:t>
      </w:r>
      <w:r w:rsidR="00DF3641">
        <w:rPr>
          <w:rFonts w:ascii="David" w:eastAsia="FrankRuehl" w:hAnsi="David" w:cs="David" w:hint="cs"/>
          <w:rtl/>
        </w:rPr>
        <w:t>ת</w:t>
      </w:r>
      <w:r w:rsidR="0065452C">
        <w:rPr>
          <w:rFonts w:ascii="David" w:eastAsia="FrankRuehl" w:hAnsi="David" w:cs="David" w:hint="cs"/>
          <w:rtl/>
        </w:rPr>
        <w:t xml:space="preserve"> אדם </w:t>
      </w:r>
      <w:r w:rsidR="00DF3641">
        <w:rPr>
          <w:rFonts w:ascii="David" w:eastAsia="FrankRuehl" w:hAnsi="David" w:cs="David" w:hint="cs"/>
          <w:rtl/>
        </w:rPr>
        <w:t xml:space="preserve">בשבת עוברים על </w:t>
      </w:r>
      <w:r w:rsidR="0065452C">
        <w:rPr>
          <w:rFonts w:ascii="David" w:eastAsia="FrankRuehl" w:hAnsi="David" w:cs="David" w:hint="cs"/>
          <w:rtl/>
        </w:rPr>
        <w:t xml:space="preserve">איסור </w:t>
      </w:r>
      <w:r w:rsidR="00DF3641">
        <w:rPr>
          <w:rFonts w:ascii="David" w:eastAsia="FrankRuehl" w:hAnsi="David" w:cs="David" w:hint="cs"/>
          <w:rtl/>
        </w:rPr>
        <w:t xml:space="preserve">מלאכת </w:t>
      </w:r>
      <w:r w:rsidR="0065452C">
        <w:rPr>
          <w:rFonts w:ascii="David" w:eastAsia="FrankRuehl" w:hAnsi="David" w:cs="David" w:hint="cs"/>
          <w:rtl/>
        </w:rPr>
        <w:t>צידה</w:t>
      </w:r>
      <w:r w:rsidR="00DF3641">
        <w:rPr>
          <w:rFonts w:ascii="David" w:eastAsia="FrankRuehl" w:hAnsi="David" w:cs="David" w:hint="cs"/>
          <w:rtl/>
        </w:rPr>
        <w:t>.</w:t>
      </w:r>
      <w:r w:rsidR="00356AA2">
        <w:rPr>
          <w:rFonts w:ascii="David" w:eastAsia="FrankRuehl" w:hAnsi="David" w:cs="David" w:hint="cs"/>
          <w:rtl/>
        </w:rPr>
        <w:t xml:space="preserve"> אולם </w:t>
      </w:r>
      <w:r w:rsidR="00DF3641">
        <w:rPr>
          <w:rFonts w:ascii="David" w:eastAsia="FrankRuehl" w:hAnsi="David" w:cs="David" w:hint="cs"/>
          <w:rtl/>
        </w:rPr>
        <w:t>ה</w:t>
      </w:r>
      <w:r w:rsidR="0065452C">
        <w:rPr>
          <w:rFonts w:ascii="David" w:eastAsia="FrankRuehl" w:hAnsi="David" w:cs="David" w:hint="cs"/>
          <w:rtl/>
        </w:rPr>
        <w:t>אבני נזר חלק עליו</w:t>
      </w:r>
      <w:r w:rsidR="00705CF9">
        <w:rPr>
          <w:rFonts w:ascii="David" w:eastAsia="FrankRuehl" w:hAnsi="David" w:cs="David" w:hint="cs"/>
          <w:rtl/>
        </w:rPr>
        <w:t xml:space="preserve"> "</w:t>
      </w:r>
      <w:proofErr w:type="spellStart"/>
      <w:r w:rsidR="00705CF9">
        <w:rPr>
          <w:rFonts w:ascii="David" w:eastAsia="FrankRuehl" w:hAnsi="David" w:cs="David" w:hint="cs"/>
          <w:rtl/>
        </w:rPr>
        <w:t>דכל</w:t>
      </w:r>
      <w:proofErr w:type="spellEnd"/>
      <w:r w:rsidR="00705CF9">
        <w:rPr>
          <w:rFonts w:ascii="David" w:eastAsia="FrankRuehl" w:hAnsi="David" w:cs="David" w:hint="cs"/>
          <w:rtl/>
        </w:rPr>
        <w:t xml:space="preserve"> שהוא גדול ואיש לעצמו אין בו משום איסור צידה"</w:t>
      </w:r>
      <w:r w:rsidR="00356AA2">
        <w:rPr>
          <w:rFonts w:ascii="David" w:eastAsia="FrankRuehl" w:hAnsi="David" w:cs="David" w:hint="cs"/>
          <w:rtl/>
        </w:rPr>
        <w:t>,</w:t>
      </w:r>
      <w:r w:rsidR="0065452C">
        <w:rPr>
          <w:rFonts w:ascii="David" w:eastAsia="FrankRuehl" w:hAnsi="David" w:cs="David" w:hint="cs"/>
          <w:rtl/>
        </w:rPr>
        <w:t xml:space="preserve"> והביא בשם </w:t>
      </w:r>
      <w:proofErr w:type="spellStart"/>
      <w:r w:rsidR="0065452C">
        <w:rPr>
          <w:rFonts w:ascii="David" w:eastAsia="FrankRuehl" w:hAnsi="David" w:cs="David" w:hint="cs"/>
          <w:rtl/>
        </w:rPr>
        <w:t>הגרש"ז</w:t>
      </w:r>
      <w:proofErr w:type="spellEnd"/>
      <w:r w:rsidR="0065452C">
        <w:rPr>
          <w:rFonts w:ascii="David" w:eastAsia="FrankRuehl" w:hAnsi="David" w:cs="David" w:hint="cs"/>
          <w:rtl/>
        </w:rPr>
        <w:t xml:space="preserve"> </w:t>
      </w:r>
      <w:proofErr w:type="spellStart"/>
      <w:r w:rsidR="0065452C">
        <w:rPr>
          <w:rFonts w:ascii="David" w:eastAsia="FrankRuehl" w:hAnsi="David" w:cs="David" w:hint="cs"/>
          <w:rtl/>
        </w:rPr>
        <w:t>אויערבך</w:t>
      </w:r>
      <w:proofErr w:type="spellEnd"/>
      <w:r w:rsidR="0065452C">
        <w:rPr>
          <w:rFonts w:ascii="David" w:eastAsia="FrankRuehl" w:hAnsi="David" w:cs="David" w:hint="cs"/>
          <w:rtl/>
        </w:rPr>
        <w:t xml:space="preserve"> שחילק בין אדם רגיל אפילו שבורח</w:t>
      </w:r>
      <w:r w:rsidR="00356AA2">
        <w:rPr>
          <w:rFonts w:ascii="David" w:eastAsia="FrankRuehl" w:hAnsi="David" w:cs="David" w:hint="cs"/>
          <w:rtl/>
        </w:rPr>
        <w:t xml:space="preserve"> מהשלטונות שאין בו צידה לבין שוטה</w:t>
      </w:r>
      <w:r w:rsidR="00705CF9">
        <w:rPr>
          <w:rFonts w:ascii="David" w:eastAsia="FrankRuehl" w:hAnsi="David" w:cs="David" w:hint="cs"/>
          <w:rtl/>
        </w:rPr>
        <w:t>,</w:t>
      </w:r>
      <w:r w:rsidR="00356AA2">
        <w:rPr>
          <w:rFonts w:ascii="David" w:eastAsia="FrankRuehl" w:hAnsi="David" w:cs="David" w:hint="cs"/>
          <w:rtl/>
        </w:rPr>
        <w:t xml:space="preserve"> עיין שם בטעמו</w:t>
      </w:r>
      <w:r w:rsidR="00705CF9">
        <w:rPr>
          <w:rFonts w:ascii="David" w:eastAsia="FrankRuehl" w:hAnsi="David" w:cs="David" w:hint="cs"/>
          <w:rtl/>
        </w:rPr>
        <w:t>, ובמה שכתב ב</w:t>
      </w:r>
      <w:r w:rsidRPr="0065452C">
        <w:rPr>
          <w:rFonts w:ascii="David" w:eastAsia="FrankRuehl" w:hAnsi="David" w:cs="David" w:hint="cs"/>
          <w:rtl/>
        </w:rPr>
        <w:t xml:space="preserve">סוף דבריו </w:t>
      </w:r>
      <w:r w:rsidR="00705CF9">
        <w:rPr>
          <w:rFonts w:ascii="David" w:eastAsia="FrankRuehl" w:hAnsi="David" w:cs="David" w:hint="cs"/>
          <w:rtl/>
        </w:rPr>
        <w:t xml:space="preserve">בנדון צידת </w:t>
      </w:r>
      <w:r w:rsidR="00356AA2">
        <w:rPr>
          <w:rFonts w:ascii="David" w:eastAsia="FrankRuehl" w:hAnsi="David" w:cs="David" w:hint="cs"/>
          <w:rtl/>
        </w:rPr>
        <w:t xml:space="preserve">חיה שטובעת בים על מנת </w:t>
      </w:r>
      <w:r w:rsidR="00356AA2" w:rsidRPr="00356AA2">
        <w:rPr>
          <w:rFonts w:ascii="David" w:eastAsia="FrankRuehl" w:hAnsi="David" w:cs="David" w:hint="cs"/>
          <w:rtl/>
        </w:rPr>
        <w:t>להצילה</w:t>
      </w:r>
      <w:r w:rsidRPr="00356AA2">
        <w:rPr>
          <w:rFonts w:ascii="David" w:eastAsia="FrankRuehl" w:hAnsi="David" w:cs="David" w:hint="cs"/>
          <w:rtl/>
        </w:rPr>
        <w:t>.</w:t>
      </w:r>
      <w:r w:rsidR="00356AA2" w:rsidRPr="00356AA2">
        <w:rPr>
          <w:rFonts w:ascii="David" w:eastAsia="FrankRuehl" w:hAnsi="David" w:cs="David" w:hint="cs"/>
          <w:rtl/>
        </w:rPr>
        <w:t xml:space="preserve"> </w:t>
      </w:r>
    </w:p>
    <w:p w:rsidR="009B2536" w:rsidRDefault="00356AA2" w:rsidP="00705CF9">
      <w:pPr>
        <w:bidi/>
        <w:spacing w:line="360" w:lineRule="auto"/>
        <w:jc w:val="both"/>
        <w:rPr>
          <w:rFonts w:ascii="David" w:eastAsia="FrankRuehl" w:hAnsi="David" w:cs="David"/>
          <w:rtl/>
        </w:rPr>
      </w:pPr>
      <w:proofErr w:type="spellStart"/>
      <w:r w:rsidRPr="00356AA2">
        <w:rPr>
          <w:rFonts w:ascii="David" w:eastAsia="FrankRuehl" w:hAnsi="David" w:cs="David" w:hint="cs"/>
          <w:rtl/>
        </w:rPr>
        <w:t>ו</w:t>
      </w:r>
      <w:r w:rsidR="00A3018F">
        <w:rPr>
          <w:rFonts w:ascii="David" w:eastAsia="FrankRuehl" w:hAnsi="David" w:cs="David" w:hint="cs"/>
          <w:rtl/>
        </w:rPr>
        <w:t>בשו"ת</w:t>
      </w:r>
      <w:proofErr w:type="spellEnd"/>
      <w:r w:rsidR="00A3018F">
        <w:rPr>
          <w:rFonts w:ascii="David" w:eastAsia="FrankRuehl" w:hAnsi="David" w:cs="David" w:hint="cs"/>
          <w:rtl/>
        </w:rPr>
        <w:t xml:space="preserve"> </w:t>
      </w:r>
      <w:r w:rsidR="00070F4A" w:rsidRPr="0044310A">
        <w:rPr>
          <w:rFonts w:ascii="David" w:eastAsia="FrankRuehl" w:hAnsi="David" w:cs="David"/>
          <w:rtl/>
        </w:rPr>
        <w:t xml:space="preserve">ציץ אליעזר </w:t>
      </w:r>
      <w:r w:rsidR="00E42B5F">
        <w:rPr>
          <w:rFonts w:ascii="David" w:eastAsia="FrankRuehl" w:hAnsi="David" w:cs="David" w:hint="cs"/>
          <w:rtl/>
        </w:rPr>
        <w:t>(12</w:t>
      </w:r>
      <w:r w:rsidR="007714BD">
        <w:rPr>
          <w:rFonts w:ascii="David" w:eastAsia="FrankRuehl" w:hAnsi="David" w:cs="David" w:hint="cs"/>
          <w:rtl/>
        </w:rPr>
        <w:t>א</w:t>
      </w:r>
      <w:r w:rsidR="00E42B5F">
        <w:rPr>
          <w:rFonts w:ascii="David" w:eastAsia="FrankRuehl" w:hAnsi="David" w:cs="David" w:hint="cs"/>
          <w:rtl/>
        </w:rPr>
        <w:t>)</w:t>
      </w:r>
      <w:r w:rsidR="00A3018F">
        <w:rPr>
          <w:rFonts w:ascii="David" w:eastAsia="FrankRuehl" w:hAnsi="David" w:cs="David" w:hint="cs"/>
          <w:rtl/>
        </w:rPr>
        <w:t xml:space="preserve"> דן בדברי </w:t>
      </w:r>
      <w:proofErr w:type="spellStart"/>
      <w:r w:rsidR="00070F4A" w:rsidRPr="0044310A">
        <w:rPr>
          <w:rFonts w:ascii="David" w:eastAsia="FrankRuehl" w:hAnsi="David" w:cs="David"/>
          <w:rtl/>
        </w:rPr>
        <w:t>השמירת</w:t>
      </w:r>
      <w:proofErr w:type="spellEnd"/>
      <w:r w:rsidR="00070F4A" w:rsidRPr="0044310A">
        <w:rPr>
          <w:rFonts w:ascii="David" w:eastAsia="FrankRuehl" w:hAnsi="David" w:cs="David"/>
          <w:rtl/>
        </w:rPr>
        <w:t xml:space="preserve"> שבת כהלכתה</w:t>
      </w:r>
      <w:r w:rsidR="00705CF9">
        <w:rPr>
          <w:rFonts w:ascii="David" w:eastAsia="FrankRuehl" w:hAnsi="David" w:cs="David" w:hint="cs"/>
          <w:rtl/>
        </w:rPr>
        <w:t xml:space="preserve"> ו</w:t>
      </w:r>
      <w:r>
        <w:rPr>
          <w:rFonts w:ascii="David" w:eastAsia="FrankRuehl" w:hAnsi="David" w:cs="David" w:hint="cs"/>
          <w:rtl/>
        </w:rPr>
        <w:t xml:space="preserve">הביא </w:t>
      </w:r>
      <w:r w:rsidR="00705CF9">
        <w:rPr>
          <w:rFonts w:ascii="David" w:eastAsia="FrankRuehl" w:hAnsi="David" w:cs="David" w:hint="cs"/>
          <w:rtl/>
        </w:rPr>
        <w:t xml:space="preserve">מדברי </w:t>
      </w:r>
      <w:r>
        <w:rPr>
          <w:rFonts w:ascii="David" w:eastAsia="FrankRuehl" w:hAnsi="David" w:cs="David" w:hint="cs"/>
          <w:rtl/>
        </w:rPr>
        <w:t>האבני נזר שלכאורה יש חילוק בין צידה של תינוק לבין צידה של אדם גדול</w:t>
      </w:r>
      <w:r w:rsidR="00070F4A" w:rsidRPr="0044310A">
        <w:rPr>
          <w:rFonts w:ascii="David" w:eastAsia="FrankRuehl" w:hAnsi="David" w:cs="David"/>
          <w:rtl/>
        </w:rPr>
        <w:t>.</w:t>
      </w:r>
      <w:r>
        <w:rPr>
          <w:rFonts w:ascii="David" w:eastAsia="FrankRuehl" w:hAnsi="David" w:cs="David" w:hint="cs"/>
          <w:rtl/>
        </w:rPr>
        <w:t xml:space="preserve"> </w:t>
      </w:r>
    </w:p>
    <w:p w:rsidR="00AC48CC" w:rsidRDefault="00356AA2" w:rsidP="00705CF9">
      <w:pPr>
        <w:bidi/>
        <w:spacing w:line="360" w:lineRule="auto"/>
        <w:jc w:val="both"/>
        <w:rPr>
          <w:rFonts w:ascii="David" w:eastAsia="FrankRuehl" w:hAnsi="David" w:cs="David"/>
          <w:bCs/>
          <w:rtl/>
        </w:rPr>
      </w:pPr>
      <w:r w:rsidRPr="00705CF9">
        <w:rPr>
          <w:rFonts w:ascii="David" w:eastAsia="FrankRuehl" w:hAnsi="David" w:cs="David" w:hint="cs"/>
          <w:b/>
          <w:bCs/>
          <w:rtl/>
        </w:rPr>
        <w:t xml:space="preserve">סיכום </w:t>
      </w:r>
      <w:r w:rsidR="00705CF9" w:rsidRPr="00705CF9">
        <w:rPr>
          <w:rFonts w:ascii="David" w:eastAsia="FrankRuehl" w:hAnsi="David" w:cs="David" w:hint="cs"/>
          <w:b/>
          <w:bCs/>
          <w:rtl/>
        </w:rPr>
        <w:t xml:space="preserve">- </w:t>
      </w:r>
      <w:r w:rsidR="00070F4A" w:rsidRPr="0044310A">
        <w:rPr>
          <w:rFonts w:ascii="David" w:eastAsia="FrankRuehl" w:hAnsi="David" w:cs="David"/>
          <w:rtl/>
        </w:rPr>
        <w:t xml:space="preserve">פסקי תשובות </w:t>
      </w:r>
      <w:r w:rsidR="00FC014F">
        <w:rPr>
          <w:rFonts w:ascii="David" w:eastAsia="FrankRuehl" w:hAnsi="David" w:cs="David" w:hint="cs"/>
          <w:rtl/>
        </w:rPr>
        <w:t>(12</w:t>
      </w:r>
      <w:r w:rsidR="007714BD">
        <w:rPr>
          <w:rFonts w:ascii="David" w:eastAsia="FrankRuehl" w:hAnsi="David" w:cs="David" w:hint="cs"/>
          <w:rtl/>
        </w:rPr>
        <w:t>ב</w:t>
      </w:r>
      <w:r w:rsidR="00FC014F">
        <w:rPr>
          <w:rFonts w:ascii="David" w:eastAsia="FrankRuehl" w:hAnsi="David" w:cs="David" w:hint="cs"/>
          <w:rtl/>
        </w:rPr>
        <w:t>)</w:t>
      </w:r>
      <w:r>
        <w:rPr>
          <w:rFonts w:ascii="David" w:eastAsia="FrankRuehl" w:hAnsi="David" w:cs="David" w:hint="cs"/>
          <w:rtl/>
        </w:rPr>
        <w:t>.</w:t>
      </w:r>
    </w:p>
    <w:p w:rsidR="00356AA2" w:rsidRPr="00356AA2" w:rsidRDefault="00356AA2" w:rsidP="00A02CF8">
      <w:pPr>
        <w:bidi/>
        <w:spacing w:line="240" w:lineRule="auto"/>
        <w:ind w:left="357"/>
        <w:jc w:val="both"/>
        <w:rPr>
          <w:rFonts w:ascii="David" w:eastAsia="FrankRuehl" w:hAnsi="David" w:cs="David"/>
          <w:bCs/>
        </w:rPr>
      </w:pPr>
    </w:p>
    <w:p w:rsidR="00AC48CC" w:rsidRPr="00CF0363" w:rsidRDefault="00CF0363" w:rsidP="00CF0363">
      <w:pPr>
        <w:bidi/>
        <w:spacing w:line="360" w:lineRule="auto"/>
        <w:jc w:val="both"/>
        <w:rPr>
          <w:rFonts w:ascii="David" w:eastAsia="FrankRuehl" w:hAnsi="David" w:cs="David"/>
          <w:bCs/>
          <w:sz w:val="24"/>
          <w:szCs w:val="24"/>
        </w:rPr>
      </w:pPr>
      <w:r>
        <w:rPr>
          <w:rFonts w:ascii="David" w:eastAsia="FrankRuehl" w:hAnsi="David" w:cs="David" w:hint="cs"/>
          <w:bCs/>
          <w:sz w:val="24"/>
          <w:szCs w:val="24"/>
          <w:rtl/>
        </w:rPr>
        <w:t xml:space="preserve">ה. </w:t>
      </w:r>
      <w:r w:rsidR="00356AA2" w:rsidRPr="00CF0363">
        <w:rPr>
          <w:rFonts w:ascii="David" w:eastAsia="FrankRuehl" w:hAnsi="David" w:cs="David" w:hint="cs"/>
          <w:bCs/>
          <w:sz w:val="24"/>
          <w:szCs w:val="24"/>
          <w:rtl/>
        </w:rPr>
        <w:t>פרטי דינים במלאכת צידה</w:t>
      </w:r>
    </w:p>
    <w:p w:rsidR="00356AA2" w:rsidRPr="00CF0363" w:rsidRDefault="00960E8D" w:rsidP="00705CF9">
      <w:pPr>
        <w:bidi/>
        <w:spacing w:line="360" w:lineRule="auto"/>
        <w:jc w:val="both"/>
        <w:rPr>
          <w:rFonts w:ascii="David" w:eastAsia="FrankRuehl" w:hAnsi="David" w:cs="David"/>
          <w:rtl/>
        </w:rPr>
      </w:pPr>
      <w:r w:rsidRPr="00CF0363">
        <w:rPr>
          <w:rFonts w:ascii="David" w:eastAsia="FrankRuehl" w:hAnsi="David" w:cs="David"/>
          <w:bCs/>
          <w:rtl/>
        </w:rPr>
        <w:t>העמדת מלכודת בשב</w:t>
      </w:r>
      <w:r w:rsidRPr="00CF0363">
        <w:rPr>
          <w:rFonts w:ascii="David" w:eastAsia="FrankRuehl" w:hAnsi="David" w:cs="David" w:hint="cs"/>
          <w:bCs/>
          <w:rtl/>
        </w:rPr>
        <w:t xml:space="preserve">ת - </w:t>
      </w:r>
      <w:r w:rsidR="00356AA2" w:rsidRPr="00CF0363">
        <w:rPr>
          <w:rFonts w:ascii="David" w:eastAsia="FrankRuehl" w:hAnsi="David" w:cs="David" w:hint="cs"/>
          <w:rtl/>
        </w:rPr>
        <w:t>ראה ב</w:t>
      </w:r>
      <w:r w:rsidR="00356AA2" w:rsidRPr="00CF0363">
        <w:rPr>
          <w:rFonts w:ascii="David" w:eastAsia="FrankRuehl" w:hAnsi="David" w:cs="David"/>
          <w:rtl/>
        </w:rPr>
        <w:t xml:space="preserve">שמירת שבת </w:t>
      </w:r>
      <w:r w:rsidR="00356AA2" w:rsidRPr="00CF0363">
        <w:rPr>
          <w:rFonts w:ascii="David" w:eastAsia="FrankRuehl" w:hAnsi="David" w:cs="David" w:hint="cs"/>
          <w:rtl/>
        </w:rPr>
        <w:t>כהלכתה (13א), וב</w:t>
      </w:r>
      <w:r w:rsidR="00356AA2" w:rsidRPr="00CF0363">
        <w:rPr>
          <w:rFonts w:ascii="David" w:eastAsia="FrankRuehl" w:hAnsi="David" w:cs="David"/>
          <w:rtl/>
        </w:rPr>
        <w:t>הער</w:t>
      </w:r>
      <w:r w:rsidR="00356AA2" w:rsidRPr="00CF0363">
        <w:rPr>
          <w:rFonts w:ascii="David" w:eastAsia="FrankRuehl" w:hAnsi="David" w:cs="David" w:hint="cs"/>
          <w:rtl/>
        </w:rPr>
        <w:t xml:space="preserve">ות שם </w:t>
      </w:r>
      <w:r w:rsidR="00705CF9">
        <w:rPr>
          <w:rFonts w:ascii="David" w:eastAsia="FrankRuehl" w:hAnsi="David" w:cs="David" w:hint="cs"/>
          <w:rtl/>
        </w:rPr>
        <w:t xml:space="preserve">הביא את דברי </w:t>
      </w:r>
      <w:r w:rsidRPr="00CF0363">
        <w:rPr>
          <w:rFonts w:ascii="David" w:eastAsia="FrankRuehl" w:hAnsi="David" w:cs="David" w:hint="cs"/>
          <w:rtl/>
        </w:rPr>
        <w:t>האבני נזר שכתב ש</w:t>
      </w:r>
      <w:r w:rsidR="00356AA2" w:rsidRPr="00CF0363">
        <w:rPr>
          <w:rFonts w:ascii="David" w:eastAsia="FrankRuehl" w:hAnsi="David" w:cs="David" w:hint="cs"/>
          <w:rtl/>
        </w:rPr>
        <w:t>איסור צידה שייך גם כאשר מחליט לבסוף לבטל את המלכודת</w:t>
      </w:r>
      <w:r w:rsidR="00705CF9">
        <w:rPr>
          <w:rFonts w:ascii="David" w:eastAsia="FrankRuehl" w:hAnsi="David" w:cs="David" w:hint="cs"/>
          <w:rtl/>
        </w:rPr>
        <w:t>,</w:t>
      </w:r>
      <w:r w:rsidR="00356AA2" w:rsidRPr="00CF0363">
        <w:rPr>
          <w:rFonts w:ascii="David" w:eastAsia="FrankRuehl" w:hAnsi="David" w:cs="David" w:hint="cs"/>
          <w:rtl/>
        </w:rPr>
        <w:t xml:space="preserve"> </w:t>
      </w:r>
      <w:r w:rsidRPr="00CF0363">
        <w:rPr>
          <w:rFonts w:ascii="David" w:eastAsia="FrankRuehl" w:hAnsi="David" w:cs="David" w:hint="cs"/>
          <w:rtl/>
        </w:rPr>
        <w:t>כי לכאורה</w:t>
      </w:r>
      <w:r w:rsidR="00356AA2" w:rsidRPr="00CF0363">
        <w:rPr>
          <w:rFonts w:ascii="David" w:eastAsia="FrankRuehl" w:hAnsi="David" w:cs="David" w:hint="cs"/>
          <w:rtl/>
        </w:rPr>
        <w:t xml:space="preserve"> עובר על איסור צידה משעה שהעמיד את המלכודת למרות שהחיה לא נתפסה בה</w:t>
      </w:r>
      <w:r w:rsidR="00705CF9">
        <w:rPr>
          <w:rFonts w:ascii="David" w:eastAsia="FrankRuehl" w:hAnsi="David" w:cs="David" w:hint="cs"/>
          <w:rtl/>
        </w:rPr>
        <w:t xml:space="preserve">, והקשה: "ויש לעיין בדבריו, דמי גרע </w:t>
      </w:r>
      <w:proofErr w:type="spellStart"/>
      <w:r w:rsidR="00705CF9">
        <w:rPr>
          <w:rFonts w:ascii="David" w:eastAsia="FrankRuehl" w:hAnsi="David" w:cs="David" w:hint="cs"/>
          <w:rtl/>
        </w:rPr>
        <w:t>ממדביק</w:t>
      </w:r>
      <w:proofErr w:type="spellEnd"/>
      <w:r w:rsidR="00705CF9">
        <w:rPr>
          <w:rFonts w:ascii="David" w:eastAsia="FrankRuehl" w:hAnsi="David" w:cs="David" w:hint="cs"/>
          <w:rtl/>
        </w:rPr>
        <w:t xml:space="preserve"> פת בתנור שרודה אותה קודם שתאפה, דאינו חייב"</w:t>
      </w:r>
      <w:r w:rsidR="00356AA2" w:rsidRPr="00CF0363">
        <w:rPr>
          <w:rFonts w:ascii="David" w:eastAsia="FrankRuehl" w:hAnsi="David" w:cs="David"/>
          <w:rtl/>
        </w:rPr>
        <w:t>.</w:t>
      </w:r>
    </w:p>
    <w:p w:rsidR="00A02CF8" w:rsidRDefault="0044310A" w:rsidP="00A02CF8">
      <w:pPr>
        <w:bidi/>
        <w:spacing w:line="360" w:lineRule="auto"/>
        <w:jc w:val="both"/>
        <w:rPr>
          <w:rFonts w:ascii="David" w:eastAsia="FrankRuehl" w:hAnsi="David" w:cs="David"/>
          <w:rtl/>
        </w:rPr>
      </w:pPr>
      <w:r w:rsidRPr="00CF0363">
        <w:rPr>
          <w:rFonts w:ascii="David" w:eastAsia="FrankRuehl" w:hAnsi="David" w:cs="David"/>
          <w:bCs/>
          <w:rtl/>
        </w:rPr>
        <w:t xml:space="preserve">בעלי חיים </w:t>
      </w:r>
      <w:r w:rsidR="009F323A" w:rsidRPr="00CF0363">
        <w:rPr>
          <w:rFonts w:ascii="David" w:eastAsia="FrankRuehl" w:hAnsi="David" w:cs="David" w:hint="cs"/>
          <w:bCs/>
          <w:rtl/>
        </w:rPr>
        <w:t>א</w:t>
      </w:r>
      <w:r w:rsidRPr="00CF0363">
        <w:rPr>
          <w:rFonts w:ascii="David" w:eastAsia="FrankRuehl" w:hAnsi="David" w:cs="David"/>
          <w:bCs/>
          <w:rtl/>
        </w:rPr>
        <w:t>ש</w:t>
      </w:r>
      <w:r w:rsidR="009F323A" w:rsidRPr="00CF0363">
        <w:rPr>
          <w:rFonts w:ascii="David" w:eastAsia="FrankRuehl" w:hAnsi="David" w:cs="David" w:hint="cs"/>
          <w:bCs/>
          <w:rtl/>
        </w:rPr>
        <w:t xml:space="preserve">ר </w:t>
      </w:r>
      <w:r w:rsidRPr="00CF0363">
        <w:rPr>
          <w:rFonts w:ascii="David" w:eastAsia="FrankRuehl" w:hAnsi="David" w:cs="David"/>
          <w:bCs/>
          <w:rtl/>
        </w:rPr>
        <w:t xml:space="preserve">קל </w:t>
      </w:r>
      <w:proofErr w:type="spellStart"/>
      <w:r w:rsidRPr="00CF0363">
        <w:rPr>
          <w:rFonts w:ascii="David" w:eastAsia="FrankRuehl" w:hAnsi="David" w:cs="David"/>
          <w:bCs/>
          <w:rtl/>
        </w:rPr>
        <w:t>לצודם</w:t>
      </w:r>
      <w:proofErr w:type="spellEnd"/>
      <w:r w:rsidR="00960E8D" w:rsidRPr="00CF0363">
        <w:rPr>
          <w:rFonts w:ascii="David" w:eastAsia="FrankRuehl" w:hAnsi="David" w:cs="David" w:hint="cs"/>
          <w:bCs/>
          <w:rtl/>
        </w:rPr>
        <w:t xml:space="preserve"> - </w:t>
      </w:r>
      <w:r w:rsidRPr="00CF0363">
        <w:rPr>
          <w:rFonts w:ascii="David" w:eastAsia="FrankRuehl" w:hAnsi="David" w:cs="David"/>
          <w:rtl/>
        </w:rPr>
        <w:t xml:space="preserve">בשמירת שבת </w:t>
      </w:r>
      <w:r w:rsidR="007714BD" w:rsidRPr="00CF0363">
        <w:rPr>
          <w:rFonts w:ascii="David" w:eastAsia="FrankRuehl" w:hAnsi="David" w:cs="David" w:hint="cs"/>
          <w:rtl/>
        </w:rPr>
        <w:t xml:space="preserve">כהלכתה </w:t>
      </w:r>
      <w:r w:rsidR="00FC014F" w:rsidRPr="00CF0363">
        <w:rPr>
          <w:rFonts w:ascii="David" w:eastAsia="FrankRuehl" w:hAnsi="David" w:cs="David" w:hint="cs"/>
          <w:rtl/>
        </w:rPr>
        <w:t>(13</w:t>
      </w:r>
      <w:r w:rsidR="007714BD" w:rsidRPr="00CF0363">
        <w:rPr>
          <w:rFonts w:ascii="David" w:eastAsia="FrankRuehl" w:hAnsi="David" w:cs="David" w:hint="cs"/>
          <w:rtl/>
        </w:rPr>
        <w:t>ב</w:t>
      </w:r>
      <w:r w:rsidR="00FC014F" w:rsidRPr="00CF0363">
        <w:rPr>
          <w:rFonts w:ascii="David" w:eastAsia="FrankRuehl" w:hAnsi="David" w:cs="David" w:hint="cs"/>
          <w:rtl/>
        </w:rPr>
        <w:t>)</w:t>
      </w:r>
      <w:r w:rsidRPr="00CF0363">
        <w:rPr>
          <w:rFonts w:ascii="David" w:eastAsia="FrankRuehl" w:hAnsi="David" w:cs="David"/>
          <w:rtl/>
        </w:rPr>
        <w:t xml:space="preserve"> </w:t>
      </w:r>
      <w:r w:rsidR="00705CF9">
        <w:rPr>
          <w:rFonts w:ascii="David" w:eastAsia="FrankRuehl" w:hAnsi="David" w:cs="David" w:hint="cs"/>
          <w:rtl/>
        </w:rPr>
        <w:t>כתב: "</w:t>
      </w:r>
      <w:r w:rsidR="00705CF9" w:rsidRPr="00705CF9">
        <w:rPr>
          <w:rFonts w:ascii="David" w:eastAsia="FrankRuehl" w:hAnsi="David" w:cs="David"/>
          <w:rtl/>
        </w:rPr>
        <w:t>בעלי</w:t>
      </w:r>
      <w:r w:rsidR="00A02CF8">
        <w:rPr>
          <w:rFonts w:ascii="David" w:eastAsia="FrankRuehl" w:hAnsi="David" w:cs="David" w:hint="cs"/>
          <w:rtl/>
        </w:rPr>
        <w:t xml:space="preserve"> </w:t>
      </w:r>
      <w:r w:rsidR="00705CF9" w:rsidRPr="00705CF9">
        <w:rPr>
          <w:rFonts w:ascii="David" w:eastAsia="FrankRuehl" w:hAnsi="David" w:cs="David"/>
          <w:rtl/>
        </w:rPr>
        <w:t>חיים כאלה שאין במינם צידה</w:t>
      </w:r>
      <w:r w:rsidR="00A02CF8">
        <w:rPr>
          <w:rFonts w:ascii="David" w:eastAsia="FrankRuehl" w:hAnsi="David" w:cs="David" w:hint="cs"/>
          <w:rtl/>
        </w:rPr>
        <w:t>,</w:t>
      </w:r>
      <w:r w:rsidR="00705CF9" w:rsidRPr="00705CF9">
        <w:rPr>
          <w:rFonts w:ascii="David" w:eastAsia="FrankRuehl" w:hAnsi="David" w:cs="David"/>
          <w:rtl/>
        </w:rPr>
        <w:t xml:space="preserve"> דהיינו שבנקל אפשר לקחתם ואין דרכם לברוח</w:t>
      </w:r>
      <w:r w:rsidR="00A02CF8">
        <w:rPr>
          <w:rFonts w:ascii="David" w:eastAsia="FrankRuehl" w:hAnsi="David" w:cs="David" w:hint="cs"/>
          <w:rtl/>
        </w:rPr>
        <w:t>.</w:t>
      </w:r>
      <w:r w:rsidR="00705CF9" w:rsidRPr="00705CF9">
        <w:rPr>
          <w:rFonts w:ascii="David" w:eastAsia="FrankRuehl" w:hAnsi="David" w:cs="David"/>
          <w:rtl/>
        </w:rPr>
        <w:t xml:space="preserve"> כגון</w:t>
      </w:r>
      <w:r w:rsidR="00A02CF8">
        <w:rPr>
          <w:rFonts w:ascii="David" w:eastAsia="FrankRuehl" w:hAnsi="David" w:cs="David" w:hint="cs"/>
          <w:rtl/>
        </w:rPr>
        <w:t>,</w:t>
      </w:r>
      <w:r w:rsidR="00705CF9" w:rsidRPr="00705CF9">
        <w:rPr>
          <w:rFonts w:ascii="David" w:eastAsia="FrankRuehl" w:hAnsi="David" w:cs="David"/>
          <w:rtl/>
        </w:rPr>
        <w:t xml:space="preserve"> נמלה וצב</w:t>
      </w:r>
      <w:r w:rsidR="00A02CF8">
        <w:rPr>
          <w:rFonts w:ascii="David" w:eastAsia="FrankRuehl" w:hAnsi="David" w:cs="David" w:hint="cs"/>
          <w:rtl/>
        </w:rPr>
        <w:t>,</w:t>
      </w:r>
      <w:r w:rsidR="00705CF9" w:rsidRPr="00705CF9">
        <w:rPr>
          <w:rFonts w:ascii="David" w:eastAsia="FrankRuehl" w:hAnsi="David" w:cs="David"/>
          <w:rtl/>
        </w:rPr>
        <w:t xml:space="preserve"> לא שייך בהם איסור ציד</w:t>
      </w:r>
      <w:r w:rsidR="00A02CF8">
        <w:rPr>
          <w:rFonts w:ascii="David" w:eastAsia="FrankRuehl" w:hAnsi="David" w:cs="David" w:hint="cs"/>
          <w:rtl/>
        </w:rPr>
        <w:t>ה". וראה בהערה קנ"ד, נימק הוראה זו: [בשם תוספות רי"ד] "</w:t>
      </w:r>
      <w:r w:rsidR="00A02CF8" w:rsidRPr="00A02CF8">
        <w:rPr>
          <w:rFonts w:ascii="David" w:eastAsia="FrankRuehl" w:hAnsi="David" w:cs="David"/>
          <w:rtl/>
        </w:rPr>
        <w:t>דלא יתכן שחומט האמור בתורה הוא מה שקוראים שבלול</w:t>
      </w:r>
      <w:r w:rsidR="00A02CF8">
        <w:rPr>
          <w:rFonts w:ascii="David" w:eastAsia="FrankRuehl" w:hAnsi="David" w:cs="David" w:hint="cs"/>
          <w:rtl/>
        </w:rPr>
        <w:t>,</w:t>
      </w:r>
      <w:r w:rsidR="00A02CF8" w:rsidRPr="00A02CF8">
        <w:rPr>
          <w:rFonts w:ascii="David" w:eastAsia="FrankRuehl" w:hAnsi="David" w:cs="David"/>
          <w:rtl/>
        </w:rPr>
        <w:t xml:space="preserve"> </w:t>
      </w:r>
      <w:proofErr w:type="spellStart"/>
      <w:r w:rsidR="00A02CF8" w:rsidRPr="00A02CF8">
        <w:rPr>
          <w:rFonts w:ascii="David" w:eastAsia="FrankRuehl" w:hAnsi="David" w:cs="David"/>
          <w:rtl/>
        </w:rPr>
        <w:t>דא</w:t>
      </w:r>
      <w:r w:rsidR="00A02CF8">
        <w:rPr>
          <w:rFonts w:ascii="David" w:eastAsia="FrankRuehl" w:hAnsi="David" w:cs="David" w:hint="cs"/>
          <w:rtl/>
        </w:rPr>
        <w:t>ם</w:t>
      </w:r>
      <w:proofErr w:type="spellEnd"/>
      <w:r w:rsidR="00A02CF8">
        <w:rPr>
          <w:rFonts w:ascii="David" w:eastAsia="FrankRuehl" w:hAnsi="David" w:cs="David" w:hint="cs"/>
          <w:rtl/>
        </w:rPr>
        <w:t xml:space="preserve"> כן </w:t>
      </w:r>
      <w:r w:rsidR="00A02CF8" w:rsidRPr="00A02CF8">
        <w:rPr>
          <w:rFonts w:ascii="David" w:eastAsia="FrankRuehl" w:hAnsi="David" w:cs="David"/>
          <w:rtl/>
        </w:rPr>
        <w:t>מאי צידה שייך בו</w:t>
      </w:r>
      <w:r w:rsidR="00A02CF8">
        <w:rPr>
          <w:rFonts w:ascii="David" w:eastAsia="FrankRuehl" w:hAnsi="David" w:cs="David" w:hint="cs"/>
          <w:rtl/>
        </w:rPr>
        <w:t>,</w:t>
      </w:r>
      <w:r w:rsidR="00A02CF8" w:rsidRPr="00A02CF8">
        <w:rPr>
          <w:rFonts w:ascii="David" w:eastAsia="FrankRuehl" w:hAnsi="David" w:cs="David"/>
          <w:rtl/>
        </w:rPr>
        <w:t xml:space="preserve"> דהרי הוא </w:t>
      </w:r>
      <w:r w:rsidR="00A02CF8" w:rsidRPr="00A02CF8">
        <w:rPr>
          <w:rFonts w:ascii="David" w:eastAsia="FrankRuehl" w:hAnsi="David" w:cs="David"/>
          <w:b/>
          <w:bCs/>
          <w:rtl/>
        </w:rPr>
        <w:t>ניצוד ועומד ולא יכול לזוז</w:t>
      </w:r>
      <w:r w:rsidR="00A02CF8" w:rsidRPr="00A02CF8">
        <w:rPr>
          <w:rFonts w:ascii="David" w:eastAsia="FrankRuehl" w:hAnsi="David" w:cs="David"/>
          <w:rtl/>
        </w:rPr>
        <w:t xml:space="preserve"> כי אם מעט ביותר</w:t>
      </w:r>
      <w:r w:rsidR="00A02CF8">
        <w:rPr>
          <w:rFonts w:ascii="David" w:eastAsia="FrankRuehl" w:hAnsi="David" w:cs="David" w:hint="cs"/>
          <w:rtl/>
        </w:rPr>
        <w:t>,</w:t>
      </w:r>
      <w:r w:rsidR="00A02CF8" w:rsidRPr="00A02CF8">
        <w:rPr>
          <w:rFonts w:ascii="David" w:eastAsia="FrankRuehl" w:hAnsi="David" w:cs="David"/>
          <w:rtl/>
        </w:rPr>
        <w:t xml:space="preserve"> ומשום כך נראה </w:t>
      </w:r>
      <w:proofErr w:type="spellStart"/>
      <w:r w:rsidR="00A02CF8" w:rsidRPr="00A02CF8">
        <w:rPr>
          <w:rFonts w:ascii="David" w:eastAsia="FrankRuehl" w:hAnsi="David" w:cs="David"/>
          <w:rtl/>
        </w:rPr>
        <w:t>דמסתבר</w:t>
      </w:r>
      <w:proofErr w:type="spellEnd"/>
      <w:r w:rsidR="00A02CF8" w:rsidRPr="00A02CF8">
        <w:rPr>
          <w:rFonts w:ascii="David" w:eastAsia="FrankRuehl" w:hAnsi="David" w:cs="David"/>
          <w:rtl/>
        </w:rPr>
        <w:t xml:space="preserve"> שגם צב האמור בתורה הוא לא מה שאנו קוראים צב</w:t>
      </w:r>
      <w:r w:rsidR="00A02CF8">
        <w:rPr>
          <w:rFonts w:ascii="David" w:eastAsia="FrankRuehl" w:hAnsi="David" w:cs="David" w:hint="cs"/>
          <w:rtl/>
        </w:rPr>
        <w:t>,</w:t>
      </w:r>
      <w:r w:rsidR="00A02CF8" w:rsidRPr="00A02CF8">
        <w:rPr>
          <w:rFonts w:ascii="David" w:eastAsia="FrankRuehl" w:hAnsi="David" w:cs="David"/>
          <w:rtl/>
        </w:rPr>
        <w:t xml:space="preserve"> שהרי הוא הולך מאד לאט</w:t>
      </w:r>
      <w:r w:rsidR="00A02CF8">
        <w:rPr>
          <w:rFonts w:ascii="David" w:eastAsia="FrankRuehl" w:hAnsi="David" w:cs="David" w:hint="cs"/>
          <w:rtl/>
        </w:rPr>
        <w:t>".</w:t>
      </w:r>
    </w:p>
    <w:p w:rsidR="00AC48CC" w:rsidRDefault="0044310A" w:rsidP="00A02CF8">
      <w:pPr>
        <w:bidi/>
        <w:spacing w:line="360" w:lineRule="auto"/>
        <w:jc w:val="both"/>
        <w:rPr>
          <w:rFonts w:ascii="David" w:eastAsia="FrankRuehl" w:hAnsi="David" w:cs="David"/>
          <w:sz w:val="28"/>
          <w:szCs w:val="28"/>
          <w:rtl/>
        </w:rPr>
      </w:pPr>
      <w:r w:rsidRPr="00CF0363">
        <w:rPr>
          <w:rFonts w:ascii="David" w:eastAsia="FrankRuehl" w:hAnsi="David" w:cs="David"/>
          <w:bCs/>
          <w:rtl/>
        </w:rPr>
        <w:t>צידה ע</w:t>
      </w:r>
      <w:r w:rsidR="00070F4A" w:rsidRPr="00CF0363">
        <w:rPr>
          <w:rFonts w:ascii="David" w:eastAsia="FrankRuehl" w:hAnsi="David" w:cs="David" w:hint="cs"/>
          <w:bCs/>
          <w:rtl/>
        </w:rPr>
        <w:t>ל ידי</w:t>
      </w:r>
      <w:r w:rsidR="00960E8D" w:rsidRPr="00CF0363">
        <w:rPr>
          <w:rFonts w:ascii="David" w:eastAsia="FrankRuehl" w:hAnsi="David" w:cs="David"/>
          <w:bCs/>
          <w:rtl/>
        </w:rPr>
        <w:t xml:space="preserve"> לח</w:t>
      </w:r>
      <w:r w:rsidR="00960E8D" w:rsidRPr="00CF0363">
        <w:rPr>
          <w:rFonts w:ascii="David" w:eastAsia="FrankRuehl" w:hAnsi="David" w:cs="David" w:hint="cs"/>
          <w:bCs/>
          <w:rtl/>
        </w:rPr>
        <w:t xml:space="preserve">ש </w:t>
      </w:r>
      <w:r w:rsidR="00960E8D" w:rsidRPr="00CF0363">
        <w:rPr>
          <w:rFonts w:ascii="David" w:eastAsia="FrankRuehl" w:hAnsi="David" w:cs="David"/>
          <w:bCs/>
          <w:rtl/>
        </w:rPr>
        <w:t>–</w:t>
      </w:r>
      <w:r w:rsidR="00A3018F" w:rsidRPr="00CF0363">
        <w:rPr>
          <w:rFonts w:ascii="David" w:eastAsia="FrankRuehl" w:hAnsi="David" w:cs="David" w:hint="cs"/>
          <w:b/>
          <w:rtl/>
        </w:rPr>
        <w:t>ספר</w:t>
      </w:r>
      <w:r w:rsidR="00A3018F" w:rsidRPr="00CF0363">
        <w:rPr>
          <w:rFonts w:ascii="David" w:eastAsia="FrankRuehl" w:hAnsi="David" w:cs="David" w:hint="cs"/>
          <w:rtl/>
        </w:rPr>
        <w:t xml:space="preserve"> </w:t>
      </w:r>
      <w:r w:rsidRPr="00CF0363">
        <w:rPr>
          <w:rFonts w:ascii="David" w:eastAsia="FrankRuehl" w:hAnsi="David" w:cs="David"/>
          <w:rtl/>
        </w:rPr>
        <w:t xml:space="preserve">חוט שני </w:t>
      </w:r>
      <w:r w:rsidR="00FC014F" w:rsidRPr="00CF0363">
        <w:rPr>
          <w:rFonts w:ascii="David" w:eastAsia="FrankRuehl" w:hAnsi="David" w:cs="David" w:hint="cs"/>
          <w:rtl/>
        </w:rPr>
        <w:t>(13</w:t>
      </w:r>
      <w:r w:rsidR="007714BD" w:rsidRPr="00CF0363">
        <w:rPr>
          <w:rFonts w:ascii="David" w:eastAsia="FrankRuehl" w:hAnsi="David" w:cs="David" w:hint="cs"/>
          <w:rtl/>
        </w:rPr>
        <w:t>ג</w:t>
      </w:r>
      <w:r w:rsidR="00FC014F" w:rsidRPr="00CF0363">
        <w:rPr>
          <w:rFonts w:ascii="David" w:eastAsia="FrankRuehl" w:hAnsi="David" w:cs="David" w:hint="cs"/>
          <w:rtl/>
        </w:rPr>
        <w:t>)</w:t>
      </w:r>
      <w:r w:rsidR="00A02CF8">
        <w:rPr>
          <w:rFonts w:ascii="David" w:eastAsia="FrankRuehl" w:hAnsi="David" w:cs="David" w:hint="cs"/>
          <w:rtl/>
        </w:rPr>
        <w:t>.</w:t>
      </w:r>
    </w:p>
    <w:p w:rsidR="00A30208" w:rsidRPr="00B823AE" w:rsidRDefault="00A30208" w:rsidP="00A30208">
      <w:pPr>
        <w:bidi/>
        <w:spacing w:line="360" w:lineRule="auto"/>
        <w:jc w:val="center"/>
        <w:rPr>
          <w:rFonts w:ascii="David" w:eastAsia="FrankRuehl" w:hAnsi="David" w:cs="David"/>
          <w:b/>
          <w:bCs/>
          <w:sz w:val="36"/>
          <w:szCs w:val="36"/>
        </w:rPr>
      </w:pPr>
      <w:r w:rsidRPr="00B823AE">
        <w:rPr>
          <w:rFonts w:ascii="David" w:eastAsia="FrankRuehl" w:hAnsi="David" w:cs="David"/>
          <w:b/>
          <w:bCs/>
          <w:sz w:val="36"/>
          <w:szCs w:val="36"/>
          <w:rtl/>
        </w:rPr>
        <w:lastRenderedPageBreak/>
        <w:t xml:space="preserve">נטילת נשמה וחבלה </w:t>
      </w:r>
    </w:p>
    <w:p w:rsidR="00A30208" w:rsidRDefault="00A30208" w:rsidP="00A30208">
      <w:pPr>
        <w:bidi/>
        <w:spacing w:line="360" w:lineRule="auto"/>
        <w:jc w:val="both"/>
        <w:rPr>
          <w:rFonts w:ascii="David" w:eastAsia="FrankRuehl" w:hAnsi="David" w:cs="David"/>
          <w:b/>
          <w:bCs/>
          <w:rtl/>
        </w:rPr>
      </w:pPr>
    </w:p>
    <w:p w:rsidR="00A30208" w:rsidRDefault="00A30208" w:rsidP="00A30208">
      <w:pPr>
        <w:bidi/>
        <w:spacing w:line="360" w:lineRule="auto"/>
        <w:jc w:val="both"/>
        <w:rPr>
          <w:rFonts w:ascii="David" w:eastAsia="FrankRuehl" w:hAnsi="David" w:cs="David"/>
          <w:b/>
          <w:bCs/>
          <w:rtl/>
        </w:rPr>
      </w:pPr>
      <w:r>
        <w:rPr>
          <w:rFonts w:ascii="David" w:eastAsia="FrankRuehl" w:hAnsi="David" w:cs="David" w:hint="cs"/>
          <w:b/>
          <w:bCs/>
          <w:rtl/>
        </w:rPr>
        <w:t>נטילת נשמה</w:t>
      </w:r>
    </w:p>
    <w:p w:rsidR="00A30208" w:rsidRDefault="00A30208" w:rsidP="00A30208">
      <w:pPr>
        <w:bidi/>
        <w:spacing w:line="360" w:lineRule="auto"/>
        <w:jc w:val="both"/>
        <w:rPr>
          <w:rFonts w:ascii="David" w:eastAsia="FrankRuehl" w:hAnsi="David" w:cs="David"/>
          <w:rtl/>
        </w:rPr>
      </w:pPr>
      <w:r w:rsidRPr="00E6361A">
        <w:rPr>
          <w:rFonts w:ascii="David" w:eastAsia="FrankRuehl" w:hAnsi="David" w:cs="David" w:hint="cs"/>
          <w:b/>
          <w:bCs/>
          <w:rtl/>
        </w:rPr>
        <w:t>א</w:t>
      </w:r>
      <w:r w:rsidRPr="00E6361A">
        <w:rPr>
          <w:rFonts w:ascii="David" w:eastAsia="FrankRuehl" w:hAnsi="David" w:cs="David" w:hint="cs"/>
          <w:rtl/>
        </w:rPr>
        <w:t xml:space="preserve"> במשכן הי</w:t>
      </w:r>
      <w:r>
        <w:rPr>
          <w:rFonts w:ascii="David" w:eastAsia="FrankRuehl" w:hAnsi="David" w:cs="David" w:hint="cs"/>
          <w:rtl/>
        </w:rPr>
        <w:t xml:space="preserve">ו שוחטים </w:t>
      </w:r>
      <w:r w:rsidRPr="00E6361A">
        <w:rPr>
          <w:rFonts w:ascii="David" w:eastAsia="FrankRuehl" w:hAnsi="David" w:cs="David" w:hint="cs"/>
          <w:rtl/>
        </w:rPr>
        <w:t>אילים ותחשים על מנת להשתמש בעורות שלהם</w:t>
      </w:r>
      <w:r>
        <w:rPr>
          <w:rFonts w:ascii="David" w:eastAsia="FrankRuehl" w:hAnsi="David" w:cs="David" w:hint="cs"/>
          <w:rtl/>
        </w:rPr>
        <w:t xml:space="preserve"> </w:t>
      </w:r>
      <w:proofErr w:type="spellStart"/>
      <w:r>
        <w:rPr>
          <w:rFonts w:ascii="David" w:eastAsia="FrankRuehl" w:hAnsi="David" w:cs="David" w:hint="cs"/>
          <w:rtl/>
        </w:rPr>
        <w:t>לכסויי</w:t>
      </w:r>
      <w:proofErr w:type="spellEnd"/>
      <w:r>
        <w:rPr>
          <w:rFonts w:ascii="David" w:eastAsia="FrankRuehl" w:hAnsi="David" w:cs="David" w:hint="cs"/>
          <w:rtl/>
        </w:rPr>
        <w:t xml:space="preserve"> המשכן. הגדרת מלאכת שוחט, היא נטילת הנשמה של בעל החיים בכל צורה שהיא</w:t>
      </w:r>
      <w:r w:rsidRPr="00AD593A">
        <w:rPr>
          <w:rFonts w:ascii="David" w:eastAsia="FrankRuehl" w:hAnsi="David" w:cs="David" w:hint="cs"/>
          <w:sz w:val="20"/>
          <w:szCs w:val="20"/>
          <w:rtl/>
        </w:rPr>
        <w:t xml:space="preserve"> [ראה בספר משנת השבת (1א) הגדרת האב והתולדה של מלאכת שוחט, ומה שיעורה של מלאכה זו]</w:t>
      </w:r>
      <w:r w:rsidRPr="00E6361A">
        <w:rPr>
          <w:rFonts w:ascii="David" w:eastAsia="FrankRuehl" w:hAnsi="David" w:cs="David" w:hint="cs"/>
          <w:rtl/>
        </w:rPr>
        <w:t>.</w:t>
      </w:r>
      <w:r>
        <w:rPr>
          <w:rFonts w:ascii="David" w:eastAsia="FrankRuehl" w:hAnsi="David" w:cs="David" w:hint="cs"/>
          <w:rtl/>
        </w:rPr>
        <w:t xml:space="preserve"> המקור לאיסור נטילת נשמה מבואר </w:t>
      </w:r>
      <w:proofErr w:type="spellStart"/>
      <w:r>
        <w:rPr>
          <w:rFonts w:ascii="David" w:eastAsia="FrankRuehl" w:hAnsi="David" w:cs="David" w:hint="cs"/>
          <w:rtl/>
        </w:rPr>
        <w:t>בסוגיא</w:t>
      </w:r>
      <w:proofErr w:type="spellEnd"/>
      <w:r>
        <w:rPr>
          <w:rFonts w:ascii="David" w:eastAsia="FrankRuehl" w:hAnsi="David" w:cs="David" w:hint="cs"/>
          <w:rtl/>
        </w:rPr>
        <w:t xml:space="preserve"> במסכת שבת דף ע"ה ע"א (1ב) "</w:t>
      </w:r>
      <w:proofErr w:type="spellStart"/>
      <w:r>
        <w:rPr>
          <w:rFonts w:ascii="David" w:eastAsia="FrankRuehl" w:hAnsi="David" w:cs="David" w:hint="cs"/>
          <w:rtl/>
        </w:rPr>
        <w:t>והשוחטו</w:t>
      </w:r>
      <w:proofErr w:type="spellEnd"/>
      <w:r>
        <w:rPr>
          <w:rFonts w:ascii="David" w:eastAsia="FrankRuehl" w:hAnsi="David" w:cs="David" w:hint="cs"/>
          <w:rtl/>
        </w:rPr>
        <w:t xml:space="preserve"> משום מאי מחייב, רב אמר משום צובע, ושמואל אמר משום נטילת נשמה". ובמסקנת הסוגיה מתבאר, כי גם לדעת רב, בשחיטה יש איסור משום נטילת נשמה, אלא שבנוסף עובר גם על איסור צובע </w:t>
      </w:r>
      <w:r w:rsidRPr="00B823AE">
        <w:rPr>
          <w:rFonts w:ascii="David" w:eastAsia="FrankRuehl" w:hAnsi="David" w:cs="David" w:hint="cs"/>
          <w:sz w:val="20"/>
          <w:szCs w:val="20"/>
          <w:rtl/>
        </w:rPr>
        <w:t>[צביעת מקום שחיטת הבהמה בדם מוכיח שהבהמה נשחטה היום</w:t>
      </w:r>
      <w:r>
        <w:rPr>
          <w:rFonts w:ascii="David" w:eastAsia="FrankRuehl" w:hAnsi="David" w:cs="David" w:hint="cs"/>
          <w:sz w:val="20"/>
          <w:szCs w:val="20"/>
          <w:rtl/>
        </w:rPr>
        <w:t>,</w:t>
      </w:r>
      <w:r w:rsidRPr="00B823AE">
        <w:rPr>
          <w:rFonts w:ascii="David" w:eastAsia="FrankRuehl" w:hAnsi="David" w:cs="David" w:hint="cs"/>
          <w:sz w:val="20"/>
          <w:szCs w:val="20"/>
          <w:rtl/>
        </w:rPr>
        <w:t xml:space="preserve"> וקל </w:t>
      </w:r>
      <w:r>
        <w:rPr>
          <w:rFonts w:ascii="David" w:eastAsia="FrankRuehl" w:hAnsi="David" w:cs="David" w:hint="cs"/>
          <w:sz w:val="20"/>
          <w:szCs w:val="20"/>
          <w:rtl/>
        </w:rPr>
        <w:t xml:space="preserve">יותר </w:t>
      </w:r>
      <w:proofErr w:type="spellStart"/>
      <w:r w:rsidRPr="00B823AE">
        <w:rPr>
          <w:rFonts w:ascii="David" w:eastAsia="FrankRuehl" w:hAnsi="David" w:cs="David" w:hint="cs"/>
          <w:sz w:val="20"/>
          <w:szCs w:val="20"/>
          <w:rtl/>
        </w:rPr>
        <w:t>למוכרה</w:t>
      </w:r>
      <w:proofErr w:type="spellEnd"/>
      <w:r w:rsidRPr="00B823AE">
        <w:rPr>
          <w:rFonts w:ascii="David" w:eastAsia="FrankRuehl" w:hAnsi="David" w:cs="David" w:hint="cs"/>
          <w:sz w:val="20"/>
          <w:szCs w:val="20"/>
          <w:rtl/>
        </w:rPr>
        <w:t>].</w:t>
      </w:r>
      <w:r>
        <w:rPr>
          <w:rFonts w:ascii="David" w:eastAsia="FrankRuehl" w:hAnsi="David" w:cs="David" w:hint="cs"/>
          <w:rtl/>
        </w:rPr>
        <w:t xml:space="preserve"> יש לציין כי מתוך עיון בדברי רש"י</w:t>
      </w:r>
      <w:r w:rsidRPr="00621431">
        <w:rPr>
          <w:rFonts w:ascii="David" w:eastAsia="FrankRuehl" w:hAnsi="David" w:cs="David" w:hint="cs"/>
          <w:sz w:val="20"/>
          <w:szCs w:val="20"/>
          <w:rtl/>
        </w:rPr>
        <w:t xml:space="preserve"> (ד"ה </w:t>
      </w:r>
      <w:proofErr w:type="spellStart"/>
      <w:r w:rsidRPr="00621431">
        <w:rPr>
          <w:rFonts w:ascii="David" w:eastAsia="FrankRuehl" w:hAnsi="David" w:cs="David" w:hint="cs"/>
          <w:sz w:val="20"/>
          <w:szCs w:val="20"/>
          <w:rtl/>
        </w:rPr>
        <w:t>והשוחטו</w:t>
      </w:r>
      <w:proofErr w:type="spellEnd"/>
      <w:r w:rsidRPr="00621431">
        <w:rPr>
          <w:rFonts w:ascii="David" w:eastAsia="FrankRuehl" w:hAnsi="David" w:cs="David" w:hint="cs"/>
          <w:sz w:val="20"/>
          <w:szCs w:val="20"/>
          <w:rtl/>
        </w:rPr>
        <w:t xml:space="preserve">) </w:t>
      </w:r>
      <w:r>
        <w:rPr>
          <w:rFonts w:ascii="David" w:eastAsia="FrankRuehl" w:hAnsi="David" w:cs="David" w:hint="cs"/>
          <w:rtl/>
        </w:rPr>
        <w:t xml:space="preserve">עולה, כי אב המלאכה הוא נטילת נשמה ולאו דווקא שוחט, מאחר </w:t>
      </w:r>
      <w:proofErr w:type="spellStart"/>
      <w:r>
        <w:rPr>
          <w:rFonts w:ascii="David" w:eastAsia="FrankRuehl" w:hAnsi="David" w:cs="David" w:hint="cs"/>
          <w:rtl/>
        </w:rPr>
        <w:t>ד"אי</w:t>
      </w:r>
      <w:proofErr w:type="spellEnd"/>
      <w:r>
        <w:rPr>
          <w:rFonts w:ascii="David" w:eastAsia="FrankRuehl" w:hAnsi="David" w:cs="David" w:hint="cs"/>
          <w:rtl/>
        </w:rPr>
        <w:t xml:space="preserve"> מעורות אילים </w:t>
      </w:r>
      <w:proofErr w:type="spellStart"/>
      <w:r>
        <w:rPr>
          <w:rFonts w:ascii="David" w:eastAsia="FrankRuehl" w:hAnsi="David" w:cs="David" w:hint="cs"/>
          <w:rtl/>
        </w:rPr>
        <w:t>מאדמים</w:t>
      </w:r>
      <w:proofErr w:type="spellEnd"/>
      <w:r>
        <w:rPr>
          <w:rFonts w:ascii="David" w:eastAsia="FrankRuehl" w:hAnsi="David" w:cs="David" w:hint="cs"/>
          <w:rtl/>
        </w:rPr>
        <w:t xml:space="preserve"> למה לי בהו שחיטה </w:t>
      </w:r>
      <w:r w:rsidRPr="00DC45B2">
        <w:rPr>
          <w:rFonts w:ascii="David" w:eastAsia="FrankRuehl" w:hAnsi="David" w:cs="David" w:hint="cs"/>
          <w:b/>
          <w:bCs/>
          <w:rtl/>
        </w:rPr>
        <w:t>בחניקה</w:t>
      </w:r>
      <w:r>
        <w:rPr>
          <w:rFonts w:ascii="David" w:eastAsia="FrankRuehl" w:hAnsi="David" w:cs="David" w:hint="cs"/>
          <w:rtl/>
        </w:rPr>
        <w:t xml:space="preserve"> </w:t>
      </w:r>
      <w:proofErr w:type="spellStart"/>
      <w:r>
        <w:rPr>
          <w:rFonts w:ascii="David" w:eastAsia="FrankRuehl" w:hAnsi="David" w:cs="David" w:hint="cs"/>
          <w:rtl/>
        </w:rPr>
        <w:t>נמי</w:t>
      </w:r>
      <w:proofErr w:type="spellEnd"/>
      <w:r>
        <w:rPr>
          <w:rFonts w:ascii="David" w:eastAsia="FrankRuehl" w:hAnsi="David" w:cs="David" w:hint="cs"/>
          <w:rtl/>
        </w:rPr>
        <w:t xml:space="preserve"> סגי". </w:t>
      </w:r>
    </w:p>
    <w:p w:rsidR="00A30208" w:rsidRDefault="00A30208" w:rsidP="00A30208">
      <w:pPr>
        <w:bidi/>
        <w:spacing w:line="360" w:lineRule="auto"/>
        <w:jc w:val="both"/>
        <w:rPr>
          <w:rFonts w:ascii="David" w:eastAsia="FrankRuehl" w:hAnsi="David" w:cs="David"/>
          <w:rtl/>
        </w:rPr>
      </w:pPr>
      <w:r>
        <w:rPr>
          <w:rFonts w:ascii="David" w:eastAsia="FrankRuehl" w:hAnsi="David" w:cs="David" w:hint="cs"/>
          <w:rtl/>
        </w:rPr>
        <w:t>הרמב"ם (1ג) פסק להלכה כדברי שמואל.</w:t>
      </w:r>
    </w:p>
    <w:p w:rsidR="00A30208" w:rsidRDefault="00A30208" w:rsidP="00A30208">
      <w:pPr>
        <w:bidi/>
        <w:spacing w:line="240" w:lineRule="auto"/>
        <w:jc w:val="both"/>
        <w:rPr>
          <w:rFonts w:ascii="David" w:eastAsia="FrankRuehl" w:hAnsi="David" w:cs="David"/>
          <w:b/>
          <w:bCs/>
          <w:rtl/>
        </w:rPr>
      </w:pPr>
    </w:p>
    <w:p w:rsidR="00A30208" w:rsidRPr="00621431" w:rsidRDefault="00A30208" w:rsidP="00A30208">
      <w:pPr>
        <w:bidi/>
        <w:spacing w:line="360" w:lineRule="auto"/>
        <w:jc w:val="both"/>
        <w:rPr>
          <w:rFonts w:ascii="David" w:eastAsia="FrankRuehl" w:hAnsi="David" w:cs="David"/>
          <w:b/>
          <w:bCs/>
          <w:rtl/>
        </w:rPr>
      </w:pPr>
      <w:r w:rsidRPr="00207268">
        <w:rPr>
          <w:rFonts w:ascii="David" w:eastAsia="FrankRuehl" w:hAnsi="David" w:cs="David" w:hint="cs"/>
          <w:b/>
          <w:bCs/>
          <w:rtl/>
        </w:rPr>
        <w:t>חבלה</w:t>
      </w:r>
      <w:r>
        <w:rPr>
          <w:rFonts w:ascii="David" w:eastAsia="FrankRuehl" w:hAnsi="David" w:cs="David" w:hint="cs"/>
          <w:b/>
          <w:bCs/>
          <w:rtl/>
        </w:rPr>
        <w:t xml:space="preserve"> </w:t>
      </w:r>
      <w:r w:rsidRPr="00621431">
        <w:rPr>
          <w:rFonts w:ascii="David" w:eastAsia="FrankRuehl" w:hAnsi="David" w:cs="David" w:hint="cs"/>
          <w:b/>
          <w:bCs/>
          <w:rtl/>
        </w:rPr>
        <w:t>- הכאת בעל חיים עד שיצא דם מחמת מכה זו</w:t>
      </w:r>
      <w:r w:rsidRPr="00621431">
        <w:rPr>
          <w:rFonts w:ascii="David" w:eastAsia="FrankRuehl" w:hAnsi="David" w:cs="David" w:hint="cs"/>
          <w:b/>
          <w:bCs/>
          <w:sz w:val="20"/>
          <w:szCs w:val="20"/>
          <w:rtl/>
        </w:rPr>
        <w:t xml:space="preserve"> [אפילו אם נשאר הדם מתחת לעורו]</w:t>
      </w:r>
    </w:p>
    <w:p w:rsidR="00A30208" w:rsidRDefault="00A30208" w:rsidP="00A30208">
      <w:pPr>
        <w:bidi/>
        <w:spacing w:line="360" w:lineRule="auto"/>
        <w:jc w:val="both"/>
        <w:rPr>
          <w:rFonts w:ascii="David" w:eastAsia="FrankRuehl" w:hAnsi="David" w:cs="David"/>
          <w:rtl/>
        </w:rPr>
      </w:pPr>
      <w:r w:rsidRPr="00DC45B2">
        <w:rPr>
          <w:rFonts w:ascii="David" w:eastAsia="FrankRuehl" w:hAnsi="David" w:cs="David" w:hint="cs"/>
          <w:b/>
          <w:bCs/>
          <w:rtl/>
        </w:rPr>
        <w:t xml:space="preserve">ב.  </w:t>
      </w:r>
      <w:r>
        <w:rPr>
          <w:rFonts w:ascii="David" w:eastAsia="FrankRuehl" w:hAnsi="David" w:cs="David" w:hint="cs"/>
          <w:rtl/>
        </w:rPr>
        <w:t xml:space="preserve">במשנה בריש פרק י"ד במסכת שבת (2א) נאמר: "שמונה שרצים האמורים בתורה </w:t>
      </w:r>
      <w:proofErr w:type="spellStart"/>
      <w:r>
        <w:rPr>
          <w:rFonts w:ascii="David" w:eastAsia="FrankRuehl" w:hAnsi="David" w:cs="David" w:hint="cs"/>
          <w:rtl/>
        </w:rPr>
        <w:t>הצדן</w:t>
      </w:r>
      <w:proofErr w:type="spellEnd"/>
      <w:r>
        <w:rPr>
          <w:rFonts w:ascii="David" w:eastAsia="FrankRuehl" w:hAnsi="David" w:cs="David" w:hint="cs"/>
          <w:rtl/>
        </w:rPr>
        <w:t xml:space="preserve"> </w:t>
      </w:r>
      <w:r w:rsidRPr="002A1E17">
        <w:rPr>
          <w:rFonts w:ascii="David" w:eastAsia="FrankRuehl" w:hAnsi="David" w:cs="David" w:hint="cs"/>
          <w:b/>
          <w:bCs/>
          <w:rtl/>
        </w:rPr>
        <w:t>והחובל בהם חייב</w:t>
      </w:r>
      <w:r w:rsidRPr="00B823AE">
        <w:rPr>
          <w:rFonts w:ascii="David" w:eastAsia="FrankRuehl" w:hAnsi="David" w:cs="David" w:hint="cs"/>
          <w:rtl/>
        </w:rPr>
        <w:t>".</w:t>
      </w:r>
    </w:p>
    <w:p w:rsidR="00A30208" w:rsidRDefault="00A30208" w:rsidP="00A30208">
      <w:pPr>
        <w:bidi/>
        <w:spacing w:line="360" w:lineRule="auto"/>
        <w:jc w:val="both"/>
        <w:rPr>
          <w:rFonts w:ascii="David" w:eastAsia="FrankRuehl" w:hAnsi="David" w:cs="David"/>
          <w:rtl/>
        </w:rPr>
      </w:pPr>
      <w:r>
        <w:rPr>
          <w:rFonts w:ascii="David" w:eastAsia="FrankRuehl" w:hAnsi="David" w:cs="David" w:hint="cs"/>
          <w:rtl/>
        </w:rPr>
        <w:t>בדברי רבותינו הראשונים נתבארו טעמי החיוב על חבלה בבעל חיים, להלן דבריהם:</w:t>
      </w:r>
    </w:p>
    <w:p w:rsidR="00A30208" w:rsidRDefault="00A30208" w:rsidP="00A30208">
      <w:pPr>
        <w:bidi/>
        <w:spacing w:line="360" w:lineRule="auto"/>
        <w:jc w:val="both"/>
        <w:rPr>
          <w:rFonts w:ascii="David" w:eastAsia="FrankRuehl" w:hAnsi="David" w:cs="David"/>
          <w:rtl/>
        </w:rPr>
      </w:pPr>
      <w:r w:rsidRPr="00E949D3">
        <w:rPr>
          <w:rFonts w:ascii="Narkisim" w:hAnsi="Narkisim" w:cs="Narkisim"/>
          <w:b/>
          <w:bCs/>
          <w:sz w:val="14"/>
          <w:szCs w:val="14"/>
          <w:rtl/>
        </w:rPr>
        <w:t>•</w:t>
      </w:r>
      <w:r>
        <w:rPr>
          <w:rFonts w:hint="cs"/>
          <w:rtl/>
        </w:rPr>
        <w:t xml:space="preserve"> </w:t>
      </w:r>
      <w:r w:rsidRPr="00B823AE">
        <w:rPr>
          <w:rFonts w:ascii="David" w:eastAsia="FrankRuehl" w:hAnsi="David" w:cs="David" w:hint="cs"/>
          <w:b/>
          <w:bCs/>
          <w:rtl/>
        </w:rPr>
        <w:t xml:space="preserve">רש"י  ותוספות - </w:t>
      </w:r>
      <w:r w:rsidRPr="00B823AE">
        <w:rPr>
          <w:rFonts w:ascii="David" w:eastAsia="FrankRuehl" w:hAnsi="David" w:cs="David" w:hint="cs"/>
          <w:rtl/>
        </w:rPr>
        <w:t>רש"י על אתר (2א), הביא שני טעמים לאיסור חבלה</w:t>
      </w:r>
      <w:r>
        <w:rPr>
          <w:rFonts w:ascii="David" w:eastAsia="FrankRuehl" w:hAnsi="David" w:cs="David" w:hint="cs"/>
          <w:rtl/>
        </w:rPr>
        <w:t>.</w:t>
      </w:r>
      <w:r w:rsidRPr="00B823AE">
        <w:rPr>
          <w:rFonts w:ascii="David" w:eastAsia="FrankRuehl" w:hAnsi="David" w:cs="David" w:hint="cs"/>
          <w:rtl/>
        </w:rPr>
        <w:t xml:space="preserve"> בלשון הראשון ב</w:t>
      </w:r>
      <w:r>
        <w:rPr>
          <w:rFonts w:ascii="David" w:eastAsia="FrankRuehl" w:hAnsi="David" w:cs="David" w:hint="cs"/>
          <w:rtl/>
        </w:rPr>
        <w:t>י</w:t>
      </w:r>
      <w:r w:rsidRPr="00B823AE">
        <w:rPr>
          <w:rFonts w:ascii="David" w:eastAsia="FrankRuehl" w:hAnsi="David" w:cs="David" w:hint="cs"/>
          <w:rtl/>
        </w:rPr>
        <w:t>אר</w:t>
      </w:r>
      <w:r>
        <w:rPr>
          <w:rFonts w:ascii="David" w:eastAsia="FrankRuehl" w:hAnsi="David" w:cs="David" w:hint="cs"/>
          <w:rtl/>
        </w:rPr>
        <w:t>,</w:t>
      </w:r>
      <w:r w:rsidRPr="00B823AE">
        <w:rPr>
          <w:rFonts w:ascii="David" w:eastAsia="FrankRuehl" w:hAnsi="David" w:cs="David" w:hint="cs"/>
          <w:rtl/>
        </w:rPr>
        <w:t xml:space="preserve"> שאיסורו משום </w:t>
      </w:r>
      <w:r w:rsidRPr="00B823AE">
        <w:rPr>
          <w:rFonts w:ascii="David" w:eastAsia="FrankRuehl" w:hAnsi="David" w:cs="David" w:hint="cs"/>
          <w:b/>
          <w:bCs/>
          <w:rtl/>
        </w:rPr>
        <w:t>נטילת נשמה</w:t>
      </w:r>
      <w:r w:rsidRPr="00B823AE">
        <w:rPr>
          <w:rFonts w:ascii="David" w:eastAsia="FrankRuehl" w:hAnsi="David" w:cs="David" w:hint="cs"/>
          <w:rtl/>
        </w:rPr>
        <w:t xml:space="preserve"> </w:t>
      </w:r>
      <w:r w:rsidRPr="00DE2614">
        <w:rPr>
          <w:rFonts w:ascii="David" w:eastAsia="FrankRuehl" w:hAnsi="David" w:cs="David" w:hint="cs"/>
          <w:sz w:val="20"/>
          <w:szCs w:val="20"/>
          <w:rtl/>
        </w:rPr>
        <w:t>[במכה כזו שיוצא דם ונצרר מתחת לעור ואינו חוזר חזרה למקומו]</w:t>
      </w:r>
      <w:r>
        <w:rPr>
          <w:rFonts w:ascii="David" w:eastAsia="FrankRuehl" w:hAnsi="David" w:cs="David" w:hint="cs"/>
          <w:sz w:val="20"/>
          <w:szCs w:val="20"/>
          <w:rtl/>
        </w:rPr>
        <w:t>.</w:t>
      </w:r>
      <w:r w:rsidRPr="00B823AE">
        <w:rPr>
          <w:rFonts w:ascii="David" w:eastAsia="FrankRuehl" w:hAnsi="David" w:cs="David" w:hint="cs"/>
          <w:rtl/>
        </w:rPr>
        <w:t xml:space="preserve"> ובלשון השני </w:t>
      </w:r>
      <w:r>
        <w:rPr>
          <w:rFonts w:ascii="David" w:eastAsia="FrankRuehl" w:hAnsi="David" w:cs="David" w:hint="cs"/>
          <w:rtl/>
        </w:rPr>
        <w:t xml:space="preserve">ביאר, </w:t>
      </w:r>
      <w:r w:rsidRPr="00B823AE">
        <w:rPr>
          <w:rFonts w:ascii="David" w:eastAsia="FrankRuehl" w:hAnsi="David" w:cs="David" w:hint="cs"/>
          <w:rtl/>
        </w:rPr>
        <w:t xml:space="preserve">שאיסורו משום </w:t>
      </w:r>
      <w:r w:rsidRPr="00B823AE">
        <w:rPr>
          <w:rFonts w:ascii="David" w:eastAsia="FrankRuehl" w:hAnsi="David" w:cs="David" w:hint="cs"/>
          <w:b/>
          <w:bCs/>
          <w:rtl/>
        </w:rPr>
        <w:t>צובע</w:t>
      </w:r>
      <w:r w:rsidRPr="00B823AE">
        <w:rPr>
          <w:rFonts w:ascii="David" w:eastAsia="FrankRuehl" w:hAnsi="David" w:cs="David" w:hint="cs"/>
          <w:rtl/>
        </w:rPr>
        <w:t xml:space="preserve"> </w:t>
      </w:r>
      <w:r w:rsidRPr="00DE2614">
        <w:rPr>
          <w:rFonts w:ascii="David" w:eastAsia="FrankRuehl" w:hAnsi="David" w:cs="David" w:hint="cs"/>
          <w:sz w:val="20"/>
          <w:szCs w:val="20"/>
          <w:rtl/>
        </w:rPr>
        <w:t>[הדם שיוצא מכוח המכה צובע את העור],</w:t>
      </w:r>
      <w:r w:rsidRPr="00B823AE">
        <w:rPr>
          <w:rFonts w:ascii="David" w:eastAsia="FrankRuehl" w:hAnsi="David" w:cs="David" w:hint="cs"/>
          <w:rtl/>
        </w:rPr>
        <w:t xml:space="preserve"> ובתוספות ד"ה כתב ש</w:t>
      </w:r>
      <w:r>
        <w:rPr>
          <w:rFonts w:ascii="David" w:eastAsia="FrankRuehl" w:hAnsi="David" w:cs="David" w:hint="cs"/>
          <w:rtl/>
        </w:rPr>
        <w:t>העיקר כפירוש הראשון.</w:t>
      </w:r>
    </w:p>
    <w:p w:rsidR="00A30208" w:rsidRPr="00621431" w:rsidRDefault="00A30208" w:rsidP="00A30208">
      <w:pPr>
        <w:bidi/>
        <w:spacing w:line="360" w:lineRule="auto"/>
        <w:jc w:val="both"/>
        <w:rPr>
          <w:rFonts w:ascii="David" w:eastAsia="FrankRuehl" w:hAnsi="David" w:cs="David"/>
          <w:b/>
          <w:bCs/>
          <w:rtl/>
        </w:rPr>
      </w:pPr>
      <w:r w:rsidRPr="00E949D3">
        <w:rPr>
          <w:rFonts w:ascii="Narkisim" w:hAnsi="Narkisim" w:cs="Narkisim"/>
          <w:b/>
          <w:bCs/>
          <w:sz w:val="14"/>
          <w:szCs w:val="14"/>
          <w:rtl/>
        </w:rPr>
        <w:t>•</w:t>
      </w:r>
      <w:r>
        <w:rPr>
          <w:rFonts w:hint="cs"/>
          <w:rtl/>
        </w:rPr>
        <w:t xml:space="preserve"> </w:t>
      </w:r>
      <w:r w:rsidRPr="00B823AE">
        <w:rPr>
          <w:rFonts w:ascii="David" w:eastAsia="FrankRuehl" w:hAnsi="David" w:cs="David" w:hint="cs"/>
          <w:b/>
          <w:bCs/>
          <w:rtl/>
        </w:rPr>
        <w:t>רמב"ם</w:t>
      </w:r>
      <w:r>
        <w:rPr>
          <w:rFonts w:ascii="David" w:eastAsia="FrankRuehl" w:hAnsi="David" w:cs="David" w:hint="cs"/>
          <w:b/>
          <w:bCs/>
          <w:rtl/>
        </w:rPr>
        <w:t xml:space="preserve">  - </w:t>
      </w:r>
      <w:r>
        <w:rPr>
          <w:rFonts w:ascii="David" w:eastAsia="FrankRuehl" w:hAnsi="David" w:cs="David" w:hint="cs"/>
          <w:rtl/>
        </w:rPr>
        <w:t xml:space="preserve">בסוגית הגמרא דף ע"ה (3א), מובאת מחלוקת בין רבנן לבין רבי יהודה, האם בהוצאת דם מחילזון (לצורך צביעה בו) יש איסור </w:t>
      </w:r>
      <w:r w:rsidRPr="00621431">
        <w:rPr>
          <w:rFonts w:ascii="David" w:eastAsia="FrankRuehl" w:hAnsi="David" w:cs="David" w:hint="cs"/>
          <w:b/>
          <w:bCs/>
          <w:rtl/>
        </w:rPr>
        <w:t>דש</w:t>
      </w:r>
      <w:r>
        <w:rPr>
          <w:rFonts w:ascii="David" w:eastAsia="FrankRuehl" w:hAnsi="David" w:cs="David" w:hint="cs"/>
          <w:rtl/>
        </w:rPr>
        <w:t xml:space="preserve"> </w:t>
      </w:r>
      <w:r w:rsidRPr="00DE2614">
        <w:rPr>
          <w:rFonts w:ascii="David" w:eastAsia="FrankRuehl" w:hAnsi="David" w:cs="David" w:hint="cs"/>
          <w:sz w:val="20"/>
          <w:szCs w:val="20"/>
          <w:rtl/>
        </w:rPr>
        <w:t>[מפרק]</w:t>
      </w:r>
      <w:r>
        <w:rPr>
          <w:rFonts w:ascii="David" w:eastAsia="FrankRuehl" w:hAnsi="David" w:cs="David" w:hint="cs"/>
          <w:rtl/>
        </w:rPr>
        <w:t xml:space="preserve"> או שמא אין דישה אלא בגידולי קרקע. בתוספות </w:t>
      </w:r>
      <w:r w:rsidRPr="00621431">
        <w:rPr>
          <w:rFonts w:ascii="David" w:eastAsia="FrankRuehl" w:hAnsi="David" w:cs="David" w:hint="cs"/>
          <w:sz w:val="20"/>
          <w:szCs w:val="20"/>
          <w:rtl/>
        </w:rPr>
        <w:t xml:space="preserve">(שם ד"ה כי </w:t>
      </w:r>
      <w:proofErr w:type="spellStart"/>
      <w:r w:rsidRPr="00621431">
        <w:rPr>
          <w:rFonts w:ascii="David" w:eastAsia="FrankRuehl" w:hAnsi="David" w:cs="David" w:hint="cs"/>
          <w:sz w:val="20"/>
          <w:szCs w:val="20"/>
          <w:rtl/>
        </w:rPr>
        <w:t>היכי</w:t>
      </w:r>
      <w:proofErr w:type="spellEnd"/>
      <w:r w:rsidRPr="00621431">
        <w:rPr>
          <w:rFonts w:ascii="David" w:eastAsia="FrankRuehl" w:hAnsi="David" w:cs="David" w:hint="cs"/>
          <w:sz w:val="20"/>
          <w:szCs w:val="20"/>
          <w:rtl/>
        </w:rPr>
        <w:t>)</w:t>
      </w:r>
      <w:r>
        <w:rPr>
          <w:rFonts w:ascii="David" w:eastAsia="FrankRuehl" w:hAnsi="David" w:cs="David" w:hint="cs"/>
          <w:rtl/>
        </w:rPr>
        <w:t xml:space="preserve"> ביאר מדוע בסוגייתנו לא דנה הגמרא לחייב הפוצע חילזון גם משום נטילת נשמה, כפי שלמדו רש"י ותוספות בביאור המשנה בדף ק"ז (2). על כל פנים מדברי רבי יהודה למדנו, כי יש איסור נוסף בהוצאת דם מבעל חיים והוא איסור </w:t>
      </w:r>
      <w:r w:rsidRPr="00621431">
        <w:rPr>
          <w:rFonts w:ascii="David" w:eastAsia="FrankRuehl" w:hAnsi="David" w:cs="David" w:hint="cs"/>
          <w:b/>
          <w:bCs/>
          <w:rtl/>
        </w:rPr>
        <w:t>דישה</w:t>
      </w:r>
      <w:r>
        <w:rPr>
          <w:rFonts w:ascii="David" w:eastAsia="FrankRuehl" w:hAnsi="David" w:cs="David" w:hint="cs"/>
          <w:rtl/>
        </w:rPr>
        <w:t xml:space="preserve">. וכן נקט להלכה הרמב"ם (3ב) "וכן החובל בחי שיש לו עור חייב משום </w:t>
      </w:r>
      <w:r w:rsidRPr="00621A7E">
        <w:rPr>
          <w:rFonts w:ascii="David" w:eastAsia="FrankRuehl" w:hAnsi="David" w:cs="David" w:hint="cs"/>
          <w:b/>
          <w:bCs/>
          <w:rtl/>
        </w:rPr>
        <w:t>מפרק</w:t>
      </w:r>
      <w:r>
        <w:rPr>
          <w:rFonts w:ascii="David" w:eastAsia="FrankRuehl" w:hAnsi="David" w:cs="David" w:hint="cs"/>
          <w:rtl/>
        </w:rPr>
        <w:t xml:space="preserve">". ובמגיד משנה במקום כתב נפקא מינה בין שיטות רש"י והתוספות לשיטת הרמב"ם, מהו </w:t>
      </w:r>
      <w:r w:rsidRPr="00621431">
        <w:rPr>
          <w:rFonts w:ascii="David" w:eastAsia="FrankRuehl" w:hAnsi="David" w:cs="David" w:hint="cs"/>
          <w:b/>
          <w:bCs/>
          <w:rtl/>
        </w:rPr>
        <w:t>שיעור החיוב במלאכת חבלה.</w:t>
      </w:r>
    </w:p>
    <w:p w:rsidR="00A30208" w:rsidRDefault="00A30208" w:rsidP="00A30208">
      <w:pPr>
        <w:bidi/>
        <w:spacing w:line="360" w:lineRule="auto"/>
        <w:jc w:val="both"/>
        <w:rPr>
          <w:rFonts w:ascii="David" w:eastAsia="FrankRuehl" w:hAnsi="David" w:cs="David"/>
          <w:rtl/>
        </w:rPr>
      </w:pPr>
      <w:r w:rsidRPr="008205C8">
        <w:rPr>
          <w:rFonts w:ascii="David" w:eastAsia="FrankRuehl" w:hAnsi="David" w:cs="David" w:hint="cs"/>
          <w:rtl/>
        </w:rPr>
        <w:t xml:space="preserve">בשולחן ערוך סי' </w:t>
      </w:r>
      <w:r>
        <w:rPr>
          <w:rFonts w:ascii="David" w:eastAsia="FrankRuehl" w:hAnsi="David" w:cs="David" w:hint="cs"/>
          <w:rtl/>
        </w:rPr>
        <w:t xml:space="preserve">שט"ז סע' ח' (4)-(5) נפסק כי החובל בשמונה שרצים חייב, ובמשנה ברורה הביא את טעמם של רוב הראשונים שחיובו משום </w:t>
      </w:r>
      <w:r w:rsidRPr="00621431">
        <w:rPr>
          <w:rFonts w:ascii="David" w:eastAsia="FrankRuehl" w:hAnsi="David" w:cs="David" w:hint="cs"/>
          <w:b/>
          <w:bCs/>
          <w:rtl/>
        </w:rPr>
        <w:t>נטילת נשמה</w:t>
      </w:r>
      <w:r>
        <w:rPr>
          <w:rFonts w:ascii="David" w:eastAsia="FrankRuehl" w:hAnsi="David" w:cs="David" w:hint="cs"/>
          <w:rtl/>
        </w:rPr>
        <w:t xml:space="preserve">. ובביאור הלכה </w:t>
      </w:r>
      <w:r w:rsidRPr="00621431">
        <w:rPr>
          <w:rFonts w:ascii="David" w:eastAsia="FrankRuehl" w:hAnsi="David" w:cs="David" w:hint="cs"/>
          <w:sz w:val="20"/>
          <w:szCs w:val="20"/>
          <w:rtl/>
        </w:rPr>
        <w:t xml:space="preserve">(ד"ה והחובל) </w:t>
      </w:r>
      <w:r>
        <w:rPr>
          <w:rFonts w:ascii="David" w:eastAsia="FrankRuehl" w:hAnsi="David" w:cs="David" w:hint="cs"/>
          <w:rtl/>
        </w:rPr>
        <w:t xml:space="preserve">הביא את טעמו של הרמב"ם, וכתב עוד שתי נפקא מינות בין השיטות, עיין שם בדבריו. </w:t>
      </w:r>
    </w:p>
    <w:p w:rsidR="00A30208" w:rsidRPr="00C3766D" w:rsidRDefault="00A30208" w:rsidP="00A30208">
      <w:pPr>
        <w:bidi/>
        <w:spacing w:line="360" w:lineRule="auto"/>
        <w:jc w:val="both"/>
        <w:rPr>
          <w:rFonts w:ascii="David" w:eastAsia="FrankRuehl" w:hAnsi="David" w:cs="David"/>
          <w:rtl/>
        </w:rPr>
      </w:pPr>
      <w:r>
        <w:rPr>
          <w:rFonts w:ascii="David" w:eastAsia="FrankRuehl" w:hAnsi="David" w:cs="David" w:hint="cs"/>
          <w:rtl/>
        </w:rPr>
        <w:t xml:space="preserve">בהמשך דבריו כתב המשנה ברורה, שהחיוב על מלאכת חבלה הוא רק כאשר </w:t>
      </w:r>
      <w:r w:rsidRPr="008205C8">
        <w:rPr>
          <w:rFonts w:ascii="David" w:eastAsia="FrankRuehl" w:hAnsi="David" w:cs="David" w:hint="cs"/>
          <w:rtl/>
        </w:rPr>
        <w:t xml:space="preserve">האדם רוצה בדם שיצא </w:t>
      </w:r>
      <w:r w:rsidRPr="000132B0">
        <w:rPr>
          <w:rFonts w:ascii="David" w:eastAsia="FrankRuehl" w:hAnsi="David" w:cs="David" w:hint="cs"/>
          <w:sz w:val="20"/>
          <w:szCs w:val="20"/>
          <w:rtl/>
        </w:rPr>
        <w:t>[אם כדי להחליש את החיה וכדומה]</w:t>
      </w:r>
      <w:r>
        <w:rPr>
          <w:rFonts w:ascii="David" w:eastAsia="FrankRuehl" w:hAnsi="David" w:cs="David" w:hint="cs"/>
          <w:sz w:val="20"/>
          <w:szCs w:val="20"/>
          <w:rtl/>
        </w:rPr>
        <w:t>.</w:t>
      </w:r>
      <w:r>
        <w:rPr>
          <w:rFonts w:ascii="David" w:eastAsia="FrankRuehl" w:hAnsi="David" w:cs="David" w:hint="cs"/>
          <w:rtl/>
        </w:rPr>
        <w:t xml:space="preserve"> אולם לשיטת הרמב"ם, גם אם אין האדם צריך את הדם, אלא החבלה נעשתה כדי לשכך את חמתו, הרי הוא דומה לקורע בחמתו שחייב, מאחר והחבלה היא לא קלקול אלא תיקון.</w:t>
      </w:r>
      <w:r>
        <w:rPr>
          <w:rFonts w:ascii="David" w:eastAsia="FrankRuehl" w:hAnsi="David" w:cs="David" w:hint="cs"/>
          <w:b/>
          <w:bCs/>
          <w:rtl/>
        </w:rPr>
        <w:t xml:space="preserve"> </w:t>
      </w:r>
      <w:r>
        <w:rPr>
          <w:rFonts w:ascii="David" w:eastAsia="FrankRuehl" w:hAnsi="David" w:cs="David" w:hint="cs"/>
          <w:rtl/>
        </w:rPr>
        <w:t xml:space="preserve">ובסוף דבריו הוסיף המשנה ברורה, שכל חבורה שנעשית לצורך רפואה, הרי היא בכלל מתקן וחייבים עליה </w:t>
      </w:r>
      <w:r w:rsidRPr="000132B0">
        <w:rPr>
          <w:rFonts w:ascii="David" w:eastAsia="FrankRuehl" w:hAnsi="David" w:cs="David" w:hint="cs"/>
          <w:sz w:val="20"/>
          <w:szCs w:val="20"/>
          <w:rtl/>
        </w:rPr>
        <w:t>[כאשר אין סכנה].</w:t>
      </w:r>
    </w:p>
    <w:p w:rsidR="00A30208" w:rsidRPr="00B823AE" w:rsidRDefault="00A30208" w:rsidP="00A30208">
      <w:pPr>
        <w:bidi/>
        <w:spacing w:line="240" w:lineRule="auto"/>
        <w:jc w:val="both"/>
        <w:rPr>
          <w:rFonts w:ascii="David" w:eastAsia="FrankRuehl" w:hAnsi="David" w:cs="David"/>
          <w:b/>
          <w:bCs/>
        </w:rPr>
      </w:pPr>
    </w:p>
    <w:p w:rsidR="00A30208" w:rsidRPr="00165C6D" w:rsidRDefault="00A30208" w:rsidP="00A30208">
      <w:pPr>
        <w:bidi/>
        <w:spacing w:line="360" w:lineRule="auto"/>
        <w:jc w:val="both"/>
        <w:rPr>
          <w:rFonts w:ascii="David" w:eastAsia="FrankRuehl" w:hAnsi="David" w:cs="David"/>
          <w:bCs/>
          <w:rtl/>
        </w:rPr>
      </w:pPr>
      <w:r w:rsidRPr="00165C6D">
        <w:rPr>
          <w:rFonts w:ascii="David" w:eastAsia="FrankRuehl" w:hAnsi="David" w:cs="David" w:hint="cs"/>
          <w:bCs/>
          <w:rtl/>
        </w:rPr>
        <w:t>הוצאת קוץ או ניקו</w:t>
      </w:r>
      <w:r>
        <w:rPr>
          <w:rFonts w:ascii="David" w:eastAsia="FrankRuehl" w:hAnsi="David" w:cs="David" w:hint="cs"/>
          <w:bCs/>
          <w:rtl/>
        </w:rPr>
        <w:t>י</w:t>
      </w:r>
      <w:r w:rsidRPr="00165C6D">
        <w:rPr>
          <w:rFonts w:ascii="David" w:eastAsia="FrankRuehl" w:hAnsi="David" w:cs="David" w:hint="cs"/>
          <w:bCs/>
          <w:rtl/>
        </w:rPr>
        <w:t xml:space="preserve"> </w:t>
      </w:r>
      <w:proofErr w:type="spellStart"/>
      <w:r w:rsidRPr="00165C6D">
        <w:rPr>
          <w:rFonts w:ascii="David" w:eastAsia="FrankRuehl" w:hAnsi="David" w:cs="David" w:hint="cs"/>
          <w:bCs/>
          <w:rtl/>
        </w:rPr>
        <w:t>מורסא</w:t>
      </w:r>
      <w:proofErr w:type="spellEnd"/>
    </w:p>
    <w:p w:rsidR="00A30208" w:rsidRDefault="00A30208" w:rsidP="00A30208">
      <w:pPr>
        <w:bidi/>
        <w:spacing w:line="360" w:lineRule="auto"/>
        <w:jc w:val="both"/>
        <w:rPr>
          <w:rFonts w:ascii="David" w:eastAsia="FrankRuehl" w:hAnsi="David" w:cs="David"/>
          <w:rtl/>
        </w:rPr>
      </w:pPr>
      <w:r w:rsidRPr="000334F7">
        <w:rPr>
          <w:rFonts w:ascii="David" w:eastAsia="FrankRuehl" w:hAnsi="David" w:cs="David" w:hint="cs"/>
          <w:b/>
          <w:bCs/>
          <w:rtl/>
        </w:rPr>
        <w:t>ג</w:t>
      </w:r>
      <w:r>
        <w:rPr>
          <w:rFonts w:ascii="David" w:eastAsia="FrankRuehl" w:hAnsi="David" w:cs="David" w:hint="cs"/>
          <w:rtl/>
        </w:rPr>
        <w:t>. הלכה פסוקה בשולחן ערוך סי' שכ"ח סע' כ"ח  (6א) "</w:t>
      </w:r>
      <w:proofErr w:type="spellStart"/>
      <w:r>
        <w:rPr>
          <w:rFonts w:ascii="David" w:eastAsia="FrankRuehl" w:hAnsi="David" w:cs="David" w:hint="cs"/>
          <w:rtl/>
        </w:rPr>
        <w:t>המפיס</w:t>
      </w:r>
      <w:proofErr w:type="spellEnd"/>
      <w:r>
        <w:rPr>
          <w:rFonts w:ascii="David" w:eastAsia="FrankRuehl" w:hAnsi="David" w:cs="David" w:hint="cs"/>
          <w:rtl/>
        </w:rPr>
        <w:t xml:space="preserve"> שחין בשבת... ואם  הפיסה כדי להוציא ממנה הליחה שבה הרי זה מותר". ובמשנה ברורה </w:t>
      </w:r>
      <w:r w:rsidRPr="00621431">
        <w:rPr>
          <w:rFonts w:ascii="David" w:eastAsia="FrankRuehl" w:hAnsi="David" w:cs="David" w:hint="cs"/>
          <w:sz w:val="20"/>
          <w:szCs w:val="20"/>
          <w:rtl/>
        </w:rPr>
        <w:t>(</w:t>
      </w:r>
      <w:proofErr w:type="spellStart"/>
      <w:r w:rsidRPr="00621431">
        <w:rPr>
          <w:rFonts w:ascii="David" w:eastAsia="FrankRuehl" w:hAnsi="David" w:cs="David" w:hint="cs"/>
          <w:sz w:val="20"/>
          <w:szCs w:val="20"/>
          <w:rtl/>
        </w:rPr>
        <w:t>ס"ק</w:t>
      </w:r>
      <w:proofErr w:type="spellEnd"/>
      <w:r w:rsidRPr="00621431">
        <w:rPr>
          <w:rFonts w:ascii="David" w:eastAsia="FrankRuehl" w:hAnsi="David" w:cs="David" w:hint="cs"/>
          <w:sz w:val="20"/>
          <w:szCs w:val="20"/>
          <w:rtl/>
        </w:rPr>
        <w:t xml:space="preserve"> פח)</w:t>
      </w:r>
      <w:r>
        <w:rPr>
          <w:rFonts w:ascii="David" w:eastAsia="FrankRuehl" w:hAnsi="David" w:cs="David" w:hint="cs"/>
          <w:rtl/>
        </w:rPr>
        <w:t xml:space="preserve"> כתב שבהוצאת קוץ יזהר להוציא רק את הקוץ ולא להוציא דם, מאחר וכל ההיתר של חכמים לעבור ע</w:t>
      </w:r>
      <w:r w:rsidRPr="00621431">
        <w:rPr>
          <w:rFonts w:ascii="David" w:eastAsia="FrankRuehl" w:hAnsi="David" w:cs="David" w:hint="cs"/>
          <w:b/>
          <w:bCs/>
          <w:rtl/>
        </w:rPr>
        <w:t>ל איסור דרבנן במקום צער</w:t>
      </w:r>
      <w:r>
        <w:rPr>
          <w:rFonts w:ascii="David" w:eastAsia="FrankRuehl" w:hAnsi="David" w:cs="David" w:hint="cs"/>
          <w:rtl/>
        </w:rPr>
        <w:t xml:space="preserve"> </w:t>
      </w:r>
      <w:r w:rsidRPr="00DE2614">
        <w:rPr>
          <w:rFonts w:ascii="David" w:eastAsia="FrankRuehl" w:hAnsi="David" w:cs="David" w:hint="cs"/>
          <w:sz w:val="20"/>
          <w:szCs w:val="20"/>
          <w:rtl/>
        </w:rPr>
        <w:t>[כשעושה פתח לחבורה</w:t>
      </w:r>
      <w:r>
        <w:rPr>
          <w:rFonts w:ascii="David" w:eastAsia="FrankRuehl" w:hAnsi="David" w:cs="David" w:hint="cs"/>
          <w:sz w:val="20"/>
          <w:szCs w:val="20"/>
          <w:rtl/>
        </w:rPr>
        <w:t xml:space="preserve"> (</w:t>
      </w:r>
      <w:r w:rsidRPr="00DE2614">
        <w:rPr>
          <w:rFonts w:ascii="David" w:eastAsia="FrankRuehl" w:hAnsi="David" w:cs="David" w:hint="cs"/>
          <w:sz w:val="20"/>
          <w:szCs w:val="20"/>
          <w:rtl/>
        </w:rPr>
        <w:t xml:space="preserve">עיין </w:t>
      </w:r>
      <w:r>
        <w:rPr>
          <w:rFonts w:ascii="David" w:eastAsia="FrankRuehl" w:hAnsi="David" w:cs="David" w:hint="cs"/>
          <w:sz w:val="20"/>
          <w:szCs w:val="20"/>
          <w:rtl/>
        </w:rPr>
        <w:t xml:space="preserve">במשנה ברורה </w:t>
      </w:r>
      <w:proofErr w:type="spellStart"/>
      <w:r w:rsidRPr="00DE2614">
        <w:rPr>
          <w:rFonts w:ascii="David" w:eastAsia="FrankRuehl" w:hAnsi="David" w:cs="David" w:hint="cs"/>
          <w:sz w:val="20"/>
          <w:szCs w:val="20"/>
          <w:rtl/>
        </w:rPr>
        <w:t>ס"ק</w:t>
      </w:r>
      <w:proofErr w:type="spellEnd"/>
      <w:r w:rsidRPr="00DE2614">
        <w:rPr>
          <w:rFonts w:ascii="David" w:eastAsia="FrankRuehl" w:hAnsi="David" w:cs="David" w:hint="cs"/>
          <w:sz w:val="20"/>
          <w:szCs w:val="20"/>
          <w:rtl/>
        </w:rPr>
        <w:t xml:space="preserve"> צ</w:t>
      </w:r>
      <w:r>
        <w:rPr>
          <w:rFonts w:ascii="David" w:eastAsia="FrankRuehl" w:hAnsi="David" w:cs="David" w:hint="cs"/>
          <w:sz w:val="20"/>
          <w:szCs w:val="20"/>
          <w:rtl/>
        </w:rPr>
        <w:t>)</w:t>
      </w:r>
      <w:r w:rsidRPr="00DE2614">
        <w:rPr>
          <w:rFonts w:ascii="David" w:eastAsia="FrankRuehl" w:hAnsi="David" w:cs="David" w:hint="cs"/>
          <w:sz w:val="20"/>
          <w:szCs w:val="20"/>
          <w:rtl/>
        </w:rPr>
        <w:t>, ולא משום הוצאת דם</w:t>
      </w:r>
      <w:r>
        <w:rPr>
          <w:rFonts w:ascii="David" w:eastAsia="FrankRuehl" w:hAnsi="David" w:cs="David" w:hint="cs"/>
          <w:sz w:val="20"/>
          <w:szCs w:val="20"/>
          <w:rtl/>
        </w:rPr>
        <w:t>,</w:t>
      </w:r>
      <w:r w:rsidRPr="00DE2614">
        <w:rPr>
          <w:rFonts w:ascii="David" w:eastAsia="FrankRuehl" w:hAnsi="David" w:cs="David" w:hint="cs"/>
          <w:sz w:val="20"/>
          <w:szCs w:val="20"/>
          <w:rtl/>
        </w:rPr>
        <w:t xml:space="preserve"> </w:t>
      </w:r>
      <w:proofErr w:type="spellStart"/>
      <w:r w:rsidRPr="00DE2614">
        <w:rPr>
          <w:rFonts w:ascii="David" w:eastAsia="FrankRuehl" w:hAnsi="David" w:cs="David" w:hint="cs"/>
          <w:sz w:val="20"/>
          <w:szCs w:val="20"/>
          <w:rtl/>
        </w:rPr>
        <w:t>וכדלקמן</w:t>
      </w:r>
      <w:proofErr w:type="spellEnd"/>
      <w:r w:rsidRPr="00DE2614">
        <w:rPr>
          <w:rFonts w:ascii="David" w:eastAsia="FrankRuehl" w:hAnsi="David" w:cs="David" w:hint="cs"/>
          <w:sz w:val="20"/>
          <w:szCs w:val="20"/>
          <w:rtl/>
        </w:rPr>
        <w:t xml:space="preserve"> </w:t>
      </w:r>
      <w:proofErr w:type="spellStart"/>
      <w:r w:rsidRPr="00DE2614">
        <w:rPr>
          <w:rFonts w:ascii="David" w:eastAsia="FrankRuehl" w:hAnsi="David" w:cs="David" w:hint="cs"/>
          <w:sz w:val="20"/>
          <w:szCs w:val="20"/>
          <w:rtl/>
        </w:rPr>
        <w:t>ס"ק</w:t>
      </w:r>
      <w:proofErr w:type="spellEnd"/>
      <w:r w:rsidRPr="00DE2614">
        <w:rPr>
          <w:rFonts w:ascii="David" w:eastAsia="FrankRuehl" w:hAnsi="David" w:cs="David" w:hint="cs"/>
          <w:sz w:val="20"/>
          <w:szCs w:val="20"/>
          <w:rtl/>
        </w:rPr>
        <w:t xml:space="preserve"> פט]</w:t>
      </w:r>
      <w:r>
        <w:rPr>
          <w:rFonts w:ascii="David" w:eastAsia="FrankRuehl" w:hAnsi="David" w:cs="David" w:hint="cs"/>
          <w:sz w:val="20"/>
          <w:szCs w:val="20"/>
          <w:rtl/>
        </w:rPr>
        <w:t>,</w:t>
      </w:r>
      <w:r w:rsidRPr="00DE2614">
        <w:rPr>
          <w:rFonts w:ascii="David" w:eastAsia="FrankRuehl" w:hAnsi="David" w:cs="David" w:hint="cs"/>
          <w:sz w:val="20"/>
          <w:szCs w:val="20"/>
          <w:rtl/>
        </w:rPr>
        <w:t xml:space="preserve">  </w:t>
      </w:r>
      <w:r w:rsidRPr="00621431">
        <w:rPr>
          <w:rFonts w:ascii="David" w:eastAsia="FrankRuehl" w:hAnsi="David" w:cs="David" w:hint="cs"/>
          <w:b/>
          <w:bCs/>
          <w:rtl/>
        </w:rPr>
        <w:t>זהו רק כאשר אין אפשרות אחרת</w:t>
      </w:r>
      <w:r>
        <w:rPr>
          <w:rFonts w:ascii="David" w:eastAsia="FrankRuehl" w:hAnsi="David" w:cs="David" w:hint="cs"/>
          <w:rtl/>
        </w:rPr>
        <w:t xml:space="preserve">. אולם בהוצאת קוץ, יש דרך להוציא את הקוץ בלבד ללא הוצאת דם.  </w:t>
      </w:r>
    </w:p>
    <w:p w:rsidR="00A30208" w:rsidRDefault="00A30208" w:rsidP="00A30208">
      <w:pPr>
        <w:bidi/>
        <w:spacing w:line="360" w:lineRule="auto"/>
        <w:jc w:val="both"/>
        <w:rPr>
          <w:rFonts w:ascii="David" w:eastAsia="FrankRuehl" w:hAnsi="David" w:cs="David"/>
          <w:rtl/>
        </w:rPr>
      </w:pPr>
      <w:r>
        <w:rPr>
          <w:rFonts w:ascii="David" w:eastAsia="FrankRuehl" w:hAnsi="David" w:cs="David" w:hint="cs"/>
          <w:rtl/>
        </w:rPr>
        <w:t xml:space="preserve">במשנה ברורה </w:t>
      </w:r>
      <w:r w:rsidRPr="00621431">
        <w:rPr>
          <w:rFonts w:ascii="David" w:eastAsia="FrankRuehl" w:hAnsi="David" w:cs="David" w:hint="cs"/>
          <w:sz w:val="20"/>
          <w:szCs w:val="20"/>
          <w:rtl/>
        </w:rPr>
        <w:t>(</w:t>
      </w:r>
      <w:proofErr w:type="spellStart"/>
      <w:r w:rsidRPr="00621431">
        <w:rPr>
          <w:rFonts w:ascii="David" w:eastAsia="FrankRuehl" w:hAnsi="David" w:cs="David" w:hint="cs"/>
          <w:sz w:val="20"/>
          <w:szCs w:val="20"/>
          <w:rtl/>
        </w:rPr>
        <w:t>ס"ק</w:t>
      </w:r>
      <w:proofErr w:type="spellEnd"/>
      <w:r w:rsidRPr="00621431">
        <w:rPr>
          <w:rFonts w:ascii="David" w:eastAsia="FrankRuehl" w:hAnsi="David" w:cs="David" w:hint="cs"/>
          <w:sz w:val="20"/>
          <w:szCs w:val="20"/>
          <w:rtl/>
        </w:rPr>
        <w:t xml:space="preserve"> פט)</w:t>
      </w:r>
      <w:r>
        <w:rPr>
          <w:rFonts w:ascii="David" w:eastAsia="FrankRuehl" w:hAnsi="David" w:cs="David" w:hint="cs"/>
          <w:rtl/>
        </w:rPr>
        <w:t xml:space="preserve"> הוסיף לבאר, שאפילו אם מוציא ביחד עם הליחה גם את הדם הכנוס באותה חבורה, אינו עובר משום איסור חבלה, היות והדם היוצא כנוס שם זה מכבר </w:t>
      </w:r>
      <w:r w:rsidRPr="00DE2614">
        <w:rPr>
          <w:rFonts w:ascii="David" w:eastAsia="FrankRuehl" w:hAnsi="David" w:cs="David" w:hint="cs"/>
          <w:sz w:val="20"/>
          <w:szCs w:val="20"/>
          <w:rtl/>
        </w:rPr>
        <w:t>[וכדברי תוספות לעיל גבי פציעת חילזון]</w:t>
      </w:r>
      <w:r>
        <w:rPr>
          <w:rFonts w:ascii="David" w:eastAsia="FrankRuehl" w:hAnsi="David" w:cs="David" w:hint="cs"/>
          <w:sz w:val="20"/>
          <w:szCs w:val="20"/>
          <w:rtl/>
        </w:rPr>
        <w:t>.</w:t>
      </w:r>
      <w:r>
        <w:rPr>
          <w:rFonts w:ascii="David" w:eastAsia="FrankRuehl" w:hAnsi="David" w:cs="David" w:hint="cs"/>
          <w:rtl/>
        </w:rPr>
        <w:t xml:space="preserve"> אולם יש להיזהר שלא לדחוק המכה, מאחר ואז הוא מוציא דם שלא היה כנוס שם, והרי זה נכלל בכלל איסור חבלה. וראה בשמירת שבת כהלכתה בפרק ל"ה (7א) בפסק ההלכה למעשה, היאך מותר להוציא מוגלה מפצע. </w:t>
      </w:r>
    </w:p>
    <w:p w:rsidR="00A30208" w:rsidRPr="00B823AE" w:rsidRDefault="00A30208" w:rsidP="00A30208">
      <w:pPr>
        <w:bidi/>
        <w:spacing w:line="240" w:lineRule="auto"/>
        <w:jc w:val="both"/>
        <w:rPr>
          <w:rFonts w:ascii="David" w:eastAsia="FrankRuehl" w:hAnsi="David" w:cs="David"/>
          <w:b/>
          <w:bCs/>
          <w:rtl/>
        </w:rPr>
      </w:pPr>
    </w:p>
    <w:p w:rsidR="00A30208" w:rsidRPr="000334F7" w:rsidRDefault="00A30208" w:rsidP="00A30208">
      <w:pPr>
        <w:bidi/>
        <w:spacing w:line="360" w:lineRule="auto"/>
        <w:jc w:val="both"/>
        <w:rPr>
          <w:rFonts w:ascii="David" w:eastAsia="FrankRuehl" w:hAnsi="David" w:cs="David"/>
          <w:bCs/>
          <w:sz w:val="24"/>
          <w:szCs w:val="24"/>
        </w:rPr>
      </w:pPr>
      <w:r>
        <w:rPr>
          <w:rFonts w:ascii="David" w:eastAsia="FrankRuehl" w:hAnsi="David" w:cs="David" w:hint="cs"/>
          <w:bCs/>
          <w:rtl/>
        </w:rPr>
        <w:t xml:space="preserve">הזרקת </w:t>
      </w:r>
      <w:r w:rsidRPr="000334F7">
        <w:rPr>
          <w:rFonts w:ascii="David" w:eastAsia="FrankRuehl" w:hAnsi="David" w:cs="David"/>
          <w:bCs/>
          <w:rtl/>
        </w:rPr>
        <w:t>זריקות</w:t>
      </w:r>
      <w:r>
        <w:rPr>
          <w:rFonts w:ascii="David" w:eastAsia="FrankRuehl" w:hAnsi="David" w:cs="David" w:hint="cs"/>
          <w:bCs/>
          <w:rtl/>
        </w:rPr>
        <w:t xml:space="preserve"> בשבת</w:t>
      </w:r>
    </w:p>
    <w:p w:rsidR="00A30208" w:rsidRDefault="00A30208" w:rsidP="00A30208">
      <w:pPr>
        <w:bidi/>
        <w:spacing w:line="360" w:lineRule="auto"/>
        <w:jc w:val="both"/>
        <w:rPr>
          <w:rFonts w:ascii="David" w:eastAsia="FrankRuehl" w:hAnsi="David" w:cs="David"/>
          <w:rtl/>
        </w:rPr>
      </w:pPr>
      <w:r w:rsidRPr="000334F7">
        <w:rPr>
          <w:rFonts w:ascii="David" w:eastAsia="FrankRuehl" w:hAnsi="David" w:cs="David" w:hint="cs"/>
          <w:b/>
          <w:bCs/>
          <w:rtl/>
        </w:rPr>
        <w:lastRenderedPageBreak/>
        <w:t>ד</w:t>
      </w:r>
      <w:r>
        <w:rPr>
          <w:rFonts w:ascii="David" w:eastAsia="FrankRuehl" w:hAnsi="David" w:cs="David" w:hint="cs"/>
          <w:rtl/>
        </w:rPr>
        <w:t xml:space="preserve">. </w:t>
      </w:r>
      <w:r w:rsidRPr="000334F7">
        <w:rPr>
          <w:rFonts w:ascii="David" w:eastAsia="FrankRuehl" w:hAnsi="David" w:cs="David"/>
          <w:rtl/>
        </w:rPr>
        <w:t>יש להבחין בין זריקה תת עורית ותוך שרירית</w:t>
      </w:r>
      <w:r>
        <w:rPr>
          <w:rFonts w:ascii="David" w:eastAsia="FrankRuehl" w:hAnsi="David" w:cs="David" w:hint="cs"/>
          <w:rtl/>
        </w:rPr>
        <w:t>,</w:t>
      </w:r>
      <w:r w:rsidRPr="000334F7">
        <w:rPr>
          <w:rFonts w:ascii="David" w:eastAsia="FrankRuehl" w:hAnsi="David" w:cs="David"/>
          <w:rtl/>
        </w:rPr>
        <w:t xml:space="preserve"> לבין זריקה תוך ורידית, </w:t>
      </w:r>
      <w:r>
        <w:rPr>
          <w:rFonts w:ascii="David" w:eastAsia="FrankRuehl" w:hAnsi="David" w:cs="David" w:hint="cs"/>
          <w:rtl/>
        </w:rPr>
        <w:t xml:space="preserve">מאחר ובזריקות מהסוג הראשון אין איסור חבלה, אולם בזריקה תוך ורידית יש צורך </w:t>
      </w:r>
      <w:r w:rsidRPr="006726E4">
        <w:rPr>
          <w:rFonts w:ascii="David" w:eastAsia="FrankRuehl" w:hAnsi="David" w:cs="David" w:hint="cs"/>
          <w:rtl/>
        </w:rPr>
        <w:t>מקודם לכן</w:t>
      </w:r>
      <w:r>
        <w:rPr>
          <w:rFonts w:ascii="David" w:eastAsia="FrankRuehl" w:hAnsi="David" w:cs="David" w:hint="cs"/>
          <w:b/>
          <w:bCs/>
          <w:rtl/>
        </w:rPr>
        <w:t xml:space="preserve"> </w:t>
      </w:r>
      <w:r w:rsidRPr="00E93FD4">
        <w:rPr>
          <w:rFonts w:ascii="David" w:eastAsia="FrankRuehl" w:hAnsi="David" w:cs="David" w:hint="cs"/>
          <w:b/>
          <w:bCs/>
          <w:rtl/>
        </w:rPr>
        <w:t>להוציא דם</w:t>
      </w:r>
      <w:r>
        <w:rPr>
          <w:rFonts w:ascii="David" w:eastAsia="FrankRuehl" w:hAnsi="David" w:cs="David" w:hint="cs"/>
          <w:rtl/>
        </w:rPr>
        <w:t xml:space="preserve"> מהוריד. </w:t>
      </w:r>
      <w:r w:rsidRPr="000334F7">
        <w:rPr>
          <w:rFonts w:ascii="David" w:eastAsia="FrankRuehl" w:hAnsi="David" w:cs="David"/>
          <w:rtl/>
        </w:rPr>
        <w:t>וראה מה שדן ב</w:t>
      </w:r>
      <w:r>
        <w:rPr>
          <w:rFonts w:ascii="David" w:eastAsia="FrankRuehl" w:hAnsi="David" w:cs="David" w:hint="cs"/>
          <w:rtl/>
        </w:rPr>
        <w:t xml:space="preserve">זה בספר </w:t>
      </w:r>
      <w:r w:rsidRPr="000334F7">
        <w:rPr>
          <w:rFonts w:ascii="David" w:eastAsia="FrankRuehl" w:hAnsi="David" w:cs="David"/>
          <w:rtl/>
        </w:rPr>
        <w:t xml:space="preserve">שמירת שבת </w:t>
      </w:r>
      <w:r>
        <w:rPr>
          <w:rFonts w:ascii="David" w:eastAsia="FrankRuehl" w:hAnsi="David" w:cs="David" w:hint="cs"/>
          <w:rtl/>
        </w:rPr>
        <w:t xml:space="preserve">כהלכתה </w:t>
      </w:r>
      <w:r w:rsidRPr="000334F7">
        <w:rPr>
          <w:rFonts w:ascii="David" w:eastAsia="FrankRuehl" w:hAnsi="David" w:cs="David" w:hint="cs"/>
          <w:rtl/>
        </w:rPr>
        <w:t>(7ב)</w:t>
      </w:r>
      <w:r w:rsidRPr="000334F7">
        <w:rPr>
          <w:rFonts w:ascii="David" w:eastAsia="FrankRuehl" w:hAnsi="David" w:cs="David"/>
          <w:rtl/>
        </w:rPr>
        <w:t xml:space="preserve">, ובהערה </w:t>
      </w:r>
      <w:r w:rsidRPr="006726E4">
        <w:rPr>
          <w:rFonts w:ascii="David" w:eastAsia="FrankRuehl" w:hAnsi="David" w:cs="David" w:hint="cs"/>
          <w:sz w:val="20"/>
          <w:szCs w:val="20"/>
          <w:rtl/>
        </w:rPr>
        <w:t>(</w:t>
      </w:r>
      <w:r w:rsidRPr="006726E4">
        <w:rPr>
          <w:rFonts w:ascii="David" w:eastAsia="FrankRuehl" w:hAnsi="David" w:cs="David"/>
          <w:sz w:val="20"/>
          <w:szCs w:val="20"/>
          <w:rtl/>
        </w:rPr>
        <w:t>שם</w:t>
      </w:r>
      <w:r w:rsidRPr="006726E4">
        <w:rPr>
          <w:rFonts w:ascii="David" w:eastAsia="FrankRuehl" w:hAnsi="David" w:cs="David" w:hint="cs"/>
          <w:sz w:val="20"/>
          <w:szCs w:val="20"/>
          <w:rtl/>
        </w:rPr>
        <w:t>)</w:t>
      </w:r>
      <w:r w:rsidRPr="006726E4">
        <w:rPr>
          <w:rFonts w:ascii="David" w:eastAsia="FrankRuehl" w:hAnsi="David" w:cs="David"/>
          <w:rtl/>
        </w:rPr>
        <w:t xml:space="preserve"> </w:t>
      </w:r>
      <w:r w:rsidRPr="006726E4">
        <w:rPr>
          <w:rFonts w:ascii="David" w:eastAsia="FrankRuehl" w:hAnsi="David" w:cs="David" w:hint="cs"/>
          <w:rtl/>
        </w:rPr>
        <w:t>רצה ל</w:t>
      </w:r>
      <w:r>
        <w:rPr>
          <w:rFonts w:ascii="David" w:eastAsia="FrankRuehl" w:hAnsi="David" w:cs="David" w:hint="cs"/>
          <w:rtl/>
        </w:rPr>
        <w:t xml:space="preserve">הגדיר את הוצאת הדם קודם הזריקה כמלאכה שאינה צריכה לגופה, אך למסקנה </w:t>
      </w:r>
      <w:r w:rsidRPr="000334F7">
        <w:rPr>
          <w:rFonts w:ascii="David" w:eastAsia="FrankRuehl" w:hAnsi="David" w:cs="David"/>
          <w:rtl/>
        </w:rPr>
        <w:t>צידד ל</w:t>
      </w:r>
      <w:r>
        <w:rPr>
          <w:rFonts w:ascii="David" w:eastAsia="FrankRuehl" w:hAnsi="David" w:cs="David" w:hint="cs"/>
          <w:rtl/>
        </w:rPr>
        <w:t>ומר שיש ב</w:t>
      </w:r>
      <w:r w:rsidRPr="000334F7">
        <w:rPr>
          <w:rFonts w:ascii="David" w:eastAsia="FrankRuehl" w:hAnsi="David" w:cs="David"/>
          <w:rtl/>
        </w:rPr>
        <w:t xml:space="preserve">זריקה תוך ורידית </w:t>
      </w:r>
      <w:r>
        <w:rPr>
          <w:rFonts w:ascii="David" w:eastAsia="FrankRuehl" w:hAnsi="David" w:cs="David" w:hint="cs"/>
          <w:rtl/>
        </w:rPr>
        <w:t xml:space="preserve">איסור </w:t>
      </w:r>
      <w:r w:rsidRPr="000334F7">
        <w:rPr>
          <w:rFonts w:ascii="David" w:eastAsia="FrankRuehl" w:hAnsi="David" w:cs="David"/>
          <w:rtl/>
        </w:rPr>
        <w:t>מדאורייתא.</w:t>
      </w:r>
      <w:r>
        <w:rPr>
          <w:rFonts w:ascii="David" w:eastAsia="FrankRuehl" w:hAnsi="David" w:cs="David" w:hint="cs"/>
          <w:rtl/>
        </w:rPr>
        <w:t xml:space="preserve"> </w:t>
      </w:r>
    </w:p>
    <w:p w:rsidR="00A30208" w:rsidRPr="003E7A34" w:rsidRDefault="00A30208" w:rsidP="00A30208">
      <w:pPr>
        <w:bidi/>
        <w:spacing w:line="360" w:lineRule="auto"/>
        <w:jc w:val="both"/>
        <w:rPr>
          <w:rFonts w:ascii="David" w:eastAsia="FrankRuehl" w:hAnsi="David" w:cs="David"/>
        </w:rPr>
      </w:pPr>
      <w:r w:rsidRPr="003E7A34">
        <w:rPr>
          <w:rFonts w:ascii="David" w:eastAsia="FrankRuehl" w:hAnsi="David" w:cs="David"/>
          <w:rtl/>
        </w:rPr>
        <w:t xml:space="preserve">וראה בנשמת אברהם </w:t>
      </w:r>
      <w:r>
        <w:rPr>
          <w:rFonts w:ascii="David" w:eastAsia="FrankRuehl" w:hAnsi="David" w:cs="David" w:hint="cs"/>
          <w:rtl/>
        </w:rPr>
        <w:t>(8א)</w:t>
      </w:r>
      <w:r w:rsidRPr="003E7A34">
        <w:rPr>
          <w:rFonts w:ascii="David" w:eastAsia="FrankRuehl" w:hAnsi="David" w:cs="David"/>
          <w:rtl/>
        </w:rPr>
        <w:t xml:space="preserve"> שהביא </w:t>
      </w:r>
      <w:r>
        <w:rPr>
          <w:rFonts w:ascii="David" w:eastAsia="FrankRuehl" w:hAnsi="David" w:cs="David" w:hint="cs"/>
          <w:rtl/>
        </w:rPr>
        <w:t xml:space="preserve">את חידושו של </w:t>
      </w:r>
      <w:proofErr w:type="spellStart"/>
      <w:r>
        <w:rPr>
          <w:rFonts w:ascii="David" w:eastAsia="FrankRuehl" w:hAnsi="David" w:cs="David"/>
          <w:rtl/>
        </w:rPr>
        <w:t>מהר"ח</w:t>
      </w:r>
      <w:proofErr w:type="spellEnd"/>
      <w:r>
        <w:rPr>
          <w:rFonts w:ascii="David" w:eastAsia="FrankRuehl" w:hAnsi="David" w:cs="David"/>
          <w:rtl/>
        </w:rPr>
        <w:t xml:space="preserve"> בן חביב</w:t>
      </w:r>
      <w:r>
        <w:rPr>
          <w:rFonts w:ascii="David" w:eastAsia="FrankRuehl" w:hAnsi="David" w:cs="David" w:hint="cs"/>
          <w:rtl/>
        </w:rPr>
        <w:t>, הסובר שדם הנמצא בתוך הוריד הרי הוא</w:t>
      </w:r>
      <w:r w:rsidRPr="00E93FD4">
        <w:rPr>
          <w:rFonts w:ascii="David" w:eastAsia="FrankRuehl" w:hAnsi="David" w:cs="David" w:hint="cs"/>
          <w:b/>
          <w:bCs/>
          <w:rtl/>
        </w:rPr>
        <w:t xml:space="preserve"> </w:t>
      </w:r>
      <w:r>
        <w:rPr>
          <w:rFonts w:ascii="David" w:eastAsia="FrankRuehl" w:hAnsi="David" w:cs="David" w:hint="cs"/>
          <w:b/>
          <w:bCs/>
          <w:rtl/>
        </w:rPr>
        <w:t>"</w:t>
      </w:r>
      <w:proofErr w:type="spellStart"/>
      <w:r w:rsidRPr="00E93FD4">
        <w:rPr>
          <w:rFonts w:ascii="David" w:eastAsia="FrankRuehl" w:hAnsi="David" w:cs="David" w:hint="cs"/>
          <w:b/>
          <w:bCs/>
          <w:rtl/>
        </w:rPr>
        <w:t>מיפקד</w:t>
      </w:r>
      <w:proofErr w:type="spellEnd"/>
      <w:r w:rsidRPr="00E93FD4">
        <w:rPr>
          <w:rFonts w:ascii="David" w:eastAsia="FrankRuehl" w:hAnsi="David" w:cs="David" w:hint="cs"/>
          <w:b/>
          <w:bCs/>
          <w:rtl/>
        </w:rPr>
        <w:t xml:space="preserve"> פקיד </w:t>
      </w:r>
      <w:proofErr w:type="spellStart"/>
      <w:r w:rsidRPr="00E93FD4">
        <w:rPr>
          <w:rFonts w:ascii="David" w:eastAsia="FrankRuehl" w:hAnsi="David" w:cs="David" w:hint="cs"/>
          <w:b/>
          <w:bCs/>
          <w:rtl/>
        </w:rPr>
        <w:t>בוריד</w:t>
      </w:r>
      <w:proofErr w:type="spellEnd"/>
      <w:r w:rsidRPr="00E93FD4">
        <w:rPr>
          <w:rFonts w:ascii="David" w:eastAsia="FrankRuehl" w:hAnsi="David" w:cs="David" w:hint="cs"/>
          <w:b/>
          <w:bCs/>
          <w:rtl/>
        </w:rPr>
        <w:t>"</w:t>
      </w:r>
      <w:r>
        <w:rPr>
          <w:rFonts w:ascii="David" w:eastAsia="FrankRuehl" w:hAnsi="David" w:cs="David" w:hint="cs"/>
          <w:rtl/>
        </w:rPr>
        <w:t>, ובמה שדן בדבריו.</w:t>
      </w:r>
    </w:p>
    <w:p w:rsidR="00A30208" w:rsidRPr="003630E1" w:rsidRDefault="00A30208" w:rsidP="00A30208">
      <w:pPr>
        <w:bidi/>
        <w:spacing w:line="240" w:lineRule="auto"/>
        <w:jc w:val="both"/>
        <w:rPr>
          <w:rFonts w:ascii="David" w:eastAsia="FrankRuehl" w:hAnsi="David" w:cs="David"/>
          <w:b/>
          <w:bCs/>
          <w:rtl/>
        </w:rPr>
      </w:pPr>
    </w:p>
    <w:p w:rsidR="00A30208" w:rsidRPr="00E93FD4" w:rsidRDefault="00A30208" w:rsidP="00A30208">
      <w:pPr>
        <w:bidi/>
        <w:spacing w:line="360" w:lineRule="auto"/>
        <w:jc w:val="both"/>
        <w:rPr>
          <w:rFonts w:ascii="David" w:eastAsia="FrankRuehl" w:hAnsi="David" w:cs="David"/>
          <w:bCs/>
        </w:rPr>
      </w:pPr>
      <w:r w:rsidRPr="00E93FD4">
        <w:rPr>
          <w:rFonts w:ascii="David" w:eastAsia="FrankRuehl" w:hAnsi="David" w:cs="David"/>
          <w:bCs/>
          <w:rtl/>
        </w:rPr>
        <w:t xml:space="preserve">תכשירים נגד חרקים </w:t>
      </w:r>
    </w:p>
    <w:p w:rsidR="00A30208" w:rsidRDefault="00A30208" w:rsidP="00A30208">
      <w:pPr>
        <w:bidi/>
        <w:spacing w:line="360" w:lineRule="auto"/>
        <w:jc w:val="both"/>
        <w:rPr>
          <w:rFonts w:ascii="David" w:eastAsia="FrankRuehl" w:hAnsi="David" w:cs="David"/>
          <w:rtl/>
        </w:rPr>
      </w:pPr>
      <w:r w:rsidRPr="0023367A">
        <w:rPr>
          <w:rFonts w:ascii="David" w:eastAsia="FrankRuehl" w:hAnsi="David" w:cs="David" w:hint="cs"/>
          <w:b/>
          <w:bCs/>
          <w:rtl/>
        </w:rPr>
        <w:t>ה.</w:t>
      </w:r>
      <w:r>
        <w:rPr>
          <w:rFonts w:ascii="David" w:eastAsia="FrankRuehl" w:hAnsi="David" w:cs="David" w:hint="cs"/>
          <w:rtl/>
        </w:rPr>
        <w:t xml:space="preserve"> </w:t>
      </w:r>
      <w:r w:rsidRPr="00E93FD4">
        <w:rPr>
          <w:rFonts w:ascii="David" w:eastAsia="FrankRuehl" w:hAnsi="David" w:cs="David"/>
          <w:rtl/>
        </w:rPr>
        <w:t xml:space="preserve">בקצות השולחן </w:t>
      </w:r>
      <w:r w:rsidRPr="00E93FD4">
        <w:rPr>
          <w:rFonts w:ascii="David" w:eastAsia="FrankRuehl" w:hAnsi="David" w:cs="David" w:hint="cs"/>
          <w:rtl/>
        </w:rPr>
        <w:t>(9א)</w:t>
      </w:r>
      <w:r w:rsidRPr="00E93FD4">
        <w:rPr>
          <w:rFonts w:ascii="David" w:eastAsia="FrankRuehl" w:hAnsi="David" w:cs="David"/>
          <w:rtl/>
        </w:rPr>
        <w:t xml:space="preserve"> צידד לאסור שימוש בקוטל זבובים,</w:t>
      </w:r>
      <w:r>
        <w:rPr>
          <w:rFonts w:ascii="David" w:eastAsia="FrankRuehl" w:hAnsi="David" w:cs="David" w:hint="cs"/>
          <w:rtl/>
        </w:rPr>
        <w:t xml:space="preserve"> מאחר ש"לפעמים יקרה שמזלף בידיו על הזבובים והרי הוא ממיתם בידיו". אולם </w:t>
      </w:r>
      <w:r w:rsidRPr="00E93FD4">
        <w:rPr>
          <w:rFonts w:ascii="David" w:eastAsia="FrankRuehl" w:hAnsi="David" w:cs="David"/>
          <w:rtl/>
        </w:rPr>
        <w:t xml:space="preserve">בשבט הלוי </w:t>
      </w:r>
      <w:r w:rsidRPr="00E93FD4">
        <w:rPr>
          <w:rFonts w:ascii="David" w:eastAsia="FrankRuehl" w:hAnsi="David" w:cs="David" w:hint="cs"/>
          <w:rtl/>
        </w:rPr>
        <w:t xml:space="preserve">ח"ו </w:t>
      </w:r>
      <w:r w:rsidRPr="00E93FD4">
        <w:rPr>
          <w:rFonts w:ascii="David" w:eastAsia="FrankRuehl" w:hAnsi="David" w:cs="David"/>
          <w:rtl/>
        </w:rPr>
        <w:t>סי' קל"ט</w:t>
      </w:r>
      <w:r w:rsidRPr="00E93FD4">
        <w:rPr>
          <w:rFonts w:ascii="David" w:eastAsia="FrankRuehl" w:hAnsi="David" w:cs="David" w:hint="cs"/>
          <w:rtl/>
        </w:rPr>
        <w:t xml:space="preserve"> (9ב)</w:t>
      </w:r>
      <w:r>
        <w:rPr>
          <w:rFonts w:ascii="David" w:eastAsia="FrankRuehl" w:hAnsi="David" w:cs="David" w:hint="cs"/>
          <w:rtl/>
        </w:rPr>
        <w:t xml:space="preserve"> כתב שמותר להשתמש בקוטל חרקים היות ואינו זורק על הזבובים את החומר וגם אין זה "פסיק רישא" שימותו. וכן כתב </w:t>
      </w:r>
      <w:r w:rsidRPr="003E7A34">
        <w:rPr>
          <w:rFonts w:ascii="David" w:eastAsia="FrankRuehl" w:hAnsi="David" w:cs="David"/>
          <w:rtl/>
        </w:rPr>
        <w:t>בשמירת שבת פרק כ"ה סע' ו'</w:t>
      </w:r>
      <w:r>
        <w:rPr>
          <w:rFonts w:ascii="David" w:eastAsia="FrankRuehl" w:hAnsi="David" w:cs="David" w:hint="cs"/>
          <w:rtl/>
        </w:rPr>
        <w:t xml:space="preserve"> (9ג), והוסיף: "ויקפיד להשאיר דלת או חלון פתוחים, כדי שהחרקים אמנם יוכלו להימלט, וכן יקפיד שלא לרסס על החרים עצמם, שכן לקוטלם - אסור</w:t>
      </w:r>
      <w:r w:rsidRPr="003E7A34">
        <w:rPr>
          <w:rFonts w:ascii="David" w:eastAsia="FrankRuehl" w:hAnsi="David" w:cs="David"/>
          <w:rtl/>
        </w:rPr>
        <w:t>. ו</w:t>
      </w:r>
      <w:r>
        <w:rPr>
          <w:rFonts w:ascii="David" w:eastAsia="FrankRuehl" w:hAnsi="David" w:cs="David" w:hint="cs"/>
          <w:rtl/>
        </w:rPr>
        <w:t xml:space="preserve">ראה עוד </w:t>
      </w:r>
      <w:r w:rsidRPr="003E7A34">
        <w:rPr>
          <w:rFonts w:ascii="David" w:eastAsia="FrankRuehl" w:hAnsi="David" w:cs="David"/>
          <w:rtl/>
        </w:rPr>
        <w:t xml:space="preserve">בפסקי תשובות </w:t>
      </w:r>
      <w:r>
        <w:rPr>
          <w:rFonts w:ascii="David" w:eastAsia="FrankRuehl" w:hAnsi="David" w:cs="David" w:hint="cs"/>
          <w:rtl/>
        </w:rPr>
        <w:t>(10א) שהביא מדברי הפוסקים שדנו האם מותר לפזר "</w:t>
      </w:r>
      <w:r>
        <w:rPr>
          <w:rFonts w:ascii="David" w:eastAsia="FrankRuehl" w:hAnsi="David" w:cs="David"/>
          <w:rtl/>
        </w:rPr>
        <w:t>כדורי רעל</w:t>
      </w:r>
      <w:r>
        <w:rPr>
          <w:rFonts w:ascii="David" w:eastAsia="FrankRuehl" w:hAnsi="David" w:cs="David" w:hint="cs"/>
          <w:rtl/>
        </w:rPr>
        <w:t xml:space="preserve">" ושאר מיני סמים ונוזלים רעילים, הגורמים לקטילתם של חרקים ויתושים ושאר בעלי חיים המזיקים. </w:t>
      </w:r>
    </w:p>
    <w:p w:rsidR="00A30208" w:rsidRPr="003E7A34" w:rsidRDefault="00A30208" w:rsidP="00A30208">
      <w:pPr>
        <w:bidi/>
        <w:spacing w:line="360" w:lineRule="auto"/>
        <w:jc w:val="both"/>
        <w:rPr>
          <w:rFonts w:ascii="David" w:eastAsia="FrankRuehl" w:hAnsi="David" w:cs="David"/>
        </w:rPr>
      </w:pPr>
      <w:r>
        <w:rPr>
          <w:rFonts w:ascii="David" w:eastAsia="FrankRuehl" w:hAnsi="David" w:cs="David" w:hint="cs"/>
          <w:rtl/>
        </w:rPr>
        <w:t xml:space="preserve">ומכל מקום, </w:t>
      </w:r>
      <w:r w:rsidRPr="003E7A34">
        <w:rPr>
          <w:rFonts w:ascii="David" w:eastAsia="FrankRuehl" w:hAnsi="David" w:cs="David"/>
          <w:rtl/>
        </w:rPr>
        <w:t>מריחת נוזל דוחה יתושים</w:t>
      </w:r>
      <w:r>
        <w:rPr>
          <w:rFonts w:ascii="David" w:eastAsia="FrankRuehl" w:hAnsi="David" w:cs="David" w:hint="cs"/>
          <w:rtl/>
        </w:rPr>
        <w:t xml:space="preserve"> מותרת, כי חומר זה אינו הורג את המזיקים אלא רק מרחיקם מעליו</w:t>
      </w:r>
      <w:r w:rsidRPr="003E7A34">
        <w:rPr>
          <w:rFonts w:ascii="David" w:eastAsia="FrankRuehl" w:hAnsi="David" w:cs="David"/>
          <w:rtl/>
        </w:rPr>
        <w:t>.</w:t>
      </w:r>
    </w:p>
    <w:p w:rsidR="00A30208" w:rsidRPr="003630E1" w:rsidRDefault="00A30208" w:rsidP="00A30208">
      <w:pPr>
        <w:bidi/>
        <w:spacing w:line="240" w:lineRule="auto"/>
        <w:jc w:val="both"/>
        <w:rPr>
          <w:rFonts w:ascii="David" w:eastAsia="FrankRuehl" w:hAnsi="David" w:cs="David"/>
          <w:b/>
          <w:bCs/>
          <w:rtl/>
        </w:rPr>
      </w:pPr>
    </w:p>
    <w:p w:rsidR="00A30208" w:rsidRPr="0023367A" w:rsidRDefault="00A30208" w:rsidP="00A30208">
      <w:pPr>
        <w:bidi/>
        <w:spacing w:line="360" w:lineRule="auto"/>
        <w:jc w:val="both"/>
        <w:rPr>
          <w:rFonts w:ascii="David" w:eastAsia="FrankRuehl" w:hAnsi="David" w:cs="David"/>
          <w:bCs/>
          <w:sz w:val="24"/>
          <w:szCs w:val="24"/>
        </w:rPr>
      </w:pPr>
      <w:r w:rsidRPr="0023367A">
        <w:rPr>
          <w:rFonts w:ascii="David" w:eastAsia="FrankRuehl" w:hAnsi="David" w:cs="David"/>
          <w:bCs/>
          <w:rtl/>
        </w:rPr>
        <w:t>שאיבת נוזלים מהגוף</w:t>
      </w:r>
    </w:p>
    <w:p w:rsidR="00A30208" w:rsidRPr="0023367A" w:rsidRDefault="00A30208" w:rsidP="00A30208">
      <w:pPr>
        <w:bidi/>
        <w:spacing w:line="360" w:lineRule="auto"/>
        <w:jc w:val="both"/>
        <w:rPr>
          <w:rFonts w:ascii="David" w:eastAsia="FrankRuehl" w:hAnsi="David" w:cs="David"/>
        </w:rPr>
      </w:pPr>
      <w:r w:rsidRPr="0023367A">
        <w:rPr>
          <w:rFonts w:ascii="David" w:eastAsia="FrankRuehl" w:hAnsi="David" w:cs="David" w:hint="cs"/>
          <w:b/>
          <w:bCs/>
          <w:rtl/>
        </w:rPr>
        <w:t>ו.</w:t>
      </w:r>
      <w:r>
        <w:rPr>
          <w:rFonts w:ascii="David" w:eastAsia="FrankRuehl" w:hAnsi="David" w:cs="David" w:hint="cs"/>
          <w:rtl/>
        </w:rPr>
        <w:t xml:space="preserve"> </w:t>
      </w:r>
      <w:r w:rsidRPr="0023367A">
        <w:rPr>
          <w:rFonts w:ascii="David" w:eastAsia="FrankRuehl" w:hAnsi="David" w:cs="David"/>
          <w:rtl/>
        </w:rPr>
        <w:t xml:space="preserve">בנשמת אברהם </w:t>
      </w:r>
      <w:r w:rsidRPr="0023367A">
        <w:rPr>
          <w:rFonts w:ascii="David" w:eastAsia="FrankRuehl" w:hAnsi="David" w:cs="David" w:hint="cs"/>
          <w:rtl/>
        </w:rPr>
        <w:t>(10ב)</w:t>
      </w:r>
      <w:r>
        <w:rPr>
          <w:rFonts w:ascii="David" w:eastAsia="FrankRuehl" w:hAnsi="David" w:cs="David" w:hint="cs"/>
          <w:rtl/>
        </w:rPr>
        <w:t xml:space="preserve">, כתב כי הנוזלים שבגוף, מוגדרים </w:t>
      </w:r>
      <w:proofErr w:type="spellStart"/>
      <w:r>
        <w:rPr>
          <w:rFonts w:ascii="David" w:eastAsia="FrankRuehl" w:hAnsi="David" w:cs="David" w:hint="cs"/>
          <w:rtl/>
        </w:rPr>
        <w:t>כ"מיפקד</w:t>
      </w:r>
      <w:proofErr w:type="spellEnd"/>
      <w:r>
        <w:rPr>
          <w:rFonts w:ascii="David" w:eastAsia="FrankRuehl" w:hAnsi="David" w:cs="David" w:hint="cs"/>
          <w:rtl/>
        </w:rPr>
        <w:t xml:space="preserve"> פקידי", ולכן מותר לשאוב אותם בשבת,  אפילו לצורך חולה שאין בו סכנה.</w:t>
      </w:r>
    </w:p>
    <w:p w:rsidR="00A30208" w:rsidRPr="003630E1" w:rsidRDefault="00A30208" w:rsidP="00A30208">
      <w:pPr>
        <w:bidi/>
        <w:spacing w:line="240" w:lineRule="auto"/>
        <w:jc w:val="both"/>
        <w:rPr>
          <w:rFonts w:ascii="David" w:eastAsia="FrankRuehl" w:hAnsi="David" w:cs="David"/>
          <w:b/>
          <w:bCs/>
          <w:rtl/>
        </w:rPr>
      </w:pPr>
    </w:p>
    <w:p w:rsidR="00A30208" w:rsidRPr="0023367A" w:rsidRDefault="00A30208" w:rsidP="00A30208">
      <w:pPr>
        <w:bidi/>
        <w:spacing w:line="360" w:lineRule="auto"/>
        <w:jc w:val="both"/>
        <w:rPr>
          <w:rFonts w:ascii="David" w:eastAsia="FrankRuehl" w:hAnsi="David" w:cs="David"/>
          <w:bCs/>
        </w:rPr>
      </w:pPr>
      <w:r w:rsidRPr="0023367A">
        <w:rPr>
          <w:rFonts w:ascii="David" w:eastAsia="FrankRuehl" w:hAnsi="David" w:cs="David"/>
          <w:bCs/>
          <w:rtl/>
        </w:rPr>
        <w:t>לחיצה על מכה כדי שיפסק הדימום</w:t>
      </w:r>
    </w:p>
    <w:p w:rsidR="00A30208" w:rsidRPr="006726E4" w:rsidRDefault="00A30208" w:rsidP="00A30208">
      <w:pPr>
        <w:bidi/>
        <w:spacing w:line="360" w:lineRule="auto"/>
        <w:jc w:val="both"/>
        <w:rPr>
          <w:rFonts w:ascii="David" w:eastAsia="FrankRuehl" w:hAnsi="David" w:cs="David"/>
          <w:sz w:val="14"/>
          <w:szCs w:val="14"/>
        </w:rPr>
      </w:pPr>
      <w:r w:rsidRPr="0023367A">
        <w:rPr>
          <w:rFonts w:ascii="David" w:eastAsia="FrankRuehl" w:hAnsi="David" w:cs="David" w:hint="cs"/>
          <w:b/>
          <w:bCs/>
          <w:rtl/>
        </w:rPr>
        <w:t>ז.</w:t>
      </w:r>
      <w:r>
        <w:rPr>
          <w:rFonts w:ascii="David" w:eastAsia="FrankRuehl" w:hAnsi="David" w:cs="David" w:hint="cs"/>
          <w:rtl/>
        </w:rPr>
        <w:t xml:space="preserve"> </w:t>
      </w:r>
      <w:r w:rsidRPr="0023367A">
        <w:rPr>
          <w:rFonts w:ascii="David" w:eastAsia="FrankRuehl" w:hAnsi="David" w:cs="David"/>
          <w:rtl/>
        </w:rPr>
        <w:t>ב</w:t>
      </w:r>
      <w:r>
        <w:rPr>
          <w:rFonts w:ascii="David" w:eastAsia="FrankRuehl" w:hAnsi="David" w:cs="David" w:hint="cs"/>
          <w:rtl/>
        </w:rPr>
        <w:t xml:space="preserve">ספר </w:t>
      </w:r>
      <w:r w:rsidRPr="0023367A">
        <w:rPr>
          <w:rFonts w:ascii="David" w:eastAsia="FrankRuehl" w:hAnsi="David" w:cs="David"/>
          <w:rtl/>
        </w:rPr>
        <w:t xml:space="preserve">שלמי יהונתן </w:t>
      </w:r>
      <w:r w:rsidRPr="0023367A">
        <w:rPr>
          <w:rFonts w:ascii="David" w:eastAsia="FrankRuehl" w:hAnsi="David" w:cs="David" w:hint="cs"/>
          <w:rtl/>
        </w:rPr>
        <w:t>(10ג)</w:t>
      </w:r>
      <w:r>
        <w:rPr>
          <w:rFonts w:ascii="David" w:eastAsia="FrankRuehl" w:hAnsi="David" w:cs="David" w:hint="cs"/>
          <w:rtl/>
        </w:rPr>
        <w:t xml:space="preserve"> הוכיח מדברי </w:t>
      </w:r>
      <w:proofErr w:type="spellStart"/>
      <w:r>
        <w:rPr>
          <w:rFonts w:ascii="David" w:eastAsia="FrankRuehl" w:hAnsi="David" w:cs="David" w:hint="cs"/>
          <w:rtl/>
        </w:rPr>
        <w:t>השו"ע</w:t>
      </w:r>
      <w:proofErr w:type="spellEnd"/>
      <w:r>
        <w:rPr>
          <w:rFonts w:ascii="David" w:eastAsia="FrankRuehl" w:hAnsi="David" w:cs="David" w:hint="cs"/>
          <w:rtl/>
        </w:rPr>
        <w:t xml:space="preserve"> בסי' שכ"ח (6), שלעיתים בלחיצה על מכה כדי לעצור את הדימום, או אפילו במקרה שרוצים להוציא החוצה חלק מהדם על מנת שלא </w:t>
      </w:r>
      <w:proofErr w:type="spellStart"/>
      <w:r>
        <w:rPr>
          <w:rFonts w:ascii="David" w:eastAsia="FrankRuehl" w:hAnsi="David" w:cs="David" w:hint="cs"/>
          <w:rtl/>
        </w:rPr>
        <w:t>יווצר</w:t>
      </w:r>
      <w:proofErr w:type="spellEnd"/>
      <w:r>
        <w:rPr>
          <w:rFonts w:ascii="David" w:eastAsia="FrankRuehl" w:hAnsi="David" w:cs="David" w:hint="cs"/>
          <w:rtl/>
        </w:rPr>
        <w:t xml:space="preserve"> זיהום, יש לחשוש לאיסור חבלה מהתורה.</w:t>
      </w:r>
      <w:r w:rsidRPr="0023367A">
        <w:rPr>
          <w:rFonts w:ascii="David" w:eastAsia="FrankRuehl" w:hAnsi="David" w:cs="David"/>
          <w:rtl/>
        </w:rPr>
        <w:t xml:space="preserve"> </w:t>
      </w:r>
    </w:p>
    <w:p w:rsidR="00A30208" w:rsidRPr="003630E1" w:rsidRDefault="00A30208" w:rsidP="00A30208">
      <w:pPr>
        <w:bidi/>
        <w:spacing w:line="240" w:lineRule="auto"/>
        <w:jc w:val="both"/>
        <w:rPr>
          <w:rFonts w:ascii="David" w:eastAsia="FrankRuehl" w:hAnsi="David" w:cs="David"/>
          <w:b/>
          <w:bCs/>
          <w:rtl/>
        </w:rPr>
      </w:pPr>
    </w:p>
    <w:p w:rsidR="00A30208" w:rsidRPr="0023367A" w:rsidRDefault="00A30208" w:rsidP="00A30208">
      <w:pPr>
        <w:bidi/>
        <w:spacing w:line="360" w:lineRule="auto"/>
        <w:jc w:val="both"/>
        <w:rPr>
          <w:rFonts w:ascii="David" w:eastAsia="FrankRuehl" w:hAnsi="David" w:cs="David"/>
          <w:bCs/>
          <w:sz w:val="18"/>
          <w:szCs w:val="18"/>
        </w:rPr>
      </w:pPr>
      <w:r w:rsidRPr="0023367A">
        <w:rPr>
          <w:rFonts w:ascii="David" w:eastAsia="FrankRuehl" w:hAnsi="David" w:cs="David"/>
          <w:bCs/>
          <w:rtl/>
        </w:rPr>
        <w:t>שימוש במד סוכר</w:t>
      </w:r>
      <w:r w:rsidRPr="0023367A">
        <w:rPr>
          <w:rFonts w:ascii="David" w:eastAsia="FrankRuehl" w:hAnsi="David" w:cs="David"/>
          <w:bCs/>
          <w:sz w:val="18"/>
          <w:szCs w:val="18"/>
        </w:rPr>
        <w:t xml:space="preserve"> </w:t>
      </w:r>
    </w:p>
    <w:p w:rsidR="00A30208" w:rsidRPr="0023367A" w:rsidRDefault="00A30208" w:rsidP="00A30208">
      <w:pPr>
        <w:bidi/>
        <w:spacing w:line="360" w:lineRule="auto"/>
        <w:jc w:val="both"/>
        <w:rPr>
          <w:rFonts w:ascii="David" w:eastAsia="FrankRuehl" w:hAnsi="David" w:cs="David"/>
        </w:rPr>
      </w:pPr>
      <w:r w:rsidRPr="0023367A">
        <w:rPr>
          <w:rFonts w:ascii="David" w:eastAsia="FrankRuehl" w:hAnsi="David" w:cs="David" w:hint="cs"/>
          <w:b/>
          <w:bCs/>
          <w:rtl/>
        </w:rPr>
        <w:t>ח.</w:t>
      </w:r>
      <w:r>
        <w:rPr>
          <w:rFonts w:ascii="David" w:eastAsia="FrankRuehl" w:hAnsi="David" w:cs="David" w:hint="cs"/>
          <w:rtl/>
        </w:rPr>
        <w:t xml:space="preserve"> לאור מחלוקת הראשונים בטעמו של איסור חבלה שנתבארה לעיל [</w:t>
      </w:r>
      <w:r w:rsidRPr="003630E1">
        <w:rPr>
          <w:rFonts w:ascii="David" w:eastAsia="FrankRuehl" w:hAnsi="David" w:cs="David" w:hint="cs"/>
          <w:b/>
          <w:bCs/>
          <w:rtl/>
        </w:rPr>
        <w:t>אות ב</w:t>
      </w:r>
      <w:r>
        <w:rPr>
          <w:rFonts w:ascii="David" w:eastAsia="FrankRuehl" w:hAnsi="David" w:cs="David" w:hint="cs"/>
          <w:rtl/>
        </w:rPr>
        <w:t xml:space="preserve">], דן בספר </w:t>
      </w:r>
      <w:r w:rsidRPr="0023367A">
        <w:rPr>
          <w:rFonts w:ascii="David" w:eastAsia="FrankRuehl" w:hAnsi="David" w:cs="David"/>
          <w:rtl/>
        </w:rPr>
        <w:t xml:space="preserve">שלמי יהונתן </w:t>
      </w:r>
      <w:r w:rsidRPr="0023367A">
        <w:rPr>
          <w:rFonts w:ascii="David" w:eastAsia="FrankRuehl" w:hAnsi="David" w:cs="David" w:hint="cs"/>
          <w:rtl/>
        </w:rPr>
        <w:t>(11א)</w:t>
      </w:r>
      <w:r>
        <w:rPr>
          <w:rFonts w:ascii="David" w:eastAsia="FrankRuehl" w:hAnsi="David" w:cs="David" w:hint="cs"/>
          <w:rtl/>
        </w:rPr>
        <w:t xml:space="preserve">, האם עדיף להשתמש במכשיר </w:t>
      </w:r>
      <w:proofErr w:type="spellStart"/>
      <w:r>
        <w:rPr>
          <w:rFonts w:ascii="David" w:eastAsia="FrankRuehl" w:hAnsi="David" w:cs="David" w:hint="cs"/>
          <w:rtl/>
        </w:rPr>
        <w:t>גלוקומטר</w:t>
      </w:r>
      <w:proofErr w:type="spellEnd"/>
      <w:r>
        <w:rPr>
          <w:rFonts w:ascii="David" w:eastAsia="FrankRuehl" w:hAnsi="David" w:cs="David" w:hint="cs"/>
          <w:rtl/>
        </w:rPr>
        <w:t xml:space="preserve"> חדיש שמוציא טיפת דם מזערית, או שאין הבדל ואפשר להמשיך ולהשתמש במכשירים הישנים שמוציאים טיפת דם גדולה, וכמו כן יש לדון בזה מדין "חצי שיעור" אסור מהתורה </w:t>
      </w:r>
      <w:r w:rsidRPr="00DE2614">
        <w:rPr>
          <w:rFonts w:ascii="David" w:eastAsia="FrankRuehl" w:hAnsi="David" w:cs="David" w:hint="cs"/>
          <w:sz w:val="20"/>
          <w:szCs w:val="20"/>
          <w:rtl/>
        </w:rPr>
        <w:t>[בשיטת הרמב"ם],</w:t>
      </w:r>
      <w:r>
        <w:rPr>
          <w:rFonts w:ascii="David" w:eastAsia="FrankRuehl" w:hAnsi="David" w:cs="David" w:hint="cs"/>
          <w:rtl/>
        </w:rPr>
        <w:t xml:space="preserve"> ומדין איסור "ריבוי בשיעורים" בשבת </w:t>
      </w:r>
      <w:r w:rsidRPr="00DE2614">
        <w:rPr>
          <w:rFonts w:ascii="David" w:eastAsia="FrankRuehl" w:hAnsi="David" w:cs="David" w:hint="cs"/>
          <w:sz w:val="20"/>
          <w:szCs w:val="20"/>
          <w:rtl/>
        </w:rPr>
        <w:t>[בשיטת רש"י והתוספות],</w:t>
      </w:r>
      <w:r>
        <w:rPr>
          <w:rFonts w:ascii="David" w:eastAsia="FrankRuehl" w:hAnsi="David" w:cs="David" w:hint="cs"/>
          <w:rtl/>
        </w:rPr>
        <w:t xml:space="preserve"> שלפי חלק מהשיטות נאסר מדאורייתא. והביא שם את דעתו של רבי יששכר מאיר זצ"ל, שאמר שראוי להשתמש במכשירים החדשים. </w:t>
      </w:r>
    </w:p>
    <w:p w:rsidR="00A30208" w:rsidRPr="00B823AE" w:rsidRDefault="00A30208" w:rsidP="00A30208">
      <w:pPr>
        <w:bidi/>
        <w:spacing w:line="240" w:lineRule="auto"/>
        <w:jc w:val="both"/>
        <w:rPr>
          <w:rFonts w:ascii="David" w:eastAsia="FrankRuehl" w:hAnsi="David" w:cs="David"/>
          <w:b/>
          <w:bCs/>
          <w:rtl/>
        </w:rPr>
      </w:pPr>
    </w:p>
    <w:p w:rsidR="00A30208" w:rsidRPr="00C1553B" w:rsidRDefault="00A30208" w:rsidP="00A30208">
      <w:pPr>
        <w:bidi/>
        <w:spacing w:line="360" w:lineRule="auto"/>
        <w:jc w:val="both"/>
        <w:rPr>
          <w:rFonts w:ascii="David" w:eastAsia="FrankRuehl" w:hAnsi="David" w:cs="David"/>
          <w:bCs/>
        </w:rPr>
      </w:pPr>
      <w:r w:rsidRPr="00C1553B">
        <w:rPr>
          <w:rFonts w:ascii="David" w:eastAsia="FrankRuehl" w:hAnsi="David" w:cs="David"/>
          <w:bCs/>
          <w:rtl/>
        </w:rPr>
        <w:t xml:space="preserve">הוצאת </w:t>
      </w:r>
      <w:r>
        <w:rPr>
          <w:rFonts w:ascii="David" w:eastAsia="FrankRuehl" w:hAnsi="David" w:cs="David" w:hint="cs"/>
          <w:bCs/>
          <w:rtl/>
        </w:rPr>
        <w:t>"</w:t>
      </w:r>
      <w:r w:rsidRPr="00C1553B">
        <w:rPr>
          <w:rFonts w:ascii="David" w:eastAsia="FrankRuehl" w:hAnsi="David" w:cs="David"/>
          <w:bCs/>
          <w:rtl/>
        </w:rPr>
        <w:t>דם טבורי</w:t>
      </w:r>
      <w:r>
        <w:rPr>
          <w:rFonts w:ascii="David" w:eastAsia="FrankRuehl" w:hAnsi="David" w:cs="David" w:hint="cs"/>
          <w:bCs/>
          <w:rtl/>
        </w:rPr>
        <w:t>"</w:t>
      </w:r>
      <w:r w:rsidRPr="00C1553B">
        <w:rPr>
          <w:rFonts w:ascii="David" w:eastAsia="FrankRuehl" w:hAnsi="David" w:cs="David"/>
          <w:bCs/>
          <w:rtl/>
        </w:rPr>
        <w:t xml:space="preserve"> בשבת</w:t>
      </w:r>
    </w:p>
    <w:p w:rsidR="00A30208" w:rsidRDefault="00A30208" w:rsidP="00A30208">
      <w:pPr>
        <w:bidi/>
        <w:spacing w:line="360" w:lineRule="auto"/>
        <w:jc w:val="both"/>
        <w:rPr>
          <w:rFonts w:ascii="David" w:eastAsia="FrankRuehl" w:hAnsi="David" w:cs="David"/>
          <w:rtl/>
        </w:rPr>
      </w:pPr>
      <w:r w:rsidRPr="00C1553B">
        <w:rPr>
          <w:rFonts w:ascii="David" w:eastAsia="FrankRuehl" w:hAnsi="David" w:cs="David" w:hint="cs"/>
          <w:b/>
          <w:bCs/>
          <w:rtl/>
        </w:rPr>
        <w:t>ט.</w:t>
      </w:r>
      <w:r>
        <w:rPr>
          <w:rFonts w:ascii="David" w:eastAsia="FrankRuehl" w:hAnsi="David" w:cs="David" w:hint="cs"/>
          <w:rtl/>
        </w:rPr>
        <w:t xml:space="preserve"> דם טבורי הוא דם המצוי בחבל הטבור שמחבר בין היולדת ועוברה. כיום גוברת ההכרה בתועלת הרפואית של דם זה בעיקר בתחום ריפוי מחלת הסרטן </w:t>
      </w:r>
      <w:r w:rsidRPr="00DE2614">
        <w:rPr>
          <w:rFonts w:ascii="David" w:eastAsia="FrankRuehl" w:hAnsi="David" w:cs="David" w:hint="cs"/>
          <w:sz w:val="20"/>
          <w:szCs w:val="20"/>
          <w:rtl/>
        </w:rPr>
        <w:t xml:space="preserve">[מאחר ואלו הם תאי גזע </w:t>
      </w:r>
      <w:r>
        <w:rPr>
          <w:rFonts w:ascii="David" w:eastAsia="FrankRuehl" w:hAnsi="David" w:cs="David" w:hint="cs"/>
          <w:sz w:val="20"/>
          <w:szCs w:val="20"/>
          <w:rtl/>
        </w:rPr>
        <w:t>"</w:t>
      </w:r>
      <w:r w:rsidRPr="00DE2614">
        <w:rPr>
          <w:rFonts w:ascii="David" w:eastAsia="FrankRuehl" w:hAnsi="David" w:cs="David" w:hint="cs"/>
          <w:sz w:val="20"/>
          <w:szCs w:val="20"/>
          <w:rtl/>
        </w:rPr>
        <w:t>טהורים</w:t>
      </w:r>
      <w:r>
        <w:rPr>
          <w:rFonts w:ascii="David" w:eastAsia="FrankRuehl" w:hAnsi="David" w:cs="David" w:hint="cs"/>
          <w:sz w:val="20"/>
          <w:szCs w:val="20"/>
          <w:rtl/>
        </w:rPr>
        <w:t>"</w:t>
      </w:r>
      <w:r w:rsidRPr="00DE2614">
        <w:rPr>
          <w:rFonts w:ascii="David" w:eastAsia="FrankRuehl" w:hAnsi="David" w:cs="David" w:hint="cs"/>
          <w:sz w:val="20"/>
          <w:szCs w:val="20"/>
          <w:rtl/>
        </w:rPr>
        <w:t>']</w:t>
      </w:r>
      <w:r>
        <w:rPr>
          <w:rFonts w:ascii="David" w:eastAsia="FrankRuehl" w:hAnsi="David" w:cs="David" w:hint="cs"/>
          <w:sz w:val="20"/>
          <w:szCs w:val="20"/>
          <w:rtl/>
        </w:rPr>
        <w:t>.</w:t>
      </w:r>
      <w:r w:rsidRPr="00DE2614">
        <w:rPr>
          <w:rFonts w:ascii="David" w:eastAsia="FrankRuehl" w:hAnsi="David" w:cs="David" w:hint="cs"/>
          <w:sz w:val="20"/>
          <w:szCs w:val="20"/>
          <w:rtl/>
        </w:rPr>
        <w:t xml:space="preserve"> </w:t>
      </w:r>
      <w:r>
        <w:rPr>
          <w:rFonts w:ascii="David" w:eastAsia="FrankRuehl" w:hAnsi="David" w:cs="David" w:hint="cs"/>
          <w:rtl/>
        </w:rPr>
        <w:t xml:space="preserve">בדם זה אפשר להשתמש, רק אם הוצא מחבל הטבור, סמוך ממש ללידה. </w:t>
      </w:r>
    </w:p>
    <w:p w:rsidR="00A30208" w:rsidRDefault="00A30208" w:rsidP="00A30208">
      <w:pPr>
        <w:bidi/>
        <w:spacing w:line="360" w:lineRule="auto"/>
        <w:jc w:val="both"/>
        <w:rPr>
          <w:rFonts w:ascii="David" w:eastAsia="FrankRuehl" w:hAnsi="David" w:cs="David"/>
          <w:rtl/>
        </w:rPr>
      </w:pPr>
      <w:r>
        <w:rPr>
          <w:rFonts w:ascii="David" w:eastAsia="FrankRuehl" w:hAnsi="David" w:cs="David" w:hint="cs"/>
          <w:rtl/>
        </w:rPr>
        <w:t xml:space="preserve">רבי אשר וייס דן </w:t>
      </w:r>
      <w:proofErr w:type="spellStart"/>
      <w:r>
        <w:rPr>
          <w:rFonts w:ascii="David" w:eastAsia="FrankRuehl" w:hAnsi="David" w:cs="David" w:hint="cs"/>
          <w:rtl/>
        </w:rPr>
        <w:t>בשו"ת</w:t>
      </w:r>
      <w:proofErr w:type="spellEnd"/>
      <w:r>
        <w:rPr>
          <w:rFonts w:ascii="David" w:eastAsia="FrankRuehl" w:hAnsi="David" w:cs="David" w:hint="cs"/>
          <w:rtl/>
        </w:rPr>
        <w:t xml:space="preserve"> מנחת אשר (11ב-13א), האם מותר להוציא דם מחבל הטבור על ידי מזרק בשבת. ובאשר לחשש איסור שיש בהוצאת דם בשבת, יש לומר כי לפי רש"י מותר להוציא דם זה, מאחר ואיסור נטילת נשמה נאמר רק </w:t>
      </w:r>
      <w:r w:rsidRPr="00AB1336">
        <w:rPr>
          <w:rFonts w:ascii="David" w:eastAsia="FrankRuehl" w:hAnsi="David" w:cs="David" w:hint="cs"/>
          <w:b/>
          <w:bCs/>
          <w:rtl/>
        </w:rPr>
        <w:t>בחי</w:t>
      </w:r>
      <w:r>
        <w:rPr>
          <w:rFonts w:ascii="David" w:eastAsia="FrankRuehl" w:hAnsi="David" w:cs="David" w:hint="cs"/>
          <w:rtl/>
        </w:rPr>
        <w:t xml:space="preserve">, ואילו חבל הטבור לאחר היפרדו מגוף האם מוגדר לכל הדעות </w:t>
      </w:r>
      <w:r w:rsidRPr="00AB1336">
        <w:rPr>
          <w:rFonts w:ascii="David" w:eastAsia="FrankRuehl" w:hAnsi="David" w:cs="David" w:hint="cs"/>
          <w:b/>
          <w:bCs/>
          <w:rtl/>
        </w:rPr>
        <w:t>כמת</w:t>
      </w:r>
      <w:r>
        <w:rPr>
          <w:rFonts w:ascii="David" w:eastAsia="FrankRuehl" w:hAnsi="David" w:cs="David" w:hint="cs"/>
          <w:rtl/>
        </w:rPr>
        <w:t>. ובהמשך דבריו צידד להתיר גם לפי הרמב"ם, מאחר והוצאת דם במזרק לא מוגדרת כ"</w:t>
      </w:r>
      <w:r w:rsidRPr="00BF7E44">
        <w:rPr>
          <w:rFonts w:ascii="David" w:eastAsia="FrankRuehl" w:hAnsi="David" w:cs="David" w:hint="cs"/>
          <w:b/>
          <w:bCs/>
          <w:rtl/>
        </w:rPr>
        <w:t>מפרק</w:t>
      </w:r>
      <w:r>
        <w:rPr>
          <w:rFonts w:ascii="David" w:eastAsia="FrankRuehl" w:hAnsi="David" w:cs="David" w:hint="cs"/>
          <w:rtl/>
        </w:rPr>
        <w:t>" [</w:t>
      </w:r>
      <w:r w:rsidRPr="00BF7E44">
        <w:rPr>
          <w:rFonts w:ascii="David" w:eastAsia="FrankRuehl" w:hAnsi="David" w:cs="David" w:hint="cs"/>
          <w:b/>
          <w:bCs/>
          <w:rtl/>
        </w:rPr>
        <w:t>דישה</w:t>
      </w:r>
      <w:r>
        <w:rPr>
          <w:rFonts w:ascii="David" w:eastAsia="FrankRuehl" w:hAnsi="David" w:cs="David" w:hint="cs"/>
          <w:rtl/>
        </w:rPr>
        <w:t xml:space="preserve">]. וראה גם במה שדן שם, האם בהוצאת "דם טבורי" לצורך שימוש </w:t>
      </w:r>
      <w:r w:rsidRPr="00BF7E44">
        <w:rPr>
          <w:rFonts w:ascii="David" w:eastAsia="FrankRuehl" w:hAnsi="David" w:cs="David" w:hint="cs"/>
          <w:b/>
          <w:bCs/>
          <w:rtl/>
        </w:rPr>
        <w:t>עתידי</w:t>
      </w:r>
      <w:r>
        <w:rPr>
          <w:rFonts w:ascii="David" w:eastAsia="FrankRuehl" w:hAnsi="David" w:cs="David" w:hint="cs"/>
          <w:rtl/>
        </w:rPr>
        <w:t xml:space="preserve"> מוגדרת כ"פיקוח נפש".</w:t>
      </w:r>
    </w:p>
    <w:p w:rsidR="00A30208" w:rsidRPr="00BF7E44" w:rsidRDefault="00A30208" w:rsidP="00A30208">
      <w:pPr>
        <w:bidi/>
        <w:spacing w:line="360" w:lineRule="auto"/>
        <w:jc w:val="center"/>
        <w:rPr>
          <w:rFonts w:ascii="David" w:eastAsia="FrankRuehl" w:hAnsi="David" w:cs="David"/>
        </w:rPr>
      </w:pPr>
    </w:p>
    <w:p w:rsidR="00A30208" w:rsidRPr="00BF7E44" w:rsidRDefault="00A30208" w:rsidP="00A30208">
      <w:pPr>
        <w:bidi/>
        <w:spacing w:line="360" w:lineRule="auto"/>
        <w:jc w:val="center"/>
        <w:rPr>
          <w:rFonts w:ascii="David" w:eastAsia="FrankRuehl" w:hAnsi="David" w:cs="David"/>
          <w:b/>
          <w:bCs/>
        </w:rPr>
      </w:pPr>
      <w:r w:rsidRPr="00BF7E44">
        <w:rPr>
          <w:rFonts w:ascii="David" w:eastAsia="FrankRuehl" w:hAnsi="David" w:cs="David"/>
          <w:b/>
          <w:bCs/>
          <w:rtl/>
        </w:rPr>
        <w:t>שַׁבָּת הִיא מִלִזְּעוֹק וּרְפוּאָה קְרוֹבָה לָבוֹא, הַשְׁתָּא בַּעֲגָלָא וּבִזְמַן קָרִיב</w:t>
      </w:r>
      <w:r w:rsidRPr="00BF7E44">
        <w:rPr>
          <w:rFonts w:ascii="David" w:eastAsia="FrankRuehl" w:hAnsi="David" w:cs="David" w:hint="cs"/>
          <w:b/>
          <w:bCs/>
          <w:rtl/>
        </w:rPr>
        <w:t>,</w:t>
      </w:r>
      <w:r w:rsidRPr="00BF7E44">
        <w:rPr>
          <w:rFonts w:ascii="David" w:eastAsia="FrankRuehl" w:hAnsi="David" w:cs="David"/>
          <w:b/>
          <w:bCs/>
          <w:rtl/>
        </w:rPr>
        <w:t xml:space="preserve"> וְנֹאמַר אָמֵן</w:t>
      </w:r>
      <w:r>
        <w:rPr>
          <w:rFonts w:ascii="David" w:eastAsia="FrankRuehl" w:hAnsi="David" w:cs="David" w:hint="cs"/>
          <w:b/>
          <w:bCs/>
          <w:rtl/>
        </w:rPr>
        <w:t>.</w:t>
      </w:r>
    </w:p>
    <w:p w:rsidR="00A30208" w:rsidRDefault="00A30208" w:rsidP="00A30208">
      <w:pPr>
        <w:bidi/>
        <w:spacing w:line="360" w:lineRule="auto"/>
        <w:jc w:val="both"/>
        <w:rPr>
          <w:rFonts w:ascii="David" w:eastAsia="FrankRuehl" w:hAnsi="David" w:cs="David"/>
          <w:sz w:val="28"/>
          <w:szCs w:val="28"/>
          <w:rtl/>
        </w:rPr>
      </w:pPr>
    </w:p>
    <w:p w:rsidR="00A30208" w:rsidRDefault="00A30208" w:rsidP="00A30208">
      <w:pPr>
        <w:bidi/>
        <w:spacing w:line="360" w:lineRule="auto"/>
        <w:jc w:val="both"/>
        <w:rPr>
          <w:rFonts w:ascii="David" w:eastAsia="FrankRuehl" w:hAnsi="David" w:cs="David"/>
          <w:sz w:val="28"/>
          <w:szCs w:val="28"/>
          <w:rtl/>
        </w:rPr>
      </w:pPr>
    </w:p>
    <w:p w:rsidR="00A30208" w:rsidRPr="00A30208" w:rsidRDefault="00A30208" w:rsidP="00A30208">
      <w:pPr>
        <w:bidi/>
        <w:spacing w:line="360" w:lineRule="auto"/>
        <w:jc w:val="center"/>
        <w:rPr>
          <w:rFonts w:ascii="David" w:eastAsia="FrankRuehl" w:hAnsi="David" w:cs="David"/>
          <w:b/>
          <w:bCs/>
          <w:sz w:val="36"/>
          <w:szCs w:val="36"/>
          <w:rtl/>
        </w:rPr>
      </w:pPr>
      <w:r w:rsidRPr="00A30208">
        <w:rPr>
          <w:rFonts w:ascii="David" w:eastAsia="FrankRuehl" w:hAnsi="David" w:cs="David"/>
          <w:b/>
          <w:bCs/>
          <w:sz w:val="36"/>
          <w:szCs w:val="36"/>
          <w:rtl/>
        </w:rPr>
        <w:lastRenderedPageBreak/>
        <w:t xml:space="preserve">שינוי </w:t>
      </w:r>
      <w:proofErr w:type="spellStart"/>
      <w:r w:rsidRPr="00A30208">
        <w:rPr>
          <w:rFonts w:ascii="David" w:eastAsia="FrankRuehl" w:hAnsi="David" w:cs="David"/>
          <w:b/>
          <w:bCs/>
          <w:sz w:val="36"/>
          <w:szCs w:val="36"/>
          <w:rtl/>
        </w:rPr>
        <w:t>הטבעים</w:t>
      </w:r>
      <w:proofErr w:type="spellEnd"/>
      <w:r w:rsidRPr="00A30208">
        <w:rPr>
          <w:rFonts w:ascii="David" w:eastAsia="FrankRuehl" w:hAnsi="David" w:cs="David"/>
          <w:b/>
          <w:bCs/>
          <w:sz w:val="36"/>
          <w:szCs w:val="36"/>
          <w:rtl/>
        </w:rPr>
        <w:t xml:space="preserve"> - הלכה ומעשה</w:t>
      </w:r>
    </w:p>
    <w:p w:rsidR="00A30208" w:rsidRPr="00A30208" w:rsidRDefault="00A30208" w:rsidP="00A30208">
      <w:pPr>
        <w:bidi/>
        <w:spacing w:line="360" w:lineRule="auto"/>
        <w:jc w:val="both"/>
        <w:rPr>
          <w:rFonts w:ascii="David" w:eastAsia="FrankRuehl" w:hAnsi="David" w:cs="David"/>
          <w:rtl/>
        </w:rPr>
      </w:pPr>
    </w:p>
    <w:p w:rsidR="00A30208" w:rsidRPr="00A30208" w:rsidRDefault="00A30208" w:rsidP="00A30208">
      <w:pPr>
        <w:bidi/>
        <w:spacing w:line="360" w:lineRule="auto"/>
        <w:jc w:val="both"/>
        <w:rPr>
          <w:rFonts w:ascii="David" w:eastAsia="FrankRuehl" w:hAnsi="David" w:cs="David"/>
          <w:rtl/>
        </w:rPr>
      </w:pPr>
      <w:r w:rsidRPr="00A30208">
        <w:rPr>
          <w:rFonts w:ascii="David" w:eastAsia="FrankRuehl" w:hAnsi="David" w:cs="David"/>
          <w:rtl/>
        </w:rPr>
        <w:t xml:space="preserve">הריגת כינים בשבת סוגיית הגמרא - ופסק ההלכה </w:t>
      </w:r>
    </w:p>
    <w:p w:rsidR="00A30208" w:rsidRPr="00A30208" w:rsidRDefault="00A30208" w:rsidP="00A30208">
      <w:pPr>
        <w:bidi/>
        <w:spacing w:line="360" w:lineRule="auto"/>
        <w:jc w:val="both"/>
        <w:rPr>
          <w:rFonts w:ascii="David" w:eastAsia="FrankRuehl" w:hAnsi="David" w:cs="David"/>
          <w:rtl/>
        </w:rPr>
      </w:pPr>
      <w:r w:rsidRPr="00A30208">
        <w:rPr>
          <w:rFonts w:ascii="David" w:eastAsia="FrankRuehl" w:hAnsi="David" w:cs="David" w:hint="cs"/>
          <w:rtl/>
        </w:rPr>
        <w:t>א. "</w:t>
      </w:r>
      <w:r w:rsidRPr="00A30208">
        <w:rPr>
          <w:rFonts w:ascii="David" w:eastAsia="FrankRuehl" w:hAnsi="David" w:cs="David"/>
          <w:rtl/>
        </w:rPr>
        <w:t>חז"ל ציינו נימוקים ותיאורים שונים להלכות שונות המבוססים על נתונים והנחות מדעיים מתחומים שונים</w:t>
      </w:r>
      <w:r w:rsidRPr="00A30208">
        <w:rPr>
          <w:rFonts w:ascii="David" w:eastAsia="FrankRuehl" w:hAnsi="David" w:cs="David" w:hint="cs"/>
          <w:rtl/>
        </w:rPr>
        <w:t>.</w:t>
      </w:r>
      <w:r w:rsidRPr="00A30208">
        <w:rPr>
          <w:rFonts w:ascii="David" w:eastAsia="FrankRuehl" w:hAnsi="David" w:cs="David"/>
          <w:rtl/>
        </w:rPr>
        <w:t xml:space="preserve"> חלקם נכתבו כנתונים עובדתיים גרידא</w:t>
      </w:r>
      <w:r w:rsidRPr="00A30208">
        <w:rPr>
          <w:rFonts w:ascii="David" w:eastAsia="FrankRuehl" w:hAnsi="David" w:cs="David" w:hint="cs"/>
          <w:rtl/>
        </w:rPr>
        <w:t>,</w:t>
      </w:r>
      <w:r w:rsidRPr="00A30208">
        <w:rPr>
          <w:rFonts w:ascii="David" w:eastAsia="FrankRuehl" w:hAnsi="David" w:cs="David"/>
          <w:rtl/>
        </w:rPr>
        <w:t xml:space="preserve"> וחלקם נכתבו כטעמים למצוות</w:t>
      </w:r>
      <w:r w:rsidRPr="00A30208">
        <w:rPr>
          <w:rFonts w:ascii="David" w:eastAsia="FrankRuehl" w:hAnsi="David" w:cs="David" w:hint="cs"/>
          <w:rtl/>
        </w:rPr>
        <w:t>,</w:t>
      </w:r>
      <w:r w:rsidRPr="00A30208">
        <w:rPr>
          <w:rFonts w:ascii="David" w:eastAsia="FrankRuehl" w:hAnsi="David" w:cs="David"/>
          <w:rtl/>
        </w:rPr>
        <w:t xml:space="preserve"> תקנות</w:t>
      </w:r>
      <w:r w:rsidRPr="00A30208">
        <w:rPr>
          <w:rFonts w:ascii="David" w:eastAsia="FrankRuehl" w:hAnsi="David" w:cs="David" w:hint="cs"/>
          <w:rtl/>
        </w:rPr>
        <w:t>,</w:t>
      </w:r>
      <w:r w:rsidRPr="00A30208">
        <w:rPr>
          <w:rFonts w:ascii="David" w:eastAsia="FrankRuehl" w:hAnsi="David" w:cs="David"/>
          <w:rtl/>
        </w:rPr>
        <w:t xml:space="preserve"> או גזירות</w:t>
      </w:r>
      <w:r w:rsidRPr="00A30208">
        <w:rPr>
          <w:rFonts w:ascii="David" w:eastAsia="FrankRuehl" w:hAnsi="David" w:cs="David" w:hint="cs"/>
          <w:rtl/>
        </w:rPr>
        <w:t>.</w:t>
      </w:r>
      <w:r w:rsidRPr="00A30208">
        <w:rPr>
          <w:rFonts w:ascii="David" w:eastAsia="FrankRuehl" w:hAnsi="David" w:cs="David"/>
          <w:rtl/>
        </w:rPr>
        <w:t xml:space="preserve"> בדורות מאוחרים יותר</w:t>
      </w:r>
      <w:r w:rsidRPr="00A30208">
        <w:rPr>
          <w:rFonts w:ascii="David" w:eastAsia="FrankRuehl" w:hAnsi="David" w:cs="David" w:hint="cs"/>
          <w:rtl/>
        </w:rPr>
        <w:t>,</w:t>
      </w:r>
      <w:r w:rsidRPr="00A30208">
        <w:rPr>
          <w:rFonts w:ascii="David" w:eastAsia="FrankRuehl" w:hAnsi="David" w:cs="David"/>
          <w:rtl/>
        </w:rPr>
        <w:t xml:space="preserve"> יש שהתברר שחלק מהנתונים ומההנחות המדעיים שבחז"ל נמצאו כאינם תואמים את המציאות כפי שנראית לעין</w:t>
      </w:r>
      <w:r w:rsidRPr="00A30208">
        <w:rPr>
          <w:rFonts w:ascii="David" w:eastAsia="FrankRuehl" w:hAnsi="David" w:cs="David" w:hint="cs"/>
          <w:rtl/>
        </w:rPr>
        <w:t>,</w:t>
      </w:r>
      <w:r w:rsidRPr="00A30208">
        <w:rPr>
          <w:rFonts w:ascii="David" w:eastAsia="FrankRuehl" w:hAnsi="David" w:cs="David"/>
          <w:rtl/>
        </w:rPr>
        <w:t xml:space="preserve"> או כפי דעת המדענים שבאותו דור</w:t>
      </w:r>
      <w:r w:rsidRPr="00A30208">
        <w:rPr>
          <w:rFonts w:ascii="David" w:eastAsia="FrankRuehl" w:hAnsi="David" w:cs="David" w:hint="cs"/>
          <w:rtl/>
        </w:rPr>
        <w:t>.</w:t>
      </w:r>
      <w:r w:rsidRPr="00A30208">
        <w:rPr>
          <w:rFonts w:ascii="David" w:eastAsia="FrankRuehl" w:hAnsi="David" w:cs="David"/>
          <w:rtl/>
        </w:rPr>
        <w:t xml:space="preserve"> ודנו הפוסקים אם אומרים בזה שנשתנה הטבע בהשוואה</w:t>
      </w:r>
      <w:r w:rsidRPr="00A30208">
        <w:rPr>
          <w:rFonts w:ascii="David" w:eastAsia="FrankRuehl" w:hAnsi="David" w:cs="David" w:hint="cs"/>
          <w:rtl/>
        </w:rPr>
        <w:t xml:space="preserve">" [מתוך אנציקלופדיה רפואית הלכתית (1א)]. הדיון ההלכתי בנושא השתנות </w:t>
      </w:r>
      <w:proofErr w:type="spellStart"/>
      <w:r w:rsidRPr="00A30208">
        <w:rPr>
          <w:rFonts w:ascii="David" w:eastAsia="FrankRuehl" w:hAnsi="David" w:cs="David" w:hint="cs"/>
          <w:rtl/>
        </w:rPr>
        <w:t>הטבעים</w:t>
      </w:r>
      <w:proofErr w:type="spellEnd"/>
      <w:r w:rsidRPr="00A30208">
        <w:rPr>
          <w:rFonts w:ascii="David" w:eastAsia="FrankRuehl" w:hAnsi="David" w:cs="David" w:hint="cs"/>
          <w:rtl/>
        </w:rPr>
        <w:t>, בא לידי ביטוי משמעותי, בסוגיית הריגת כינים בשבת, שנעסוק בה בהרחבה.</w:t>
      </w:r>
    </w:p>
    <w:p w:rsidR="00A30208" w:rsidRPr="00A30208" w:rsidRDefault="00A30208" w:rsidP="00A30208">
      <w:pPr>
        <w:bidi/>
        <w:spacing w:line="360" w:lineRule="auto"/>
        <w:jc w:val="both"/>
        <w:rPr>
          <w:rFonts w:ascii="David" w:eastAsia="FrankRuehl" w:hAnsi="David" w:cs="David" w:hint="cs"/>
          <w:rtl/>
        </w:rPr>
      </w:pPr>
      <w:r w:rsidRPr="00A30208">
        <w:rPr>
          <w:rFonts w:ascii="David" w:eastAsia="FrankRuehl" w:hAnsi="David" w:cs="David" w:hint="cs"/>
          <w:rtl/>
        </w:rPr>
        <w:t xml:space="preserve">במשנה במסכת שבת (1א) נתבאר האיסור להפלות כלים, דהיינו לבער את הכינים מהבגדים. ובסוגיית הגמרא במסכת שבת בדף י"ב (1ג) ודף ק"ז (2) נחלקו רבי אליעזר וחכמים האם מותר להרוג כינים בשבת. לדעת רבי אליעזר "ההורג כינה בשבת כאילו הורג גמל", אולם לדעת חכמים ובית הלל, מותר להרוג כינים בשבת, </w:t>
      </w:r>
      <w:proofErr w:type="spellStart"/>
      <w:r w:rsidRPr="00A30208">
        <w:rPr>
          <w:rFonts w:ascii="David" w:eastAsia="FrankRuehl" w:hAnsi="David" w:cs="David" w:hint="cs"/>
          <w:rtl/>
        </w:rPr>
        <w:t>מכיון</w:t>
      </w:r>
      <w:proofErr w:type="spellEnd"/>
      <w:r w:rsidRPr="00A30208">
        <w:rPr>
          <w:rFonts w:ascii="David" w:eastAsia="FrankRuehl" w:hAnsi="David" w:cs="David" w:hint="cs"/>
          <w:rtl/>
        </w:rPr>
        <w:t xml:space="preserve"> שהם אינם נוצרים מפריה ורביה ככל בעלי החיים, ועל כן אין בהריגתם איסור משום נטילת נשמה. ואילו פרעוש, גם לדעת חכמים חייב בהריגתו בשבת [ועי' בתוספות (שבת </w:t>
      </w:r>
      <w:proofErr w:type="spellStart"/>
      <w:r w:rsidRPr="00A30208">
        <w:rPr>
          <w:rFonts w:ascii="David" w:eastAsia="FrankRuehl" w:hAnsi="David" w:cs="David" w:hint="cs"/>
          <w:rtl/>
        </w:rPr>
        <w:t>יב</w:t>
      </w:r>
      <w:proofErr w:type="spellEnd"/>
      <w:r w:rsidRPr="00A30208">
        <w:rPr>
          <w:rFonts w:ascii="David" w:eastAsia="FrankRuehl" w:hAnsi="David" w:cs="David" w:hint="cs"/>
          <w:rtl/>
        </w:rPr>
        <w:t xml:space="preserve">, א ד"ה שמא (1ג) מהי ה"כינה" המותרת בהריגה בשבת]. </w:t>
      </w:r>
    </w:p>
    <w:p w:rsidR="00A30208" w:rsidRPr="00A30208" w:rsidRDefault="00A30208" w:rsidP="00A30208">
      <w:pPr>
        <w:bidi/>
        <w:spacing w:line="360" w:lineRule="auto"/>
        <w:jc w:val="both"/>
        <w:rPr>
          <w:rFonts w:ascii="David" w:eastAsia="FrankRuehl" w:hAnsi="David" w:cs="David" w:hint="cs"/>
          <w:rtl/>
        </w:rPr>
      </w:pPr>
      <w:proofErr w:type="spellStart"/>
      <w:r w:rsidRPr="00A30208">
        <w:rPr>
          <w:rFonts w:ascii="David" w:eastAsia="FrankRuehl" w:hAnsi="David" w:cs="David" w:hint="cs"/>
          <w:rtl/>
        </w:rPr>
        <w:t>בשו"ע</w:t>
      </w:r>
      <w:proofErr w:type="spellEnd"/>
      <w:r w:rsidRPr="00A30208">
        <w:rPr>
          <w:rFonts w:ascii="David" w:eastAsia="FrankRuehl" w:hAnsi="David" w:cs="David" w:hint="cs"/>
          <w:rtl/>
        </w:rPr>
        <w:t xml:space="preserve">  (3) נפסק כדעת חכמים שמותר להרוג בשבת כינה ולא פרעוש.  וביאר המשנה ברורה (</w:t>
      </w:r>
      <w:proofErr w:type="spellStart"/>
      <w:r w:rsidRPr="00A30208">
        <w:rPr>
          <w:rFonts w:ascii="David" w:eastAsia="FrankRuehl" w:hAnsi="David" w:cs="David" w:hint="cs"/>
          <w:rtl/>
        </w:rPr>
        <w:t>ס"ק</w:t>
      </w:r>
      <w:proofErr w:type="spellEnd"/>
      <w:r w:rsidRPr="00A30208">
        <w:rPr>
          <w:rFonts w:ascii="David" w:eastAsia="FrankRuehl" w:hAnsi="David" w:cs="David" w:hint="cs"/>
          <w:rtl/>
        </w:rPr>
        <w:t xml:space="preserve"> לח) שהטעם לחלק ביניהם הוא שהחיוב בהריגת בעלי חיים בשבת נלמד </w:t>
      </w:r>
      <w:r w:rsidRPr="00A30208">
        <w:rPr>
          <w:rFonts w:ascii="David" w:eastAsia="FrankRuehl" w:hAnsi="David" w:cs="David"/>
          <w:rtl/>
        </w:rPr>
        <w:t xml:space="preserve">משחיטת אילים </w:t>
      </w:r>
      <w:proofErr w:type="spellStart"/>
      <w:r w:rsidRPr="00A30208">
        <w:rPr>
          <w:rFonts w:ascii="David" w:eastAsia="FrankRuehl" w:hAnsi="David" w:cs="David"/>
          <w:rtl/>
        </w:rPr>
        <w:t>מאדמים</w:t>
      </w:r>
      <w:proofErr w:type="spellEnd"/>
      <w:r w:rsidRPr="00A30208">
        <w:rPr>
          <w:rFonts w:ascii="David" w:eastAsia="FrankRuehl" w:hAnsi="David" w:cs="David"/>
          <w:rtl/>
        </w:rPr>
        <w:t xml:space="preserve"> שהיו במשכן בשביל עורותיה</w:t>
      </w:r>
      <w:r w:rsidRPr="00A30208">
        <w:rPr>
          <w:rFonts w:ascii="David" w:eastAsia="FrankRuehl" w:hAnsi="David" w:cs="David" w:hint="cs"/>
          <w:rtl/>
        </w:rPr>
        <w:t>ם</w:t>
      </w:r>
      <w:r w:rsidRPr="00A30208">
        <w:rPr>
          <w:rFonts w:ascii="David" w:eastAsia="FrankRuehl" w:hAnsi="David" w:cs="David"/>
          <w:rtl/>
        </w:rPr>
        <w:t xml:space="preserve"> </w:t>
      </w:r>
      <w:r w:rsidRPr="00A30208">
        <w:rPr>
          <w:rFonts w:ascii="David" w:eastAsia="FrankRuehl" w:hAnsi="David" w:cs="David" w:hint="cs"/>
          <w:rtl/>
        </w:rPr>
        <w:t>"</w:t>
      </w:r>
      <w:proofErr w:type="spellStart"/>
      <w:r w:rsidRPr="00A30208">
        <w:rPr>
          <w:rFonts w:ascii="David" w:eastAsia="FrankRuehl" w:hAnsi="David" w:cs="David"/>
          <w:rtl/>
        </w:rPr>
        <w:t>ואמרינן</w:t>
      </w:r>
      <w:proofErr w:type="spellEnd"/>
      <w:r w:rsidRPr="00A30208">
        <w:rPr>
          <w:rFonts w:ascii="David" w:eastAsia="FrankRuehl" w:hAnsi="David" w:cs="David"/>
          <w:rtl/>
        </w:rPr>
        <w:t xml:space="preserve"> מה אילים </w:t>
      </w:r>
      <w:proofErr w:type="spellStart"/>
      <w:r w:rsidRPr="00A30208">
        <w:rPr>
          <w:rFonts w:ascii="David" w:eastAsia="FrankRuehl" w:hAnsi="David" w:cs="David"/>
          <w:rtl/>
        </w:rPr>
        <w:t>מאדמים</w:t>
      </w:r>
      <w:proofErr w:type="spellEnd"/>
      <w:r w:rsidRPr="00A30208">
        <w:rPr>
          <w:rFonts w:ascii="David" w:eastAsia="FrankRuehl" w:hAnsi="David" w:cs="David"/>
          <w:rtl/>
        </w:rPr>
        <w:t xml:space="preserve"> שפרים ורבים אף כל שפרים ורבים</w:t>
      </w:r>
      <w:r w:rsidRPr="00A30208">
        <w:rPr>
          <w:rFonts w:ascii="David" w:eastAsia="FrankRuehl" w:hAnsi="David" w:cs="David" w:hint="cs"/>
          <w:rtl/>
        </w:rPr>
        <w:t>,</w:t>
      </w:r>
      <w:r w:rsidRPr="00A30208">
        <w:rPr>
          <w:rFonts w:ascii="David" w:eastAsia="FrankRuehl" w:hAnsi="David" w:cs="David"/>
          <w:rtl/>
        </w:rPr>
        <w:t xml:space="preserve"> </w:t>
      </w:r>
      <w:proofErr w:type="spellStart"/>
      <w:r w:rsidRPr="00A30208">
        <w:rPr>
          <w:rFonts w:ascii="David" w:eastAsia="FrankRuehl" w:hAnsi="David" w:cs="David"/>
          <w:rtl/>
        </w:rPr>
        <w:t>לאפוקי</w:t>
      </w:r>
      <w:proofErr w:type="spellEnd"/>
      <w:r w:rsidRPr="00A30208">
        <w:rPr>
          <w:rFonts w:ascii="David" w:eastAsia="FrankRuehl" w:hAnsi="David" w:cs="David"/>
          <w:rtl/>
        </w:rPr>
        <w:t xml:space="preserve"> כ</w:t>
      </w:r>
      <w:r w:rsidRPr="00A30208">
        <w:rPr>
          <w:rFonts w:ascii="David" w:eastAsia="FrankRuehl" w:hAnsi="David" w:cs="David" w:hint="cs"/>
          <w:rtl/>
        </w:rPr>
        <w:t>י</w:t>
      </w:r>
      <w:r w:rsidRPr="00A30208">
        <w:rPr>
          <w:rFonts w:ascii="David" w:eastAsia="FrankRuehl" w:hAnsi="David" w:cs="David"/>
          <w:rtl/>
        </w:rPr>
        <w:t xml:space="preserve">נה דאינה באה מזכר ונקבה אלא באה מן הזיעה לא </w:t>
      </w:r>
      <w:proofErr w:type="spellStart"/>
      <w:r w:rsidRPr="00A30208">
        <w:rPr>
          <w:rFonts w:ascii="David" w:eastAsia="FrankRuehl" w:hAnsi="David" w:cs="David"/>
          <w:rtl/>
        </w:rPr>
        <w:t>חשיבא</w:t>
      </w:r>
      <w:proofErr w:type="spellEnd"/>
      <w:r w:rsidRPr="00A30208">
        <w:rPr>
          <w:rFonts w:ascii="David" w:eastAsia="FrankRuehl" w:hAnsi="David" w:cs="David"/>
          <w:rtl/>
        </w:rPr>
        <w:t xml:space="preserve"> בריה</w:t>
      </w:r>
      <w:r w:rsidRPr="00A30208">
        <w:rPr>
          <w:rFonts w:ascii="David" w:eastAsia="FrankRuehl" w:hAnsi="David" w:cs="David" w:hint="cs"/>
          <w:rtl/>
        </w:rPr>
        <w:t>,</w:t>
      </w:r>
      <w:r w:rsidRPr="00A30208">
        <w:rPr>
          <w:rFonts w:ascii="David" w:eastAsia="FrankRuehl" w:hAnsi="David" w:cs="David"/>
          <w:rtl/>
        </w:rPr>
        <w:t xml:space="preserve"> אבל פרעוש אע"פ שגם היא אינה פרה ורבה</w:t>
      </w:r>
      <w:r w:rsidRPr="00A30208">
        <w:rPr>
          <w:rFonts w:ascii="David" w:eastAsia="FrankRuehl" w:hAnsi="David" w:cs="David" w:hint="cs"/>
          <w:rtl/>
        </w:rPr>
        <w:t xml:space="preserve">, מכל מקום </w:t>
      </w:r>
      <w:r w:rsidRPr="00A30208">
        <w:rPr>
          <w:rFonts w:ascii="David" w:eastAsia="FrankRuehl" w:hAnsi="David" w:cs="David"/>
          <w:rtl/>
        </w:rPr>
        <w:t xml:space="preserve">כיון </w:t>
      </w:r>
      <w:proofErr w:type="spellStart"/>
      <w:r w:rsidRPr="00A30208">
        <w:rPr>
          <w:rFonts w:ascii="David" w:eastAsia="FrankRuehl" w:hAnsi="David" w:cs="David"/>
          <w:rtl/>
        </w:rPr>
        <w:t>שהוייתה</w:t>
      </w:r>
      <w:proofErr w:type="spellEnd"/>
      <w:r w:rsidRPr="00A30208">
        <w:rPr>
          <w:rFonts w:ascii="David" w:eastAsia="FrankRuehl" w:hAnsi="David" w:cs="David"/>
          <w:rtl/>
        </w:rPr>
        <w:t xml:space="preserve"> מן העפר יש בה חיות כאלו נברא מזכר ונקבה</w:t>
      </w:r>
      <w:r w:rsidRPr="00A30208">
        <w:rPr>
          <w:rFonts w:ascii="David" w:eastAsia="FrankRuehl" w:hAnsi="David" w:cs="David" w:hint="cs"/>
          <w:rtl/>
        </w:rPr>
        <w:t>,</w:t>
      </w:r>
      <w:r w:rsidRPr="00A30208">
        <w:rPr>
          <w:rFonts w:ascii="David" w:eastAsia="FrankRuehl" w:hAnsi="David" w:cs="David"/>
          <w:rtl/>
        </w:rPr>
        <w:t xml:space="preserve"> וחייב עליה משום נטילת נשמה</w:t>
      </w:r>
      <w:r w:rsidRPr="00A30208">
        <w:rPr>
          <w:rFonts w:ascii="David" w:eastAsia="FrankRuehl" w:hAnsi="David" w:cs="David" w:hint="cs"/>
          <w:rtl/>
        </w:rPr>
        <w:t>".</w:t>
      </w:r>
    </w:p>
    <w:p w:rsidR="00A30208" w:rsidRPr="00A30208" w:rsidRDefault="00A30208" w:rsidP="00A30208">
      <w:pPr>
        <w:bidi/>
        <w:spacing w:line="360" w:lineRule="auto"/>
        <w:jc w:val="both"/>
        <w:rPr>
          <w:rFonts w:ascii="David" w:eastAsia="FrankRuehl" w:hAnsi="David" w:cs="David" w:hint="cs"/>
          <w:rtl/>
        </w:rPr>
      </w:pPr>
    </w:p>
    <w:p w:rsidR="00A30208" w:rsidRPr="00A30208" w:rsidRDefault="00A30208" w:rsidP="00A30208">
      <w:pPr>
        <w:bidi/>
        <w:spacing w:line="360" w:lineRule="auto"/>
        <w:jc w:val="both"/>
        <w:rPr>
          <w:rFonts w:ascii="David" w:eastAsia="FrankRuehl" w:hAnsi="David" w:cs="David"/>
          <w:rtl/>
        </w:rPr>
      </w:pPr>
      <w:r w:rsidRPr="00A30208">
        <w:rPr>
          <w:rFonts w:ascii="David" w:eastAsia="FrankRuehl" w:hAnsi="David" w:cs="David"/>
          <w:rtl/>
        </w:rPr>
        <w:t xml:space="preserve">הריגת כינים בשבת - המציאות סותרת את דברי חז"ל </w:t>
      </w:r>
    </w:p>
    <w:p w:rsidR="00A30208" w:rsidRPr="00A30208" w:rsidRDefault="00A30208" w:rsidP="00A30208">
      <w:pPr>
        <w:bidi/>
        <w:spacing w:line="360" w:lineRule="auto"/>
        <w:jc w:val="both"/>
        <w:rPr>
          <w:rFonts w:ascii="David" w:eastAsia="FrankRuehl" w:hAnsi="David" w:cs="David" w:hint="cs"/>
          <w:rtl/>
        </w:rPr>
      </w:pPr>
      <w:r w:rsidRPr="00A30208">
        <w:rPr>
          <w:rFonts w:ascii="David" w:eastAsia="FrankRuehl" w:hAnsi="David" w:cs="David" w:hint="cs"/>
          <w:rtl/>
        </w:rPr>
        <w:t xml:space="preserve">ב. אך דין זה תמוה ובלתי מובן, וכפי שתמה רבי צחק </w:t>
      </w:r>
      <w:proofErr w:type="spellStart"/>
      <w:r w:rsidRPr="00A30208">
        <w:rPr>
          <w:rFonts w:ascii="David" w:eastAsia="FrankRuehl" w:hAnsi="David" w:cs="David" w:hint="cs"/>
          <w:rtl/>
        </w:rPr>
        <w:t>לאמפרונטי</w:t>
      </w:r>
      <w:proofErr w:type="spellEnd"/>
      <w:r w:rsidRPr="00A30208">
        <w:rPr>
          <w:rFonts w:ascii="David" w:eastAsia="FrankRuehl" w:hAnsi="David" w:cs="David" w:hint="cs"/>
          <w:rtl/>
        </w:rPr>
        <w:t xml:space="preserve"> [מגאוני איטליה לפני כשלוש מאות שנה] בספרו פחד יצחק (4) שהרי בזמן הזה מפורסם וידוע לכל שהכינים נוצרים מביצים בדרך של פריה ורביה, ונמצא כי המציאות לכאורה מכחישה את דברי חז"ל וההלכה שמותר להרוג כינים בשבת "ו</w:t>
      </w:r>
      <w:r w:rsidRPr="00A30208">
        <w:rPr>
          <w:rFonts w:ascii="David" w:eastAsia="FrankRuehl" w:hAnsi="David" w:cs="David" w:hint="eastAsia"/>
          <w:rtl/>
        </w:rPr>
        <w:t>אם</w:t>
      </w:r>
      <w:r w:rsidRPr="00A30208">
        <w:rPr>
          <w:rFonts w:ascii="David" w:eastAsia="FrankRuehl" w:hAnsi="David" w:cs="David"/>
          <w:rtl/>
        </w:rPr>
        <w:t xml:space="preserve"> </w:t>
      </w:r>
      <w:r w:rsidRPr="00A30208">
        <w:rPr>
          <w:rFonts w:ascii="David" w:eastAsia="FrankRuehl" w:hAnsi="David" w:cs="David" w:hint="eastAsia"/>
          <w:rtl/>
        </w:rPr>
        <w:t>כן</w:t>
      </w:r>
      <w:r w:rsidRPr="00A30208">
        <w:rPr>
          <w:rFonts w:ascii="David" w:eastAsia="FrankRuehl" w:hAnsi="David" w:cs="David"/>
          <w:rtl/>
        </w:rPr>
        <w:t xml:space="preserve"> </w:t>
      </w:r>
      <w:r w:rsidRPr="00A30208">
        <w:rPr>
          <w:rFonts w:ascii="David" w:eastAsia="FrankRuehl" w:hAnsi="David" w:cs="David" w:hint="eastAsia"/>
          <w:rtl/>
        </w:rPr>
        <w:t>שומר</w:t>
      </w:r>
      <w:r w:rsidRPr="00A30208">
        <w:rPr>
          <w:rFonts w:ascii="David" w:eastAsia="FrankRuehl" w:hAnsi="David" w:cs="David"/>
          <w:rtl/>
        </w:rPr>
        <w:t xml:space="preserve"> </w:t>
      </w:r>
      <w:r w:rsidRPr="00A30208">
        <w:rPr>
          <w:rFonts w:ascii="David" w:eastAsia="FrankRuehl" w:hAnsi="David" w:cs="David" w:hint="eastAsia"/>
          <w:rtl/>
        </w:rPr>
        <w:t>נפשו</w:t>
      </w:r>
      <w:r w:rsidRPr="00A30208">
        <w:rPr>
          <w:rFonts w:ascii="David" w:eastAsia="FrankRuehl" w:hAnsi="David" w:cs="David"/>
          <w:rtl/>
        </w:rPr>
        <w:t xml:space="preserve"> </w:t>
      </w:r>
      <w:r w:rsidRPr="00A30208">
        <w:rPr>
          <w:rFonts w:ascii="David" w:eastAsia="FrankRuehl" w:hAnsi="David" w:cs="David" w:hint="eastAsia"/>
          <w:rtl/>
        </w:rPr>
        <w:t>ירחק</w:t>
      </w:r>
      <w:r w:rsidRPr="00A30208">
        <w:rPr>
          <w:rFonts w:ascii="David" w:eastAsia="FrankRuehl" w:hAnsi="David" w:cs="David"/>
          <w:rtl/>
        </w:rPr>
        <w:t xml:space="preserve"> </w:t>
      </w:r>
      <w:r w:rsidRPr="00A30208">
        <w:rPr>
          <w:rFonts w:ascii="David" w:eastAsia="FrankRuehl" w:hAnsi="David" w:cs="David" w:hint="eastAsia"/>
          <w:rtl/>
        </w:rPr>
        <w:t>מהם</w:t>
      </w:r>
      <w:r w:rsidRPr="00A30208">
        <w:rPr>
          <w:rFonts w:ascii="David" w:eastAsia="FrankRuehl" w:hAnsi="David" w:cs="David" w:hint="cs"/>
          <w:rtl/>
        </w:rPr>
        <w:t>,</w:t>
      </w:r>
      <w:r w:rsidRPr="00A30208">
        <w:rPr>
          <w:rFonts w:ascii="David" w:eastAsia="FrankRuehl" w:hAnsi="David" w:cs="David"/>
          <w:rtl/>
        </w:rPr>
        <w:t xml:space="preserve"> </w:t>
      </w:r>
      <w:r w:rsidRPr="00A30208">
        <w:rPr>
          <w:rFonts w:ascii="David" w:eastAsia="FrankRuehl" w:hAnsi="David" w:cs="David" w:hint="eastAsia"/>
          <w:rtl/>
        </w:rPr>
        <w:t>ולא</w:t>
      </w:r>
      <w:r w:rsidRPr="00A30208">
        <w:rPr>
          <w:rFonts w:ascii="David" w:eastAsia="FrankRuehl" w:hAnsi="David" w:cs="David"/>
          <w:rtl/>
        </w:rPr>
        <w:t xml:space="preserve"> </w:t>
      </w:r>
      <w:r w:rsidRPr="00A30208">
        <w:rPr>
          <w:rFonts w:ascii="David" w:eastAsia="FrankRuehl" w:hAnsi="David" w:cs="David" w:hint="eastAsia"/>
          <w:rtl/>
        </w:rPr>
        <w:t>יהרוג</w:t>
      </w:r>
      <w:r w:rsidRPr="00A30208">
        <w:rPr>
          <w:rFonts w:ascii="David" w:eastAsia="FrankRuehl" w:hAnsi="David" w:cs="David"/>
          <w:rtl/>
        </w:rPr>
        <w:t xml:space="preserve"> </w:t>
      </w:r>
      <w:r w:rsidRPr="00A30208">
        <w:rPr>
          <w:rFonts w:ascii="David" w:eastAsia="FrankRuehl" w:hAnsi="David" w:cs="David" w:hint="eastAsia"/>
          <w:rtl/>
        </w:rPr>
        <w:t>לא</w:t>
      </w:r>
      <w:r w:rsidRPr="00A30208">
        <w:rPr>
          <w:rFonts w:ascii="David" w:eastAsia="FrankRuehl" w:hAnsi="David" w:cs="David"/>
          <w:rtl/>
        </w:rPr>
        <w:t xml:space="preserve"> </w:t>
      </w:r>
      <w:r w:rsidRPr="00A30208">
        <w:rPr>
          <w:rFonts w:ascii="David" w:eastAsia="FrankRuehl" w:hAnsi="David" w:cs="David" w:hint="eastAsia"/>
          <w:rtl/>
        </w:rPr>
        <w:t>פרעוש</w:t>
      </w:r>
      <w:r w:rsidRPr="00A30208">
        <w:rPr>
          <w:rFonts w:ascii="David" w:eastAsia="FrankRuehl" w:hAnsi="David" w:cs="David"/>
          <w:rtl/>
        </w:rPr>
        <w:t xml:space="preserve"> </w:t>
      </w:r>
      <w:r w:rsidRPr="00A30208">
        <w:rPr>
          <w:rFonts w:ascii="David" w:eastAsia="FrankRuehl" w:hAnsi="David" w:cs="David" w:hint="eastAsia"/>
          <w:rtl/>
        </w:rPr>
        <w:t>ולא</w:t>
      </w:r>
      <w:r w:rsidRPr="00A30208">
        <w:rPr>
          <w:rFonts w:ascii="David" w:eastAsia="FrankRuehl" w:hAnsi="David" w:cs="David"/>
          <w:rtl/>
        </w:rPr>
        <w:t xml:space="preserve"> </w:t>
      </w:r>
      <w:r w:rsidRPr="00A30208">
        <w:rPr>
          <w:rFonts w:ascii="David" w:eastAsia="FrankRuehl" w:hAnsi="David" w:cs="David" w:hint="eastAsia"/>
          <w:rtl/>
        </w:rPr>
        <w:t>כינה</w:t>
      </w:r>
      <w:r w:rsidRPr="00A30208">
        <w:rPr>
          <w:rFonts w:ascii="David" w:eastAsia="FrankRuehl" w:hAnsi="David" w:cs="David" w:hint="cs"/>
          <w:rtl/>
        </w:rPr>
        <w:t>,</w:t>
      </w:r>
      <w:r w:rsidRPr="00A30208">
        <w:rPr>
          <w:rFonts w:ascii="David" w:eastAsia="FrankRuehl" w:hAnsi="David" w:cs="David"/>
          <w:rtl/>
        </w:rPr>
        <w:t xml:space="preserve"> </w:t>
      </w:r>
      <w:r w:rsidRPr="00A30208">
        <w:rPr>
          <w:rFonts w:ascii="David" w:eastAsia="FrankRuehl" w:hAnsi="David" w:cs="David" w:hint="eastAsia"/>
          <w:rtl/>
        </w:rPr>
        <w:t>ולא</w:t>
      </w:r>
      <w:r w:rsidRPr="00A30208">
        <w:rPr>
          <w:rFonts w:ascii="David" w:eastAsia="FrankRuehl" w:hAnsi="David" w:cs="David"/>
          <w:rtl/>
        </w:rPr>
        <w:t xml:space="preserve"> </w:t>
      </w:r>
      <w:r w:rsidRPr="00A30208">
        <w:rPr>
          <w:rFonts w:ascii="David" w:eastAsia="FrankRuehl" w:hAnsi="David" w:cs="David" w:hint="eastAsia"/>
          <w:rtl/>
        </w:rPr>
        <w:t>יכניס</w:t>
      </w:r>
      <w:r w:rsidRPr="00A30208">
        <w:rPr>
          <w:rFonts w:ascii="David" w:eastAsia="FrankRuehl" w:hAnsi="David" w:cs="David"/>
          <w:rtl/>
        </w:rPr>
        <w:t xml:space="preserve"> </w:t>
      </w:r>
      <w:r w:rsidRPr="00A30208">
        <w:rPr>
          <w:rFonts w:ascii="David" w:eastAsia="FrankRuehl" w:hAnsi="David" w:cs="David" w:hint="eastAsia"/>
          <w:rtl/>
        </w:rPr>
        <w:t>עצמו</w:t>
      </w:r>
      <w:r w:rsidRPr="00A30208">
        <w:rPr>
          <w:rFonts w:ascii="David" w:eastAsia="FrankRuehl" w:hAnsi="David" w:cs="David"/>
          <w:rtl/>
        </w:rPr>
        <w:t xml:space="preserve"> </w:t>
      </w:r>
      <w:r w:rsidRPr="00A30208">
        <w:rPr>
          <w:rFonts w:ascii="David" w:eastAsia="FrankRuehl" w:hAnsi="David" w:cs="David" w:hint="eastAsia"/>
          <w:rtl/>
        </w:rPr>
        <w:t>בספק</w:t>
      </w:r>
      <w:r w:rsidRPr="00A30208">
        <w:rPr>
          <w:rFonts w:ascii="David" w:eastAsia="FrankRuehl" w:hAnsi="David" w:cs="David"/>
          <w:rtl/>
        </w:rPr>
        <w:t xml:space="preserve"> </w:t>
      </w:r>
      <w:r w:rsidRPr="00A30208">
        <w:rPr>
          <w:rFonts w:ascii="David" w:eastAsia="FrankRuehl" w:hAnsi="David" w:cs="David" w:hint="eastAsia"/>
          <w:rtl/>
        </w:rPr>
        <w:t>חיוב</w:t>
      </w:r>
      <w:r w:rsidRPr="00A30208">
        <w:rPr>
          <w:rFonts w:ascii="David" w:eastAsia="FrankRuehl" w:hAnsi="David" w:cs="David"/>
          <w:rtl/>
        </w:rPr>
        <w:t xml:space="preserve"> </w:t>
      </w:r>
      <w:r w:rsidRPr="00A30208">
        <w:rPr>
          <w:rFonts w:ascii="David" w:eastAsia="FrankRuehl" w:hAnsi="David" w:cs="David" w:hint="eastAsia"/>
          <w:rtl/>
        </w:rPr>
        <w:t>חטאת</w:t>
      </w:r>
      <w:r w:rsidRPr="00A30208">
        <w:rPr>
          <w:rFonts w:ascii="David" w:eastAsia="FrankRuehl" w:hAnsi="David" w:cs="David" w:hint="cs"/>
          <w:rtl/>
        </w:rPr>
        <w:t xml:space="preserve">". </w:t>
      </w:r>
    </w:p>
    <w:p w:rsidR="00A30208" w:rsidRPr="00A30208" w:rsidRDefault="00A30208" w:rsidP="00A30208">
      <w:pPr>
        <w:bidi/>
        <w:spacing w:line="360" w:lineRule="auto"/>
        <w:jc w:val="both"/>
        <w:rPr>
          <w:rFonts w:ascii="David" w:eastAsia="FrankRuehl" w:hAnsi="David" w:cs="David" w:hint="cs"/>
          <w:rtl/>
        </w:rPr>
      </w:pPr>
      <w:r w:rsidRPr="00A30208">
        <w:rPr>
          <w:rFonts w:ascii="David" w:eastAsia="FrankRuehl" w:hAnsi="David" w:cs="David" w:hint="cs"/>
          <w:rtl/>
        </w:rPr>
        <w:t xml:space="preserve">הוא הפנה את התמיהה לרבי יהודה בריל </w:t>
      </w:r>
      <w:proofErr w:type="spellStart"/>
      <w:r w:rsidRPr="00A30208">
        <w:rPr>
          <w:rFonts w:ascii="David" w:eastAsia="FrankRuehl" w:hAnsi="David" w:cs="David" w:hint="cs"/>
          <w:rtl/>
        </w:rPr>
        <w:t>ממנטובה</w:t>
      </w:r>
      <w:proofErr w:type="spellEnd"/>
      <w:r w:rsidRPr="00A30208">
        <w:rPr>
          <w:rFonts w:ascii="David" w:eastAsia="FrankRuehl" w:hAnsi="David" w:cs="David" w:hint="cs"/>
          <w:rtl/>
        </w:rPr>
        <w:t xml:space="preserve">. </w:t>
      </w:r>
      <w:proofErr w:type="spellStart"/>
      <w:r w:rsidRPr="00A30208">
        <w:rPr>
          <w:rFonts w:ascii="David" w:eastAsia="FrankRuehl" w:hAnsi="David" w:cs="David" w:hint="cs"/>
          <w:rtl/>
        </w:rPr>
        <w:t>והר"י</w:t>
      </w:r>
      <w:proofErr w:type="spellEnd"/>
      <w:r w:rsidRPr="00A30208">
        <w:rPr>
          <w:rFonts w:ascii="David" w:eastAsia="FrankRuehl" w:hAnsi="David" w:cs="David" w:hint="cs"/>
          <w:rtl/>
        </w:rPr>
        <w:t xml:space="preserve"> בריל השיב לו, שאף על פי כן - "א</w:t>
      </w:r>
      <w:r w:rsidRPr="00A30208">
        <w:rPr>
          <w:rFonts w:ascii="David" w:eastAsia="FrankRuehl" w:hAnsi="David" w:cs="David" w:hint="eastAsia"/>
          <w:rtl/>
        </w:rPr>
        <w:t>ין</w:t>
      </w:r>
      <w:r w:rsidRPr="00A30208">
        <w:rPr>
          <w:rFonts w:ascii="David" w:eastAsia="FrankRuehl" w:hAnsi="David" w:cs="David"/>
          <w:rtl/>
        </w:rPr>
        <w:t xml:space="preserve"> </w:t>
      </w:r>
      <w:r w:rsidRPr="00A30208">
        <w:rPr>
          <w:rFonts w:ascii="David" w:eastAsia="FrankRuehl" w:hAnsi="David" w:cs="David" w:hint="eastAsia"/>
          <w:rtl/>
        </w:rPr>
        <w:t>לשנות</w:t>
      </w:r>
      <w:r w:rsidRPr="00A30208">
        <w:rPr>
          <w:rFonts w:ascii="David" w:eastAsia="FrankRuehl" w:hAnsi="David" w:cs="David"/>
          <w:rtl/>
        </w:rPr>
        <w:t xml:space="preserve"> </w:t>
      </w:r>
      <w:r w:rsidRPr="00A30208">
        <w:rPr>
          <w:rFonts w:ascii="David" w:eastAsia="FrankRuehl" w:hAnsi="David" w:cs="David" w:hint="eastAsia"/>
          <w:rtl/>
        </w:rPr>
        <w:t>הדינים</w:t>
      </w:r>
      <w:r w:rsidRPr="00A30208">
        <w:rPr>
          <w:rFonts w:ascii="David" w:eastAsia="FrankRuehl" w:hAnsi="David" w:cs="David"/>
          <w:rtl/>
        </w:rPr>
        <w:t xml:space="preserve"> </w:t>
      </w:r>
      <w:r w:rsidRPr="00A30208">
        <w:rPr>
          <w:rFonts w:ascii="David" w:eastAsia="FrankRuehl" w:hAnsi="David" w:cs="David" w:hint="eastAsia"/>
          <w:rtl/>
        </w:rPr>
        <w:t>המיוסדים</w:t>
      </w:r>
      <w:r w:rsidRPr="00A30208">
        <w:rPr>
          <w:rFonts w:ascii="David" w:eastAsia="FrankRuehl" w:hAnsi="David" w:cs="David"/>
          <w:rtl/>
        </w:rPr>
        <w:t xml:space="preserve"> </w:t>
      </w:r>
      <w:r w:rsidRPr="00A30208">
        <w:rPr>
          <w:rFonts w:ascii="David" w:eastAsia="FrankRuehl" w:hAnsi="David" w:cs="David" w:hint="eastAsia"/>
          <w:rtl/>
        </w:rPr>
        <w:t>על</w:t>
      </w:r>
      <w:r w:rsidRPr="00A30208">
        <w:rPr>
          <w:rFonts w:ascii="David" w:eastAsia="FrankRuehl" w:hAnsi="David" w:cs="David"/>
          <w:rtl/>
        </w:rPr>
        <w:t xml:space="preserve"> </w:t>
      </w:r>
      <w:r w:rsidRPr="00A30208">
        <w:rPr>
          <w:rFonts w:ascii="David" w:eastAsia="FrankRuehl" w:hAnsi="David" w:cs="David" w:hint="eastAsia"/>
          <w:rtl/>
        </w:rPr>
        <w:t>קבלת</w:t>
      </w:r>
      <w:r w:rsidRPr="00A30208">
        <w:rPr>
          <w:rFonts w:ascii="David" w:eastAsia="FrankRuehl" w:hAnsi="David" w:cs="David"/>
          <w:rtl/>
        </w:rPr>
        <w:t xml:space="preserve"> </w:t>
      </w:r>
      <w:proofErr w:type="spellStart"/>
      <w:r w:rsidRPr="00A30208">
        <w:rPr>
          <w:rFonts w:ascii="David" w:eastAsia="FrankRuehl" w:hAnsi="David" w:cs="David" w:hint="eastAsia"/>
          <w:rtl/>
        </w:rPr>
        <w:t>קדמונינו</w:t>
      </w:r>
      <w:proofErr w:type="spellEnd"/>
      <w:r w:rsidRPr="00A30208">
        <w:rPr>
          <w:rFonts w:ascii="David" w:eastAsia="FrankRuehl" w:hAnsi="David" w:cs="David"/>
          <w:rtl/>
        </w:rPr>
        <w:t xml:space="preserve"> </w:t>
      </w:r>
      <w:r w:rsidRPr="00A30208">
        <w:rPr>
          <w:rFonts w:ascii="David" w:eastAsia="FrankRuehl" w:hAnsi="David" w:cs="David" w:hint="eastAsia"/>
          <w:rtl/>
        </w:rPr>
        <w:t>בשביל</w:t>
      </w:r>
      <w:r w:rsidRPr="00A30208">
        <w:rPr>
          <w:rFonts w:ascii="David" w:eastAsia="FrankRuehl" w:hAnsi="David" w:cs="David"/>
          <w:rtl/>
        </w:rPr>
        <w:t xml:space="preserve"> </w:t>
      </w:r>
      <w:r w:rsidRPr="00A30208">
        <w:rPr>
          <w:rFonts w:ascii="David" w:eastAsia="FrankRuehl" w:hAnsi="David" w:cs="David" w:hint="eastAsia"/>
          <w:rtl/>
        </w:rPr>
        <w:t>חקירת</w:t>
      </w:r>
      <w:r w:rsidRPr="00A30208">
        <w:rPr>
          <w:rFonts w:ascii="David" w:eastAsia="FrankRuehl" w:hAnsi="David" w:cs="David"/>
          <w:rtl/>
        </w:rPr>
        <w:t xml:space="preserve"> </w:t>
      </w:r>
      <w:r w:rsidRPr="00A30208">
        <w:rPr>
          <w:rFonts w:ascii="David" w:eastAsia="FrankRuehl" w:hAnsi="David" w:cs="David" w:hint="eastAsia"/>
          <w:rtl/>
        </w:rPr>
        <w:t>חכמי</w:t>
      </w:r>
      <w:r w:rsidRPr="00A30208">
        <w:rPr>
          <w:rFonts w:ascii="David" w:eastAsia="FrankRuehl" w:hAnsi="David" w:cs="David"/>
          <w:rtl/>
        </w:rPr>
        <w:t xml:space="preserve"> </w:t>
      </w:r>
      <w:r w:rsidRPr="00A30208">
        <w:rPr>
          <w:rFonts w:ascii="David" w:eastAsia="FrankRuehl" w:hAnsi="David" w:cs="David" w:hint="eastAsia"/>
          <w:rtl/>
        </w:rPr>
        <w:t>אומות</w:t>
      </w:r>
      <w:r w:rsidRPr="00A30208">
        <w:rPr>
          <w:rFonts w:ascii="David" w:eastAsia="FrankRuehl" w:hAnsi="David" w:cs="David"/>
          <w:rtl/>
        </w:rPr>
        <w:t xml:space="preserve"> </w:t>
      </w:r>
      <w:r w:rsidRPr="00A30208">
        <w:rPr>
          <w:rFonts w:ascii="David" w:eastAsia="FrankRuehl" w:hAnsi="David" w:cs="David" w:hint="eastAsia"/>
          <w:rtl/>
        </w:rPr>
        <w:t>העולם</w:t>
      </w:r>
      <w:r w:rsidRPr="00A30208">
        <w:rPr>
          <w:rFonts w:ascii="David" w:eastAsia="FrankRuehl" w:hAnsi="David" w:cs="David" w:hint="cs"/>
          <w:rtl/>
        </w:rPr>
        <w:t xml:space="preserve"> ו</w:t>
      </w:r>
      <w:r w:rsidRPr="00A30208">
        <w:rPr>
          <w:rFonts w:ascii="David" w:eastAsia="FrankRuehl" w:hAnsi="David" w:cs="David" w:hint="eastAsia"/>
          <w:rtl/>
        </w:rPr>
        <w:t>אין</w:t>
      </w:r>
      <w:r w:rsidRPr="00A30208">
        <w:rPr>
          <w:rFonts w:ascii="David" w:eastAsia="FrankRuehl" w:hAnsi="David" w:cs="David"/>
          <w:rtl/>
        </w:rPr>
        <w:t xml:space="preserve"> </w:t>
      </w:r>
      <w:r w:rsidRPr="00A30208">
        <w:rPr>
          <w:rFonts w:ascii="David" w:eastAsia="FrankRuehl" w:hAnsi="David" w:cs="David" w:hint="eastAsia"/>
          <w:rtl/>
        </w:rPr>
        <w:t>לזוז</w:t>
      </w:r>
      <w:r w:rsidRPr="00A30208">
        <w:rPr>
          <w:rFonts w:ascii="David" w:eastAsia="FrankRuehl" w:hAnsi="David" w:cs="David"/>
          <w:rtl/>
        </w:rPr>
        <w:t xml:space="preserve"> </w:t>
      </w:r>
      <w:r w:rsidRPr="00A30208">
        <w:rPr>
          <w:rFonts w:ascii="David" w:eastAsia="FrankRuehl" w:hAnsi="David" w:cs="David" w:hint="cs"/>
          <w:rtl/>
        </w:rPr>
        <w:t>מ</w:t>
      </w:r>
      <w:r w:rsidRPr="00A30208">
        <w:rPr>
          <w:rFonts w:ascii="David" w:eastAsia="FrankRuehl" w:hAnsi="David" w:cs="David" w:hint="eastAsia"/>
          <w:rtl/>
        </w:rPr>
        <w:t>מה</w:t>
      </w:r>
      <w:r w:rsidRPr="00A30208">
        <w:rPr>
          <w:rFonts w:ascii="David" w:eastAsia="FrankRuehl" w:hAnsi="David" w:cs="David"/>
          <w:rtl/>
        </w:rPr>
        <w:t xml:space="preserve"> </w:t>
      </w:r>
      <w:r w:rsidRPr="00A30208">
        <w:rPr>
          <w:rFonts w:ascii="David" w:eastAsia="FrankRuehl" w:hAnsi="David" w:cs="David" w:hint="eastAsia"/>
          <w:rtl/>
        </w:rPr>
        <w:t>שנפסק</w:t>
      </w:r>
      <w:r w:rsidRPr="00A30208">
        <w:rPr>
          <w:rFonts w:ascii="David" w:eastAsia="FrankRuehl" w:hAnsi="David" w:cs="David"/>
          <w:rtl/>
        </w:rPr>
        <w:t xml:space="preserve"> </w:t>
      </w:r>
      <w:r w:rsidRPr="00A30208">
        <w:rPr>
          <w:rFonts w:ascii="David" w:eastAsia="FrankRuehl" w:hAnsi="David" w:cs="David" w:hint="eastAsia"/>
          <w:rtl/>
        </w:rPr>
        <w:t>על</w:t>
      </w:r>
      <w:r w:rsidRPr="00A30208">
        <w:rPr>
          <w:rFonts w:ascii="David" w:eastAsia="FrankRuehl" w:hAnsi="David" w:cs="David"/>
          <w:rtl/>
        </w:rPr>
        <w:t xml:space="preserve"> </w:t>
      </w:r>
      <w:r w:rsidRPr="00A30208">
        <w:rPr>
          <w:rFonts w:ascii="David" w:eastAsia="FrankRuehl" w:hAnsi="David" w:cs="David" w:hint="eastAsia"/>
          <w:rtl/>
        </w:rPr>
        <w:t>פי</w:t>
      </w:r>
      <w:r w:rsidRPr="00A30208">
        <w:rPr>
          <w:rFonts w:ascii="David" w:eastAsia="FrankRuehl" w:hAnsi="David" w:cs="David"/>
          <w:rtl/>
        </w:rPr>
        <w:t xml:space="preserve"> </w:t>
      </w:r>
      <w:proofErr w:type="spellStart"/>
      <w:r w:rsidRPr="00A30208">
        <w:rPr>
          <w:rFonts w:ascii="David" w:eastAsia="FrankRuehl" w:hAnsi="David" w:cs="David" w:hint="eastAsia"/>
          <w:rtl/>
        </w:rPr>
        <w:t>גמרותינו</w:t>
      </w:r>
      <w:proofErr w:type="spellEnd"/>
      <w:r w:rsidRPr="00A30208">
        <w:rPr>
          <w:rFonts w:ascii="David" w:eastAsia="FrankRuehl" w:hAnsi="David" w:cs="David"/>
          <w:rtl/>
        </w:rPr>
        <w:t xml:space="preserve"> </w:t>
      </w:r>
      <w:r w:rsidRPr="00A30208">
        <w:rPr>
          <w:rFonts w:ascii="David" w:eastAsia="FrankRuehl" w:hAnsi="David" w:cs="David" w:hint="eastAsia"/>
          <w:rtl/>
        </w:rPr>
        <w:t>אפילו</w:t>
      </w:r>
      <w:r w:rsidRPr="00A30208">
        <w:rPr>
          <w:rFonts w:ascii="David" w:eastAsia="FrankRuehl" w:hAnsi="David" w:cs="David"/>
          <w:rtl/>
        </w:rPr>
        <w:t xml:space="preserve"> </w:t>
      </w:r>
      <w:r w:rsidRPr="00A30208">
        <w:rPr>
          <w:rFonts w:ascii="David" w:eastAsia="FrankRuehl" w:hAnsi="David" w:cs="David" w:hint="eastAsia"/>
          <w:rtl/>
        </w:rPr>
        <w:t>כל</w:t>
      </w:r>
      <w:r w:rsidRPr="00A30208">
        <w:rPr>
          <w:rFonts w:ascii="David" w:eastAsia="FrankRuehl" w:hAnsi="David" w:cs="David"/>
          <w:rtl/>
        </w:rPr>
        <w:t xml:space="preserve"> </w:t>
      </w:r>
      <w:r w:rsidRPr="00A30208">
        <w:rPr>
          <w:rFonts w:ascii="David" w:eastAsia="FrankRuehl" w:hAnsi="David" w:cs="David" w:hint="eastAsia"/>
          <w:rtl/>
        </w:rPr>
        <w:t>רוחות</w:t>
      </w:r>
      <w:r w:rsidRPr="00A30208">
        <w:rPr>
          <w:rFonts w:ascii="David" w:eastAsia="FrankRuehl" w:hAnsi="David" w:cs="David" w:hint="cs"/>
          <w:rtl/>
        </w:rPr>
        <w:t xml:space="preserve"> </w:t>
      </w:r>
      <w:r w:rsidRPr="00A30208">
        <w:rPr>
          <w:rFonts w:ascii="David" w:eastAsia="FrankRuehl" w:hAnsi="David" w:cs="David" w:hint="eastAsia"/>
          <w:rtl/>
        </w:rPr>
        <w:t>החקירות</w:t>
      </w:r>
      <w:r w:rsidRPr="00A30208">
        <w:rPr>
          <w:rFonts w:ascii="David" w:eastAsia="FrankRuehl" w:hAnsi="David" w:cs="David"/>
          <w:rtl/>
        </w:rPr>
        <w:t xml:space="preserve"> </w:t>
      </w:r>
      <w:r w:rsidRPr="00A30208">
        <w:rPr>
          <w:rFonts w:ascii="David" w:eastAsia="FrankRuehl" w:hAnsi="David" w:cs="David" w:hint="eastAsia"/>
          <w:rtl/>
        </w:rPr>
        <w:t>האנושיות</w:t>
      </w:r>
      <w:r w:rsidRPr="00A30208">
        <w:rPr>
          <w:rFonts w:ascii="David" w:eastAsia="FrankRuehl" w:hAnsi="David" w:cs="David"/>
          <w:rtl/>
        </w:rPr>
        <w:t xml:space="preserve"> </w:t>
      </w:r>
      <w:r w:rsidRPr="00A30208">
        <w:rPr>
          <w:rFonts w:ascii="David" w:eastAsia="FrankRuehl" w:hAnsi="David" w:cs="David" w:hint="eastAsia"/>
          <w:rtl/>
        </w:rPr>
        <w:t>שבעולם</w:t>
      </w:r>
      <w:r w:rsidRPr="00A30208">
        <w:rPr>
          <w:rFonts w:ascii="David" w:eastAsia="FrankRuehl" w:hAnsi="David" w:cs="David"/>
          <w:rtl/>
        </w:rPr>
        <w:t xml:space="preserve"> </w:t>
      </w:r>
      <w:r w:rsidRPr="00A30208">
        <w:rPr>
          <w:rFonts w:ascii="David" w:eastAsia="FrankRuehl" w:hAnsi="David" w:cs="David" w:hint="eastAsia"/>
          <w:rtl/>
        </w:rPr>
        <w:t>באות</w:t>
      </w:r>
      <w:r w:rsidRPr="00A30208">
        <w:rPr>
          <w:rFonts w:ascii="David" w:eastAsia="FrankRuehl" w:hAnsi="David" w:cs="David"/>
          <w:rtl/>
        </w:rPr>
        <w:t xml:space="preserve"> </w:t>
      </w:r>
      <w:r w:rsidRPr="00A30208">
        <w:rPr>
          <w:rFonts w:ascii="David" w:eastAsia="FrankRuehl" w:hAnsi="David" w:cs="David" w:hint="eastAsia"/>
          <w:rtl/>
        </w:rPr>
        <w:t>ונושבות</w:t>
      </w:r>
      <w:r w:rsidRPr="00A30208">
        <w:rPr>
          <w:rFonts w:ascii="David" w:eastAsia="FrankRuehl" w:hAnsi="David" w:cs="David"/>
          <w:rtl/>
        </w:rPr>
        <w:t xml:space="preserve"> </w:t>
      </w:r>
      <w:r w:rsidRPr="00A30208">
        <w:rPr>
          <w:rFonts w:ascii="David" w:eastAsia="FrankRuehl" w:hAnsi="David" w:cs="David" w:hint="eastAsia"/>
          <w:rtl/>
        </w:rPr>
        <w:t>בו</w:t>
      </w:r>
      <w:r w:rsidRPr="00A30208">
        <w:rPr>
          <w:rFonts w:ascii="David" w:eastAsia="FrankRuehl" w:hAnsi="David" w:cs="David" w:hint="cs"/>
          <w:rtl/>
        </w:rPr>
        <w:t>,</w:t>
      </w:r>
      <w:r w:rsidRPr="00A30208">
        <w:rPr>
          <w:rFonts w:ascii="David" w:eastAsia="FrankRuehl" w:hAnsi="David" w:cs="David"/>
          <w:rtl/>
        </w:rPr>
        <w:t xml:space="preserve"> </w:t>
      </w:r>
      <w:r w:rsidRPr="00A30208">
        <w:rPr>
          <w:rFonts w:ascii="David" w:eastAsia="FrankRuehl" w:hAnsi="David" w:cs="David" w:hint="eastAsia"/>
          <w:rtl/>
        </w:rPr>
        <w:t>כי</w:t>
      </w:r>
      <w:r w:rsidRPr="00A30208">
        <w:rPr>
          <w:rFonts w:ascii="David" w:eastAsia="FrankRuehl" w:hAnsi="David" w:cs="David"/>
          <w:rtl/>
        </w:rPr>
        <w:t xml:space="preserve"> </w:t>
      </w:r>
      <w:r w:rsidRPr="00A30208">
        <w:rPr>
          <w:rFonts w:ascii="David" w:eastAsia="FrankRuehl" w:hAnsi="David" w:cs="David" w:hint="eastAsia"/>
          <w:rtl/>
        </w:rPr>
        <w:t>רוח</w:t>
      </w:r>
      <w:r w:rsidRPr="00A30208">
        <w:rPr>
          <w:rFonts w:ascii="David" w:eastAsia="FrankRuehl" w:hAnsi="David" w:cs="David"/>
          <w:rtl/>
        </w:rPr>
        <w:t xml:space="preserve"> </w:t>
      </w:r>
      <w:r w:rsidRPr="00A30208">
        <w:rPr>
          <w:rFonts w:ascii="David" w:eastAsia="FrankRuehl" w:hAnsi="David" w:cs="David" w:hint="eastAsia"/>
          <w:rtl/>
        </w:rPr>
        <w:t>ה</w:t>
      </w:r>
      <w:r w:rsidRPr="00A30208">
        <w:rPr>
          <w:rFonts w:ascii="David" w:eastAsia="FrankRuehl" w:hAnsi="David" w:cs="David"/>
          <w:rtl/>
        </w:rPr>
        <w:t xml:space="preserve">' </w:t>
      </w:r>
      <w:r w:rsidRPr="00A30208">
        <w:rPr>
          <w:rFonts w:ascii="David" w:eastAsia="FrankRuehl" w:hAnsi="David" w:cs="David" w:hint="eastAsia"/>
          <w:rtl/>
        </w:rPr>
        <w:t>דבר</w:t>
      </w:r>
      <w:r w:rsidRPr="00A30208">
        <w:rPr>
          <w:rFonts w:ascii="David" w:eastAsia="FrankRuehl" w:hAnsi="David" w:cs="David"/>
          <w:rtl/>
        </w:rPr>
        <w:t xml:space="preserve"> </w:t>
      </w:r>
      <w:r w:rsidRPr="00A30208">
        <w:rPr>
          <w:rFonts w:ascii="David" w:eastAsia="FrankRuehl" w:hAnsi="David" w:cs="David" w:hint="eastAsia"/>
          <w:rtl/>
        </w:rPr>
        <w:t>בנו</w:t>
      </w:r>
      <w:r w:rsidRPr="00A30208">
        <w:rPr>
          <w:rFonts w:ascii="David" w:eastAsia="FrankRuehl" w:hAnsi="David" w:cs="David" w:hint="cs"/>
          <w:rtl/>
        </w:rPr>
        <w:t xml:space="preserve">". אולם ר"י </w:t>
      </w:r>
      <w:proofErr w:type="spellStart"/>
      <w:r w:rsidRPr="00A30208">
        <w:rPr>
          <w:rFonts w:ascii="David" w:eastAsia="FrankRuehl" w:hAnsi="David" w:cs="David" w:hint="cs"/>
          <w:rtl/>
        </w:rPr>
        <w:t>לאמפרונטי</w:t>
      </w:r>
      <w:proofErr w:type="spellEnd"/>
      <w:r w:rsidRPr="00A30208">
        <w:rPr>
          <w:rFonts w:ascii="David" w:eastAsia="FrankRuehl" w:hAnsi="David" w:cs="David" w:hint="cs"/>
          <w:rtl/>
        </w:rPr>
        <w:t xml:space="preserve"> הגיב, כי דברים אלו הם נגד </w:t>
      </w:r>
      <w:proofErr w:type="spellStart"/>
      <w:r w:rsidRPr="00A30208">
        <w:rPr>
          <w:rFonts w:ascii="David" w:eastAsia="FrankRuehl" w:hAnsi="David" w:cs="David" w:hint="cs"/>
          <w:rtl/>
        </w:rPr>
        <w:t>הסברא</w:t>
      </w:r>
      <w:proofErr w:type="spellEnd"/>
      <w:r w:rsidRPr="00A30208">
        <w:rPr>
          <w:rFonts w:ascii="David" w:eastAsia="FrankRuehl" w:hAnsi="David" w:cs="David" w:hint="cs"/>
          <w:rtl/>
        </w:rPr>
        <w:t>, ופעמים שגם דברי חז"ל הם "</w:t>
      </w:r>
      <w:r w:rsidRPr="00A30208">
        <w:rPr>
          <w:rFonts w:ascii="David" w:eastAsia="FrankRuehl" w:hAnsi="David" w:cs="David" w:hint="eastAsia"/>
          <w:rtl/>
        </w:rPr>
        <w:t>מפי</w:t>
      </w:r>
      <w:r w:rsidRPr="00A30208">
        <w:rPr>
          <w:rFonts w:ascii="David" w:eastAsia="FrankRuehl" w:hAnsi="David" w:cs="David"/>
          <w:rtl/>
        </w:rPr>
        <w:t xml:space="preserve"> </w:t>
      </w:r>
      <w:r w:rsidRPr="00A30208">
        <w:rPr>
          <w:rFonts w:ascii="David" w:eastAsia="FrankRuehl" w:hAnsi="David" w:cs="David" w:hint="eastAsia"/>
          <w:rtl/>
        </w:rPr>
        <w:t>השכל</w:t>
      </w:r>
      <w:r w:rsidRPr="00A30208">
        <w:rPr>
          <w:rFonts w:ascii="David" w:eastAsia="FrankRuehl" w:hAnsi="David" w:cs="David"/>
          <w:rtl/>
        </w:rPr>
        <w:t xml:space="preserve"> </w:t>
      </w:r>
      <w:r w:rsidRPr="00A30208">
        <w:rPr>
          <w:rFonts w:ascii="David" w:eastAsia="FrankRuehl" w:hAnsi="David" w:cs="David" w:hint="eastAsia"/>
          <w:rtl/>
        </w:rPr>
        <w:t>והחקירה</w:t>
      </w:r>
      <w:r w:rsidRPr="00A30208">
        <w:rPr>
          <w:rFonts w:ascii="David" w:eastAsia="FrankRuehl" w:hAnsi="David" w:cs="David"/>
          <w:rtl/>
        </w:rPr>
        <w:t xml:space="preserve"> </w:t>
      </w:r>
      <w:r w:rsidRPr="00A30208">
        <w:rPr>
          <w:rFonts w:ascii="David" w:eastAsia="FrankRuehl" w:hAnsi="David" w:cs="David" w:hint="eastAsia"/>
          <w:rtl/>
        </w:rPr>
        <w:t>האנושית</w:t>
      </w:r>
      <w:r w:rsidRPr="00A30208">
        <w:rPr>
          <w:rFonts w:ascii="David" w:eastAsia="FrankRuehl" w:hAnsi="David" w:cs="David"/>
          <w:rtl/>
        </w:rPr>
        <w:t xml:space="preserve"> </w:t>
      </w:r>
      <w:r w:rsidRPr="00A30208">
        <w:rPr>
          <w:rFonts w:ascii="David" w:eastAsia="FrankRuehl" w:hAnsi="David" w:cs="David" w:hint="eastAsia"/>
          <w:rtl/>
        </w:rPr>
        <w:t>ולא</w:t>
      </w:r>
      <w:r w:rsidRPr="00A30208">
        <w:rPr>
          <w:rFonts w:ascii="David" w:eastAsia="FrankRuehl" w:hAnsi="David" w:cs="David"/>
          <w:rtl/>
        </w:rPr>
        <w:t xml:space="preserve"> </w:t>
      </w:r>
      <w:r w:rsidRPr="00A30208">
        <w:rPr>
          <w:rFonts w:ascii="David" w:eastAsia="FrankRuehl" w:hAnsi="David" w:cs="David" w:hint="eastAsia"/>
          <w:rtl/>
        </w:rPr>
        <w:t>מפי</w:t>
      </w:r>
      <w:r w:rsidRPr="00A30208">
        <w:rPr>
          <w:rFonts w:ascii="David" w:eastAsia="FrankRuehl" w:hAnsi="David" w:cs="David"/>
          <w:rtl/>
        </w:rPr>
        <w:t xml:space="preserve"> </w:t>
      </w:r>
      <w:r w:rsidRPr="00A30208">
        <w:rPr>
          <w:rFonts w:ascii="David" w:eastAsia="FrankRuehl" w:hAnsi="David" w:cs="David" w:hint="eastAsia"/>
          <w:rtl/>
        </w:rPr>
        <w:t>הקבלה</w:t>
      </w:r>
      <w:r w:rsidRPr="00A30208">
        <w:rPr>
          <w:rFonts w:ascii="David" w:eastAsia="FrankRuehl" w:hAnsi="David" w:cs="David" w:hint="cs"/>
          <w:rtl/>
        </w:rPr>
        <w:t>". ולכן לדעתו יש להחמיר ולא להרוג כינים בשבת, משום שמציאות הדברים שונה מכפי שאמרו חז"ל.</w:t>
      </w:r>
    </w:p>
    <w:p w:rsidR="00A30208" w:rsidRPr="00A30208" w:rsidRDefault="00A30208" w:rsidP="00A30208">
      <w:pPr>
        <w:bidi/>
        <w:spacing w:line="360" w:lineRule="auto"/>
        <w:jc w:val="both"/>
        <w:rPr>
          <w:rFonts w:ascii="David" w:eastAsia="FrankRuehl" w:hAnsi="David" w:cs="David" w:hint="cs"/>
          <w:rtl/>
        </w:rPr>
      </w:pPr>
      <w:r w:rsidRPr="00A30208">
        <w:rPr>
          <w:rFonts w:ascii="David" w:eastAsia="FrankRuehl" w:hAnsi="David" w:cs="David" w:hint="cs"/>
          <w:rtl/>
        </w:rPr>
        <w:t xml:space="preserve">אלא כנגד דברי ר"י </w:t>
      </w:r>
      <w:proofErr w:type="spellStart"/>
      <w:r w:rsidRPr="00A30208">
        <w:rPr>
          <w:rFonts w:ascii="David" w:eastAsia="FrankRuehl" w:hAnsi="David" w:cs="David" w:hint="cs"/>
          <w:rtl/>
        </w:rPr>
        <w:t>לאמפרונטי</w:t>
      </w:r>
      <w:proofErr w:type="spellEnd"/>
      <w:r w:rsidRPr="00A30208">
        <w:rPr>
          <w:rFonts w:ascii="David" w:eastAsia="FrankRuehl" w:hAnsi="David" w:cs="David" w:hint="cs"/>
          <w:rtl/>
        </w:rPr>
        <w:t xml:space="preserve"> יצא הרב </w:t>
      </w:r>
      <w:proofErr w:type="spellStart"/>
      <w:r w:rsidRPr="00A30208">
        <w:rPr>
          <w:rFonts w:ascii="David" w:eastAsia="FrankRuehl" w:hAnsi="David" w:cs="David" w:hint="cs"/>
          <w:rtl/>
        </w:rPr>
        <w:t>דסלר</w:t>
      </w:r>
      <w:proofErr w:type="spellEnd"/>
      <w:r w:rsidRPr="00A30208">
        <w:rPr>
          <w:rFonts w:ascii="David" w:eastAsia="FrankRuehl" w:hAnsi="David" w:cs="David" w:hint="cs"/>
          <w:rtl/>
        </w:rPr>
        <w:t xml:space="preserve">, מנהלה הרוחני של ישיבת </w:t>
      </w:r>
      <w:proofErr w:type="spellStart"/>
      <w:r w:rsidRPr="00A30208">
        <w:rPr>
          <w:rFonts w:ascii="David" w:eastAsia="FrankRuehl" w:hAnsi="David" w:cs="David" w:hint="cs"/>
          <w:rtl/>
        </w:rPr>
        <w:t>פוניבז</w:t>
      </w:r>
      <w:proofErr w:type="spellEnd"/>
      <w:r w:rsidRPr="00A30208">
        <w:rPr>
          <w:rFonts w:ascii="David" w:eastAsia="FrankRuehl" w:hAnsi="David" w:cs="David" w:hint="cs"/>
          <w:rtl/>
        </w:rPr>
        <w:t xml:space="preserve">', בספרו מכתב מאליהו (5א) בדבריו אודות ההסברים הטבעיים של חז"ל, באומרו "שלא ההסבר מחייב את הדין, אלא להיפך, הדין מחייב הסבר". והטעם המוזכר בגמרא אינו הטעם היחידי האפשרי </w:t>
      </w:r>
      <w:proofErr w:type="spellStart"/>
      <w:r w:rsidRPr="00A30208">
        <w:rPr>
          <w:rFonts w:ascii="David" w:eastAsia="FrankRuehl" w:hAnsi="David" w:cs="David" w:hint="cs"/>
          <w:rtl/>
        </w:rPr>
        <w:t>בענין</w:t>
      </w:r>
      <w:proofErr w:type="spellEnd"/>
      <w:r w:rsidRPr="00A30208">
        <w:rPr>
          <w:rFonts w:ascii="David" w:eastAsia="FrankRuehl" w:hAnsi="David" w:cs="David" w:hint="cs"/>
          <w:rtl/>
        </w:rPr>
        <w:t xml:space="preserve">, ולפעמים חז"ל נתנו הסברים לפי ידיעת הטבע </w:t>
      </w:r>
      <w:proofErr w:type="spellStart"/>
      <w:r w:rsidRPr="00A30208">
        <w:rPr>
          <w:rFonts w:ascii="David" w:eastAsia="FrankRuehl" w:hAnsi="David" w:cs="David" w:hint="cs"/>
          <w:rtl/>
        </w:rPr>
        <w:t>שהיתה</w:t>
      </w:r>
      <w:proofErr w:type="spellEnd"/>
      <w:r w:rsidRPr="00A30208">
        <w:rPr>
          <w:rFonts w:ascii="David" w:eastAsia="FrankRuehl" w:hAnsi="David" w:cs="David" w:hint="cs"/>
          <w:rtl/>
        </w:rPr>
        <w:t xml:space="preserve"> בעיניהם, אך אם בזמנינו מוכח שהמציאות שונה, חובה עלינו לחפש הסברים אחרים שבהם יתקיים הדין על מכונו לפי ידיעות הטבע שבימינו. והוא סיים את דבריו ש"גם אם לא נמצא טעם הגון, נאמין באמונה שלמה שהדין אמת ואל ה' נייחל שיאיר עינינו למצוא הסבר מתאים".</w:t>
      </w:r>
    </w:p>
    <w:p w:rsidR="00A30208" w:rsidRPr="00A30208" w:rsidRDefault="00A30208" w:rsidP="00A30208">
      <w:pPr>
        <w:bidi/>
        <w:spacing w:line="360" w:lineRule="auto"/>
        <w:jc w:val="both"/>
        <w:rPr>
          <w:rFonts w:ascii="David" w:eastAsia="FrankRuehl" w:hAnsi="David" w:cs="David" w:hint="cs"/>
          <w:rtl/>
        </w:rPr>
      </w:pPr>
      <w:proofErr w:type="spellStart"/>
      <w:r w:rsidRPr="00A30208">
        <w:rPr>
          <w:rFonts w:ascii="David" w:eastAsia="FrankRuehl" w:hAnsi="David" w:cs="David" w:hint="cs"/>
          <w:rtl/>
        </w:rPr>
        <w:t>בענין</w:t>
      </w:r>
      <w:proofErr w:type="spellEnd"/>
      <w:r w:rsidRPr="00A30208">
        <w:rPr>
          <w:rFonts w:ascii="David" w:eastAsia="FrankRuehl" w:hAnsi="David" w:cs="David" w:hint="cs"/>
          <w:rtl/>
        </w:rPr>
        <w:t xml:space="preserve"> הכינים, מבאר הרב </w:t>
      </w:r>
      <w:proofErr w:type="spellStart"/>
      <w:r w:rsidRPr="00A30208">
        <w:rPr>
          <w:rFonts w:ascii="David" w:eastAsia="FrankRuehl" w:hAnsi="David" w:cs="David" w:hint="cs"/>
          <w:rtl/>
        </w:rPr>
        <w:t>דסלר</w:t>
      </w:r>
      <w:proofErr w:type="spellEnd"/>
      <w:r w:rsidRPr="00A30208">
        <w:rPr>
          <w:rFonts w:ascii="David" w:eastAsia="FrankRuehl" w:hAnsi="David" w:cs="David" w:hint="cs"/>
          <w:rtl/>
        </w:rPr>
        <w:t xml:space="preserve">, שיתכן </w:t>
      </w:r>
      <w:proofErr w:type="spellStart"/>
      <w:r w:rsidRPr="00A30208">
        <w:rPr>
          <w:rFonts w:ascii="David" w:eastAsia="FrankRuehl" w:hAnsi="David" w:cs="David" w:hint="cs"/>
          <w:rtl/>
        </w:rPr>
        <w:t>שמכיון</w:t>
      </w:r>
      <w:proofErr w:type="spellEnd"/>
      <w:r w:rsidRPr="00A30208">
        <w:rPr>
          <w:rFonts w:ascii="David" w:eastAsia="FrankRuehl" w:hAnsi="David" w:cs="David" w:hint="cs"/>
          <w:rtl/>
        </w:rPr>
        <w:t xml:space="preserve"> שביצת הכינים קטנה מאד היא נחשבת כ"בריה פחותה" ואין בהריגתה משום נטילת נשמה. </w:t>
      </w:r>
    </w:p>
    <w:p w:rsidR="00A30208" w:rsidRPr="00A30208" w:rsidRDefault="00A30208" w:rsidP="00A30208">
      <w:pPr>
        <w:bidi/>
        <w:spacing w:line="360" w:lineRule="auto"/>
        <w:jc w:val="both"/>
        <w:rPr>
          <w:rFonts w:ascii="David" w:eastAsia="FrankRuehl" w:hAnsi="David" w:cs="David"/>
          <w:rtl/>
        </w:rPr>
      </w:pPr>
      <w:r w:rsidRPr="00A30208">
        <w:rPr>
          <w:rFonts w:ascii="David" w:eastAsia="FrankRuehl" w:hAnsi="David" w:cs="David" w:hint="cs"/>
          <w:rtl/>
        </w:rPr>
        <w:t>הסבר אחר מדוע אין איסור נטילת נשמה בהריגת כינים גם בזמן הזה, מבואר בספר נתיב חיים (5ב). ותוכן דבריו, שמעלת דבר שהוא "</w:t>
      </w:r>
      <w:r w:rsidRPr="00A30208">
        <w:rPr>
          <w:rFonts w:ascii="David" w:eastAsia="FrankRuehl" w:hAnsi="David" w:cs="David" w:hint="eastAsia"/>
          <w:rtl/>
        </w:rPr>
        <w:t>פרה</w:t>
      </w:r>
      <w:r w:rsidRPr="00A30208">
        <w:rPr>
          <w:rFonts w:ascii="David" w:eastAsia="FrankRuehl" w:hAnsi="David" w:cs="David"/>
          <w:rtl/>
        </w:rPr>
        <w:t xml:space="preserve"> </w:t>
      </w:r>
      <w:r w:rsidRPr="00A30208">
        <w:rPr>
          <w:rFonts w:ascii="David" w:eastAsia="FrankRuehl" w:hAnsi="David" w:cs="David" w:hint="eastAsia"/>
          <w:rtl/>
        </w:rPr>
        <w:t>ורבה</w:t>
      </w:r>
      <w:r w:rsidRPr="00A30208">
        <w:rPr>
          <w:rFonts w:ascii="David" w:eastAsia="FrankRuehl" w:hAnsi="David" w:cs="David" w:hint="cs"/>
          <w:rtl/>
        </w:rPr>
        <w:t>"</w:t>
      </w:r>
      <w:r w:rsidRPr="00A30208">
        <w:rPr>
          <w:rFonts w:ascii="David" w:eastAsia="FrankRuehl" w:hAnsi="David" w:cs="David"/>
          <w:rtl/>
        </w:rPr>
        <w:t xml:space="preserve"> </w:t>
      </w:r>
      <w:r w:rsidRPr="00A30208">
        <w:rPr>
          <w:rFonts w:ascii="David" w:eastAsia="FrankRuehl" w:hAnsi="David" w:cs="David" w:hint="eastAsia"/>
          <w:rtl/>
        </w:rPr>
        <w:t>מעלתו</w:t>
      </w:r>
      <w:r w:rsidRPr="00A30208">
        <w:rPr>
          <w:rFonts w:ascii="David" w:eastAsia="FrankRuehl" w:hAnsi="David" w:cs="David"/>
          <w:rtl/>
        </w:rPr>
        <w:t xml:space="preserve"> </w:t>
      </w:r>
      <w:r w:rsidRPr="00A30208">
        <w:rPr>
          <w:rFonts w:ascii="David" w:eastAsia="FrankRuehl" w:hAnsi="David" w:cs="David" w:hint="eastAsia"/>
          <w:rtl/>
        </w:rPr>
        <w:t>שהוא</w:t>
      </w:r>
      <w:r w:rsidRPr="00A30208">
        <w:rPr>
          <w:rFonts w:ascii="David" w:eastAsia="FrankRuehl" w:hAnsi="David" w:cs="David"/>
          <w:rtl/>
        </w:rPr>
        <w:t xml:space="preserve"> </w:t>
      </w:r>
      <w:r w:rsidRPr="00A30208">
        <w:rPr>
          <w:rFonts w:ascii="David" w:eastAsia="FrankRuehl" w:hAnsi="David" w:cs="David" w:hint="eastAsia"/>
          <w:rtl/>
        </w:rPr>
        <w:t>בעל</w:t>
      </w:r>
      <w:r w:rsidRPr="00A30208">
        <w:rPr>
          <w:rFonts w:ascii="David" w:eastAsia="FrankRuehl" w:hAnsi="David" w:cs="David"/>
          <w:rtl/>
        </w:rPr>
        <w:t xml:space="preserve"> </w:t>
      </w:r>
      <w:r w:rsidRPr="00A30208">
        <w:rPr>
          <w:rFonts w:ascii="David" w:eastAsia="FrankRuehl" w:hAnsi="David" w:cs="David" w:hint="eastAsia"/>
          <w:rtl/>
        </w:rPr>
        <w:t>חי</w:t>
      </w:r>
      <w:r w:rsidRPr="00A30208">
        <w:rPr>
          <w:rFonts w:ascii="David" w:eastAsia="FrankRuehl" w:hAnsi="David" w:cs="David"/>
          <w:rtl/>
        </w:rPr>
        <w:t xml:space="preserve"> </w:t>
      </w:r>
      <w:r w:rsidRPr="00A30208">
        <w:rPr>
          <w:rFonts w:ascii="David" w:eastAsia="FrankRuehl" w:hAnsi="David" w:cs="David" w:hint="eastAsia"/>
          <w:rtl/>
        </w:rPr>
        <w:t>שקיומו</w:t>
      </w:r>
      <w:r w:rsidRPr="00A30208">
        <w:rPr>
          <w:rFonts w:ascii="David" w:eastAsia="FrankRuehl" w:hAnsi="David" w:cs="David"/>
          <w:rtl/>
        </w:rPr>
        <w:t xml:space="preserve"> </w:t>
      </w:r>
      <w:r w:rsidRPr="00A30208">
        <w:rPr>
          <w:rFonts w:ascii="David" w:eastAsia="FrankRuehl" w:hAnsi="David" w:cs="David" w:hint="eastAsia"/>
          <w:rtl/>
        </w:rPr>
        <w:t>תמידי</w:t>
      </w:r>
      <w:r w:rsidRPr="00A30208">
        <w:rPr>
          <w:rFonts w:ascii="David" w:eastAsia="FrankRuehl" w:hAnsi="David" w:cs="David"/>
          <w:rtl/>
        </w:rPr>
        <w:t xml:space="preserve"> </w:t>
      </w:r>
      <w:r w:rsidRPr="00A30208">
        <w:rPr>
          <w:rFonts w:ascii="David" w:eastAsia="FrankRuehl" w:hAnsi="David" w:cs="David" w:hint="eastAsia"/>
          <w:rtl/>
        </w:rPr>
        <w:t>וקבוע</w:t>
      </w:r>
      <w:r w:rsidRPr="00A30208">
        <w:rPr>
          <w:rFonts w:ascii="David" w:eastAsia="FrankRuehl" w:hAnsi="David" w:cs="David"/>
          <w:rtl/>
        </w:rPr>
        <w:t xml:space="preserve"> </w:t>
      </w:r>
      <w:r w:rsidRPr="00A30208">
        <w:rPr>
          <w:rFonts w:ascii="David" w:eastAsia="FrankRuehl" w:hAnsi="David" w:cs="David" w:hint="eastAsia"/>
          <w:rtl/>
        </w:rPr>
        <w:t>בעולם</w:t>
      </w:r>
      <w:r w:rsidRPr="00A30208">
        <w:rPr>
          <w:rFonts w:ascii="David" w:eastAsia="FrankRuehl" w:hAnsi="David" w:cs="David"/>
          <w:rtl/>
        </w:rPr>
        <w:t xml:space="preserve"> </w:t>
      </w:r>
      <w:r w:rsidRPr="00A30208">
        <w:rPr>
          <w:rFonts w:ascii="David" w:eastAsia="FrankRuehl" w:hAnsi="David" w:cs="David" w:hint="eastAsia"/>
          <w:rtl/>
        </w:rPr>
        <w:t>ובזה</w:t>
      </w:r>
      <w:r w:rsidRPr="00A30208">
        <w:rPr>
          <w:rFonts w:ascii="David" w:eastAsia="FrankRuehl" w:hAnsi="David" w:cs="David"/>
          <w:rtl/>
        </w:rPr>
        <w:t xml:space="preserve"> </w:t>
      </w:r>
      <w:r w:rsidRPr="00A30208">
        <w:rPr>
          <w:rFonts w:ascii="David" w:eastAsia="FrankRuehl" w:hAnsi="David" w:cs="David" w:hint="eastAsia"/>
          <w:rtl/>
        </w:rPr>
        <w:t>יש</w:t>
      </w:r>
      <w:r w:rsidRPr="00A30208">
        <w:rPr>
          <w:rFonts w:ascii="David" w:eastAsia="FrankRuehl" w:hAnsi="David" w:cs="David"/>
          <w:rtl/>
        </w:rPr>
        <w:t xml:space="preserve"> </w:t>
      </w:r>
      <w:r w:rsidRPr="00A30208">
        <w:rPr>
          <w:rFonts w:ascii="David" w:eastAsia="FrankRuehl" w:hAnsi="David" w:cs="David" w:hint="eastAsia"/>
          <w:rtl/>
        </w:rPr>
        <w:t>בו</w:t>
      </w:r>
      <w:r w:rsidRPr="00A30208">
        <w:rPr>
          <w:rFonts w:ascii="David" w:eastAsia="FrankRuehl" w:hAnsi="David" w:cs="David"/>
          <w:rtl/>
        </w:rPr>
        <w:t xml:space="preserve"> </w:t>
      </w:r>
      <w:r w:rsidRPr="00A30208">
        <w:rPr>
          <w:rFonts w:ascii="David" w:eastAsia="FrankRuehl" w:hAnsi="David" w:cs="David" w:hint="eastAsia"/>
          <w:rtl/>
        </w:rPr>
        <w:t>חשיבות</w:t>
      </w:r>
      <w:r w:rsidRPr="00A30208">
        <w:rPr>
          <w:rFonts w:ascii="David" w:eastAsia="FrankRuehl" w:hAnsi="David" w:cs="David" w:hint="cs"/>
          <w:rtl/>
        </w:rPr>
        <w:t>,</w:t>
      </w:r>
      <w:r w:rsidRPr="00A30208">
        <w:rPr>
          <w:rFonts w:ascii="David" w:eastAsia="FrankRuehl" w:hAnsi="David" w:cs="David"/>
          <w:rtl/>
        </w:rPr>
        <w:t xml:space="preserve"> </w:t>
      </w:r>
      <w:r w:rsidRPr="00A30208">
        <w:rPr>
          <w:rFonts w:ascii="David" w:eastAsia="FrankRuehl" w:hAnsi="David" w:cs="David" w:hint="eastAsia"/>
          <w:rtl/>
        </w:rPr>
        <w:t>ו</w:t>
      </w:r>
      <w:r w:rsidRPr="00A30208">
        <w:rPr>
          <w:rFonts w:ascii="David" w:eastAsia="FrankRuehl" w:hAnsi="David" w:cs="David" w:hint="cs"/>
          <w:rtl/>
        </w:rPr>
        <w:t xml:space="preserve">לכן </w:t>
      </w:r>
      <w:proofErr w:type="spellStart"/>
      <w:r w:rsidRPr="00A30208">
        <w:rPr>
          <w:rFonts w:ascii="David" w:eastAsia="FrankRuehl" w:hAnsi="David" w:cs="David" w:hint="eastAsia"/>
          <w:rtl/>
        </w:rPr>
        <w:t>ההורגו</w:t>
      </w:r>
      <w:proofErr w:type="spellEnd"/>
      <w:r w:rsidRPr="00A30208">
        <w:rPr>
          <w:rFonts w:ascii="David" w:eastAsia="FrankRuehl" w:hAnsi="David" w:cs="David"/>
          <w:rtl/>
        </w:rPr>
        <w:t xml:space="preserve"> </w:t>
      </w:r>
      <w:r w:rsidRPr="00A30208">
        <w:rPr>
          <w:rFonts w:ascii="David" w:eastAsia="FrankRuehl" w:hAnsi="David" w:cs="David" w:hint="eastAsia"/>
          <w:rtl/>
        </w:rPr>
        <w:t>חייב</w:t>
      </w:r>
      <w:r w:rsidRPr="00A30208">
        <w:rPr>
          <w:rFonts w:ascii="David" w:eastAsia="FrankRuehl" w:hAnsi="David" w:cs="David"/>
          <w:rtl/>
        </w:rPr>
        <w:t xml:space="preserve"> </w:t>
      </w:r>
      <w:r w:rsidRPr="00A30208">
        <w:rPr>
          <w:rFonts w:ascii="David" w:eastAsia="FrankRuehl" w:hAnsi="David" w:cs="David" w:hint="eastAsia"/>
          <w:rtl/>
        </w:rPr>
        <w:t>משום</w:t>
      </w:r>
      <w:r w:rsidRPr="00A30208">
        <w:rPr>
          <w:rFonts w:ascii="David" w:eastAsia="FrankRuehl" w:hAnsi="David" w:cs="David"/>
          <w:rtl/>
        </w:rPr>
        <w:t xml:space="preserve"> </w:t>
      </w:r>
      <w:r w:rsidRPr="00A30208">
        <w:rPr>
          <w:rFonts w:ascii="David" w:eastAsia="FrankRuehl" w:hAnsi="David" w:cs="David" w:hint="eastAsia"/>
          <w:rtl/>
        </w:rPr>
        <w:t>נטילת</w:t>
      </w:r>
      <w:r w:rsidRPr="00A30208">
        <w:rPr>
          <w:rFonts w:ascii="David" w:eastAsia="FrankRuehl" w:hAnsi="David" w:cs="David"/>
          <w:rtl/>
        </w:rPr>
        <w:t xml:space="preserve"> </w:t>
      </w:r>
      <w:r w:rsidRPr="00A30208">
        <w:rPr>
          <w:rFonts w:ascii="David" w:eastAsia="FrankRuehl" w:hAnsi="David" w:cs="David" w:hint="eastAsia"/>
          <w:rtl/>
        </w:rPr>
        <w:t>נשמה</w:t>
      </w:r>
      <w:r w:rsidRPr="00A30208">
        <w:rPr>
          <w:rFonts w:ascii="David" w:eastAsia="FrankRuehl" w:hAnsi="David" w:cs="David" w:hint="cs"/>
          <w:rtl/>
        </w:rPr>
        <w:t>,</w:t>
      </w:r>
      <w:r w:rsidRPr="00A30208">
        <w:rPr>
          <w:rFonts w:ascii="David" w:eastAsia="FrankRuehl" w:hAnsi="David" w:cs="David"/>
          <w:rtl/>
        </w:rPr>
        <w:t xml:space="preserve"> </w:t>
      </w:r>
      <w:proofErr w:type="spellStart"/>
      <w:r w:rsidRPr="00A30208">
        <w:rPr>
          <w:rFonts w:ascii="David" w:eastAsia="FrankRuehl" w:hAnsi="David" w:cs="David" w:hint="eastAsia"/>
          <w:rtl/>
        </w:rPr>
        <w:t>משא</w:t>
      </w:r>
      <w:r w:rsidRPr="00A30208">
        <w:rPr>
          <w:rFonts w:ascii="David" w:eastAsia="FrankRuehl" w:hAnsi="David" w:cs="David"/>
          <w:rtl/>
        </w:rPr>
        <w:t>"</w:t>
      </w:r>
      <w:r w:rsidRPr="00A30208">
        <w:rPr>
          <w:rFonts w:ascii="David" w:eastAsia="FrankRuehl" w:hAnsi="David" w:cs="David" w:hint="eastAsia"/>
          <w:rtl/>
        </w:rPr>
        <w:t>כ</w:t>
      </w:r>
      <w:proofErr w:type="spellEnd"/>
      <w:r w:rsidRPr="00A30208">
        <w:rPr>
          <w:rFonts w:ascii="David" w:eastAsia="FrankRuehl" w:hAnsi="David" w:cs="David"/>
          <w:rtl/>
        </w:rPr>
        <w:t xml:space="preserve"> </w:t>
      </w:r>
      <w:r w:rsidRPr="00A30208">
        <w:rPr>
          <w:rFonts w:ascii="David" w:eastAsia="FrankRuehl" w:hAnsi="David" w:cs="David" w:hint="eastAsia"/>
          <w:rtl/>
        </w:rPr>
        <w:t>בעל</w:t>
      </w:r>
      <w:r w:rsidRPr="00A30208">
        <w:rPr>
          <w:rFonts w:ascii="David" w:eastAsia="FrankRuehl" w:hAnsi="David" w:cs="David"/>
          <w:rtl/>
        </w:rPr>
        <w:t xml:space="preserve"> </w:t>
      </w:r>
      <w:r w:rsidRPr="00A30208">
        <w:rPr>
          <w:rFonts w:ascii="David" w:eastAsia="FrankRuehl" w:hAnsi="David" w:cs="David" w:hint="eastAsia"/>
          <w:rtl/>
        </w:rPr>
        <w:t>חי</w:t>
      </w:r>
      <w:r w:rsidRPr="00A30208">
        <w:rPr>
          <w:rFonts w:ascii="David" w:eastAsia="FrankRuehl" w:hAnsi="David" w:cs="David"/>
          <w:rtl/>
        </w:rPr>
        <w:t xml:space="preserve"> </w:t>
      </w:r>
      <w:r w:rsidRPr="00A30208">
        <w:rPr>
          <w:rFonts w:ascii="David" w:eastAsia="FrankRuehl" w:hAnsi="David" w:cs="David" w:hint="eastAsia"/>
          <w:rtl/>
        </w:rPr>
        <w:t>המתהווה</w:t>
      </w:r>
      <w:r w:rsidRPr="00A30208">
        <w:rPr>
          <w:rFonts w:ascii="David" w:eastAsia="FrankRuehl" w:hAnsi="David" w:cs="David"/>
          <w:rtl/>
        </w:rPr>
        <w:t xml:space="preserve"> </w:t>
      </w:r>
      <w:r w:rsidRPr="00A30208">
        <w:rPr>
          <w:rFonts w:ascii="David" w:eastAsia="FrankRuehl" w:hAnsi="David" w:cs="David" w:hint="eastAsia"/>
          <w:rtl/>
        </w:rPr>
        <w:t>על</w:t>
      </w:r>
      <w:r w:rsidRPr="00A30208">
        <w:rPr>
          <w:rFonts w:ascii="David" w:eastAsia="FrankRuehl" w:hAnsi="David" w:cs="David"/>
          <w:rtl/>
        </w:rPr>
        <w:t xml:space="preserve"> </w:t>
      </w:r>
      <w:r w:rsidRPr="00A30208">
        <w:rPr>
          <w:rFonts w:ascii="David" w:eastAsia="FrankRuehl" w:hAnsi="David" w:cs="David" w:hint="eastAsia"/>
          <w:rtl/>
        </w:rPr>
        <w:t>ידי</w:t>
      </w:r>
      <w:r w:rsidRPr="00A30208">
        <w:rPr>
          <w:rFonts w:ascii="David" w:eastAsia="FrankRuehl" w:hAnsi="David" w:cs="David"/>
          <w:rtl/>
        </w:rPr>
        <w:t xml:space="preserve"> </w:t>
      </w:r>
      <w:r w:rsidRPr="00A30208">
        <w:rPr>
          <w:rFonts w:ascii="David" w:eastAsia="FrankRuehl" w:hAnsi="David" w:cs="David" w:hint="eastAsia"/>
          <w:rtl/>
        </w:rPr>
        <w:t>מקרה</w:t>
      </w:r>
      <w:r w:rsidRPr="00A30208">
        <w:rPr>
          <w:rFonts w:ascii="David" w:eastAsia="FrankRuehl" w:hAnsi="David" w:cs="David"/>
          <w:rtl/>
        </w:rPr>
        <w:t xml:space="preserve"> </w:t>
      </w:r>
      <w:r w:rsidRPr="00A30208">
        <w:rPr>
          <w:rFonts w:ascii="David" w:eastAsia="FrankRuehl" w:hAnsi="David" w:cs="David" w:hint="eastAsia"/>
          <w:rtl/>
        </w:rPr>
        <w:t>בעלמא</w:t>
      </w:r>
      <w:r w:rsidRPr="00A30208">
        <w:rPr>
          <w:rFonts w:ascii="David" w:eastAsia="FrankRuehl" w:hAnsi="David" w:cs="David"/>
          <w:rtl/>
        </w:rPr>
        <w:t xml:space="preserve"> </w:t>
      </w:r>
      <w:r w:rsidRPr="00A30208">
        <w:rPr>
          <w:rFonts w:ascii="David" w:eastAsia="FrankRuehl" w:hAnsi="David" w:cs="David" w:hint="eastAsia"/>
          <w:rtl/>
        </w:rPr>
        <w:t>ואין</w:t>
      </w:r>
      <w:r w:rsidRPr="00A30208">
        <w:rPr>
          <w:rFonts w:ascii="David" w:eastAsia="FrankRuehl" w:hAnsi="David" w:cs="David"/>
          <w:rtl/>
        </w:rPr>
        <w:t xml:space="preserve"> </w:t>
      </w:r>
      <w:r w:rsidRPr="00A30208">
        <w:rPr>
          <w:rFonts w:ascii="David" w:eastAsia="FrankRuehl" w:hAnsi="David" w:cs="David" w:hint="eastAsia"/>
          <w:rtl/>
        </w:rPr>
        <w:t>לו</w:t>
      </w:r>
      <w:r w:rsidRPr="00A30208">
        <w:rPr>
          <w:rFonts w:ascii="David" w:eastAsia="FrankRuehl" w:hAnsi="David" w:cs="David"/>
          <w:rtl/>
        </w:rPr>
        <w:t xml:space="preserve"> </w:t>
      </w:r>
      <w:r w:rsidRPr="00A30208">
        <w:rPr>
          <w:rFonts w:ascii="David" w:eastAsia="FrankRuehl" w:hAnsi="David" w:cs="David" w:hint="eastAsia"/>
          <w:rtl/>
        </w:rPr>
        <w:t>קיום</w:t>
      </w:r>
      <w:r w:rsidRPr="00A30208">
        <w:rPr>
          <w:rFonts w:ascii="David" w:eastAsia="FrankRuehl" w:hAnsi="David" w:cs="David"/>
          <w:rtl/>
        </w:rPr>
        <w:t xml:space="preserve"> </w:t>
      </w:r>
      <w:r w:rsidRPr="00A30208">
        <w:rPr>
          <w:rFonts w:ascii="David" w:eastAsia="FrankRuehl" w:hAnsi="David" w:cs="David" w:hint="eastAsia"/>
          <w:rtl/>
        </w:rPr>
        <w:t>תמידי</w:t>
      </w:r>
      <w:r w:rsidRPr="00A30208">
        <w:rPr>
          <w:rFonts w:ascii="David" w:eastAsia="FrankRuehl" w:hAnsi="David" w:cs="David"/>
          <w:rtl/>
        </w:rPr>
        <w:t xml:space="preserve"> </w:t>
      </w:r>
      <w:r w:rsidRPr="00A30208">
        <w:rPr>
          <w:rFonts w:ascii="David" w:eastAsia="FrankRuehl" w:hAnsi="David" w:cs="David" w:hint="eastAsia"/>
          <w:rtl/>
        </w:rPr>
        <w:t>בעולם</w:t>
      </w:r>
      <w:r w:rsidRPr="00A30208">
        <w:rPr>
          <w:rFonts w:ascii="David" w:eastAsia="FrankRuehl" w:hAnsi="David" w:cs="David"/>
          <w:rtl/>
        </w:rPr>
        <w:t xml:space="preserve"> </w:t>
      </w:r>
      <w:r w:rsidRPr="00A30208">
        <w:rPr>
          <w:rFonts w:ascii="David" w:eastAsia="FrankRuehl" w:hAnsi="David" w:cs="David" w:hint="cs"/>
          <w:rtl/>
        </w:rPr>
        <w:t>ו</w:t>
      </w:r>
      <w:r w:rsidRPr="00A30208">
        <w:rPr>
          <w:rFonts w:ascii="David" w:eastAsia="FrankRuehl" w:hAnsi="David" w:cs="David" w:hint="eastAsia"/>
          <w:rtl/>
        </w:rPr>
        <w:t>בלא</w:t>
      </w:r>
      <w:r w:rsidRPr="00A30208">
        <w:rPr>
          <w:rFonts w:ascii="David" w:eastAsia="FrankRuehl" w:hAnsi="David" w:cs="David"/>
          <w:rtl/>
        </w:rPr>
        <w:t xml:space="preserve"> </w:t>
      </w:r>
      <w:r w:rsidRPr="00A30208">
        <w:rPr>
          <w:rFonts w:ascii="David" w:eastAsia="FrankRuehl" w:hAnsi="David" w:cs="David" w:hint="eastAsia"/>
          <w:rtl/>
        </w:rPr>
        <w:t>עיפוש</w:t>
      </w:r>
      <w:r w:rsidRPr="00A30208">
        <w:rPr>
          <w:rFonts w:ascii="David" w:eastAsia="FrankRuehl" w:hAnsi="David" w:cs="David"/>
          <w:rtl/>
        </w:rPr>
        <w:t xml:space="preserve"> </w:t>
      </w:r>
      <w:r w:rsidRPr="00A30208">
        <w:rPr>
          <w:rFonts w:ascii="David" w:eastAsia="FrankRuehl" w:hAnsi="David" w:cs="David" w:hint="eastAsia"/>
          <w:rtl/>
        </w:rPr>
        <w:t>אינו</w:t>
      </w:r>
      <w:r w:rsidRPr="00A30208">
        <w:rPr>
          <w:rFonts w:ascii="David" w:eastAsia="FrankRuehl" w:hAnsi="David" w:cs="David"/>
          <w:rtl/>
        </w:rPr>
        <w:t xml:space="preserve"> </w:t>
      </w:r>
      <w:r w:rsidRPr="00A30208">
        <w:rPr>
          <w:rFonts w:ascii="David" w:eastAsia="FrankRuehl" w:hAnsi="David" w:cs="David" w:hint="eastAsia"/>
          <w:rtl/>
        </w:rPr>
        <w:t>מתקיים</w:t>
      </w:r>
      <w:r w:rsidRPr="00A30208">
        <w:rPr>
          <w:rFonts w:ascii="David" w:eastAsia="FrankRuehl" w:hAnsi="David" w:cs="David" w:hint="cs"/>
          <w:rtl/>
        </w:rPr>
        <w:t>,</w:t>
      </w:r>
      <w:r w:rsidRPr="00A30208">
        <w:rPr>
          <w:rFonts w:ascii="David" w:eastAsia="FrankRuehl" w:hAnsi="David" w:cs="David"/>
          <w:rtl/>
        </w:rPr>
        <w:t xml:space="preserve"> </w:t>
      </w:r>
      <w:r w:rsidRPr="00A30208">
        <w:rPr>
          <w:rFonts w:ascii="David" w:eastAsia="FrankRuehl" w:hAnsi="David" w:cs="David" w:hint="eastAsia"/>
          <w:rtl/>
        </w:rPr>
        <w:t>אינו</w:t>
      </w:r>
      <w:r w:rsidRPr="00A30208">
        <w:rPr>
          <w:rFonts w:ascii="David" w:eastAsia="FrankRuehl" w:hAnsi="David" w:cs="David"/>
          <w:rtl/>
        </w:rPr>
        <w:t xml:space="preserve"> </w:t>
      </w:r>
      <w:r w:rsidRPr="00A30208">
        <w:rPr>
          <w:rFonts w:ascii="David" w:eastAsia="FrankRuehl" w:hAnsi="David" w:cs="David" w:hint="eastAsia"/>
          <w:rtl/>
        </w:rPr>
        <w:t>נחשב</w:t>
      </w:r>
      <w:r w:rsidRPr="00A30208">
        <w:rPr>
          <w:rFonts w:ascii="David" w:eastAsia="FrankRuehl" w:hAnsi="David" w:cs="David"/>
          <w:rtl/>
        </w:rPr>
        <w:t xml:space="preserve"> </w:t>
      </w:r>
      <w:r w:rsidRPr="00A30208">
        <w:rPr>
          <w:rFonts w:ascii="David" w:eastAsia="FrankRuehl" w:hAnsi="David" w:cs="David" w:hint="cs"/>
          <w:rtl/>
        </w:rPr>
        <w:t>"</w:t>
      </w:r>
      <w:r w:rsidRPr="00A30208">
        <w:rPr>
          <w:rFonts w:ascii="David" w:eastAsia="FrankRuehl" w:hAnsi="David" w:cs="David" w:hint="eastAsia"/>
          <w:rtl/>
        </w:rPr>
        <w:t>חיות</w:t>
      </w:r>
      <w:r w:rsidRPr="00A30208">
        <w:rPr>
          <w:rFonts w:ascii="David" w:eastAsia="FrankRuehl" w:hAnsi="David" w:cs="David"/>
          <w:rtl/>
        </w:rPr>
        <w:t xml:space="preserve"> </w:t>
      </w:r>
      <w:r w:rsidRPr="00A30208">
        <w:rPr>
          <w:rFonts w:ascii="David" w:eastAsia="FrankRuehl" w:hAnsi="David" w:cs="David" w:hint="eastAsia"/>
          <w:rtl/>
        </w:rPr>
        <w:t>קבועה</w:t>
      </w:r>
      <w:r w:rsidRPr="00A30208">
        <w:rPr>
          <w:rFonts w:ascii="David" w:eastAsia="FrankRuehl" w:hAnsi="David" w:cs="David" w:hint="cs"/>
          <w:rtl/>
        </w:rPr>
        <w:t>"</w:t>
      </w:r>
      <w:r w:rsidRPr="00A30208">
        <w:rPr>
          <w:rFonts w:ascii="David" w:eastAsia="FrankRuehl" w:hAnsi="David" w:cs="David"/>
          <w:rtl/>
        </w:rPr>
        <w:t xml:space="preserve"> </w:t>
      </w:r>
      <w:r w:rsidRPr="00A30208">
        <w:rPr>
          <w:rFonts w:ascii="David" w:eastAsia="FrankRuehl" w:hAnsi="David" w:cs="David" w:hint="cs"/>
          <w:rtl/>
        </w:rPr>
        <w:t>אלא "</w:t>
      </w:r>
      <w:r w:rsidRPr="00A30208">
        <w:rPr>
          <w:rFonts w:ascii="David" w:eastAsia="FrankRuehl" w:hAnsi="David" w:cs="David" w:hint="eastAsia"/>
          <w:rtl/>
        </w:rPr>
        <w:t>עראי</w:t>
      </w:r>
      <w:r w:rsidRPr="00A30208">
        <w:rPr>
          <w:rFonts w:ascii="David" w:eastAsia="FrankRuehl" w:hAnsi="David" w:cs="David" w:hint="cs"/>
          <w:rtl/>
        </w:rPr>
        <w:t>ת",</w:t>
      </w:r>
      <w:r w:rsidRPr="00A30208">
        <w:rPr>
          <w:rFonts w:ascii="David" w:eastAsia="FrankRuehl" w:hAnsi="David" w:cs="David"/>
          <w:rtl/>
        </w:rPr>
        <w:t xml:space="preserve"> </w:t>
      </w:r>
      <w:r w:rsidRPr="00A30208">
        <w:rPr>
          <w:rFonts w:ascii="David" w:eastAsia="FrankRuehl" w:hAnsi="David" w:cs="David" w:hint="eastAsia"/>
          <w:rtl/>
        </w:rPr>
        <w:t>ומשום</w:t>
      </w:r>
      <w:r w:rsidRPr="00A30208">
        <w:rPr>
          <w:rFonts w:ascii="David" w:eastAsia="FrankRuehl" w:hAnsi="David" w:cs="David"/>
          <w:rtl/>
        </w:rPr>
        <w:t xml:space="preserve"> </w:t>
      </w:r>
      <w:r w:rsidRPr="00A30208">
        <w:rPr>
          <w:rFonts w:ascii="David" w:eastAsia="FrankRuehl" w:hAnsi="David" w:cs="David" w:hint="eastAsia"/>
          <w:rtl/>
        </w:rPr>
        <w:t>כ</w:t>
      </w:r>
      <w:r w:rsidRPr="00A30208">
        <w:rPr>
          <w:rFonts w:ascii="David" w:eastAsia="FrankRuehl" w:hAnsi="David" w:cs="David" w:hint="cs"/>
          <w:rtl/>
        </w:rPr>
        <w:t xml:space="preserve">ך </w:t>
      </w:r>
      <w:proofErr w:type="spellStart"/>
      <w:r w:rsidRPr="00A30208">
        <w:rPr>
          <w:rFonts w:ascii="David" w:eastAsia="FrankRuehl" w:hAnsi="David" w:cs="David" w:hint="eastAsia"/>
          <w:rtl/>
        </w:rPr>
        <w:t>ההורגו</w:t>
      </w:r>
      <w:proofErr w:type="spellEnd"/>
      <w:r w:rsidRPr="00A30208">
        <w:rPr>
          <w:rFonts w:ascii="David" w:eastAsia="FrankRuehl" w:hAnsi="David" w:cs="David"/>
          <w:rtl/>
        </w:rPr>
        <w:t xml:space="preserve"> </w:t>
      </w:r>
      <w:r w:rsidRPr="00A30208">
        <w:rPr>
          <w:rFonts w:ascii="David" w:eastAsia="FrankRuehl" w:hAnsi="David" w:cs="David" w:hint="eastAsia"/>
          <w:rtl/>
        </w:rPr>
        <w:t>אינו</w:t>
      </w:r>
      <w:r w:rsidRPr="00A30208">
        <w:rPr>
          <w:rFonts w:ascii="David" w:eastAsia="FrankRuehl" w:hAnsi="David" w:cs="David"/>
          <w:rtl/>
        </w:rPr>
        <w:t xml:space="preserve"> </w:t>
      </w:r>
      <w:r w:rsidRPr="00A30208">
        <w:rPr>
          <w:rFonts w:ascii="David" w:eastAsia="FrankRuehl" w:hAnsi="David" w:cs="David" w:hint="eastAsia"/>
          <w:rtl/>
        </w:rPr>
        <w:t>חייב</w:t>
      </w:r>
      <w:r w:rsidRPr="00A30208">
        <w:rPr>
          <w:rFonts w:ascii="David" w:eastAsia="FrankRuehl" w:hAnsi="David" w:cs="David"/>
          <w:rtl/>
        </w:rPr>
        <w:t xml:space="preserve"> </w:t>
      </w:r>
      <w:r w:rsidRPr="00A30208">
        <w:rPr>
          <w:rFonts w:ascii="David" w:eastAsia="FrankRuehl" w:hAnsi="David" w:cs="David" w:hint="eastAsia"/>
          <w:rtl/>
        </w:rPr>
        <w:t>משום</w:t>
      </w:r>
      <w:r w:rsidRPr="00A30208">
        <w:rPr>
          <w:rFonts w:ascii="David" w:eastAsia="FrankRuehl" w:hAnsi="David" w:cs="David"/>
          <w:rtl/>
        </w:rPr>
        <w:t xml:space="preserve"> </w:t>
      </w:r>
      <w:r w:rsidRPr="00A30208">
        <w:rPr>
          <w:rFonts w:ascii="David" w:eastAsia="FrankRuehl" w:hAnsi="David" w:cs="David" w:hint="eastAsia"/>
          <w:rtl/>
        </w:rPr>
        <w:t>נטילת</w:t>
      </w:r>
      <w:r w:rsidRPr="00A30208">
        <w:rPr>
          <w:rFonts w:ascii="David" w:eastAsia="FrankRuehl" w:hAnsi="David" w:cs="David"/>
          <w:rtl/>
        </w:rPr>
        <w:t xml:space="preserve"> </w:t>
      </w:r>
      <w:r w:rsidRPr="00A30208">
        <w:rPr>
          <w:rFonts w:ascii="David" w:eastAsia="FrankRuehl" w:hAnsi="David" w:cs="David" w:hint="eastAsia"/>
          <w:rtl/>
        </w:rPr>
        <w:t>נשמה</w:t>
      </w:r>
      <w:r w:rsidRPr="00A30208">
        <w:rPr>
          <w:rFonts w:ascii="David" w:eastAsia="FrankRuehl" w:hAnsi="David" w:cs="David" w:hint="cs"/>
          <w:rtl/>
        </w:rPr>
        <w:t>,</w:t>
      </w:r>
      <w:r w:rsidRPr="00A30208">
        <w:rPr>
          <w:rFonts w:ascii="David" w:eastAsia="FrankRuehl" w:hAnsi="David" w:cs="David"/>
          <w:rtl/>
        </w:rPr>
        <w:t xml:space="preserve"> </w:t>
      </w:r>
      <w:r w:rsidRPr="00A30208">
        <w:rPr>
          <w:rFonts w:ascii="David" w:eastAsia="FrankRuehl" w:hAnsi="David" w:cs="David" w:hint="cs"/>
          <w:rtl/>
        </w:rPr>
        <w:t xml:space="preserve">כי </w:t>
      </w:r>
      <w:r w:rsidRPr="00A30208">
        <w:rPr>
          <w:rFonts w:ascii="David" w:eastAsia="FrankRuehl" w:hAnsi="David" w:cs="David" w:hint="eastAsia"/>
          <w:rtl/>
        </w:rPr>
        <w:t>אין</w:t>
      </w:r>
      <w:r w:rsidRPr="00A30208">
        <w:rPr>
          <w:rFonts w:ascii="David" w:eastAsia="FrankRuehl" w:hAnsi="David" w:cs="David"/>
          <w:rtl/>
        </w:rPr>
        <w:t xml:space="preserve"> </w:t>
      </w:r>
      <w:r w:rsidRPr="00A30208">
        <w:rPr>
          <w:rFonts w:ascii="David" w:eastAsia="FrankRuehl" w:hAnsi="David" w:cs="David" w:hint="eastAsia"/>
          <w:rtl/>
        </w:rPr>
        <w:t>זה</w:t>
      </w:r>
      <w:r w:rsidRPr="00A30208">
        <w:rPr>
          <w:rFonts w:ascii="David" w:eastAsia="FrankRuehl" w:hAnsi="David" w:cs="David"/>
          <w:rtl/>
        </w:rPr>
        <w:t xml:space="preserve"> </w:t>
      </w:r>
      <w:r w:rsidRPr="00A30208">
        <w:rPr>
          <w:rFonts w:ascii="David" w:eastAsia="FrankRuehl" w:hAnsi="David" w:cs="David" w:hint="cs"/>
          <w:rtl/>
        </w:rPr>
        <w:lastRenderedPageBreak/>
        <w:t>"</w:t>
      </w:r>
      <w:r w:rsidRPr="00A30208">
        <w:rPr>
          <w:rFonts w:ascii="David" w:eastAsia="FrankRuehl" w:hAnsi="David" w:cs="David" w:hint="eastAsia"/>
          <w:rtl/>
        </w:rPr>
        <w:t>חיות</w:t>
      </w:r>
      <w:r w:rsidRPr="00A30208">
        <w:rPr>
          <w:rFonts w:ascii="David" w:eastAsia="FrankRuehl" w:hAnsi="David" w:cs="David"/>
          <w:rtl/>
        </w:rPr>
        <w:t xml:space="preserve"> </w:t>
      </w:r>
      <w:r w:rsidRPr="00A30208">
        <w:rPr>
          <w:rFonts w:ascii="David" w:eastAsia="FrankRuehl" w:hAnsi="David" w:cs="David" w:hint="eastAsia"/>
          <w:rtl/>
        </w:rPr>
        <w:t>חשובה</w:t>
      </w:r>
      <w:r w:rsidRPr="00A30208">
        <w:rPr>
          <w:rFonts w:ascii="David" w:eastAsia="FrankRuehl" w:hAnsi="David" w:cs="David" w:hint="cs"/>
          <w:rtl/>
        </w:rPr>
        <w:t>".</w:t>
      </w:r>
      <w:r w:rsidRPr="00A30208">
        <w:rPr>
          <w:rFonts w:ascii="David" w:eastAsia="FrankRuehl" w:hAnsi="David" w:cs="David"/>
          <w:rtl/>
        </w:rPr>
        <w:t xml:space="preserve"> </w:t>
      </w:r>
      <w:r w:rsidRPr="00A30208">
        <w:rPr>
          <w:rFonts w:ascii="David" w:eastAsia="FrankRuehl" w:hAnsi="David" w:cs="David" w:hint="eastAsia"/>
          <w:rtl/>
        </w:rPr>
        <w:t>ו</w:t>
      </w:r>
      <w:r w:rsidRPr="00A30208">
        <w:rPr>
          <w:rFonts w:ascii="David" w:eastAsia="FrankRuehl" w:hAnsi="David" w:cs="David" w:hint="cs"/>
          <w:rtl/>
        </w:rPr>
        <w:t>זהו מה שנלמד מהמשכן ש</w:t>
      </w:r>
      <w:r w:rsidRPr="00A30208">
        <w:rPr>
          <w:rFonts w:ascii="David" w:eastAsia="FrankRuehl" w:hAnsi="David" w:cs="David" w:hint="eastAsia"/>
          <w:rtl/>
        </w:rPr>
        <w:t>ד</w:t>
      </w:r>
      <w:r w:rsidRPr="00A30208">
        <w:rPr>
          <w:rFonts w:ascii="David" w:eastAsia="FrankRuehl" w:hAnsi="David" w:cs="David" w:hint="cs"/>
          <w:rtl/>
        </w:rPr>
        <w:t>ו</w:t>
      </w:r>
      <w:r w:rsidRPr="00A30208">
        <w:rPr>
          <w:rFonts w:ascii="David" w:eastAsia="FrankRuehl" w:hAnsi="David" w:cs="David" w:hint="eastAsia"/>
          <w:rtl/>
        </w:rPr>
        <w:t>וקא</w:t>
      </w:r>
      <w:r w:rsidRPr="00A30208">
        <w:rPr>
          <w:rFonts w:ascii="David" w:eastAsia="FrankRuehl" w:hAnsi="David" w:cs="David"/>
          <w:rtl/>
        </w:rPr>
        <w:t xml:space="preserve"> </w:t>
      </w:r>
      <w:r w:rsidRPr="00A30208">
        <w:rPr>
          <w:rFonts w:ascii="David" w:eastAsia="FrankRuehl" w:hAnsi="David" w:cs="David" w:hint="eastAsia"/>
          <w:rtl/>
        </w:rPr>
        <w:t>בחיות</w:t>
      </w:r>
      <w:r w:rsidRPr="00A30208">
        <w:rPr>
          <w:rFonts w:ascii="David" w:eastAsia="FrankRuehl" w:hAnsi="David" w:cs="David"/>
          <w:rtl/>
        </w:rPr>
        <w:t xml:space="preserve"> </w:t>
      </w:r>
      <w:r w:rsidRPr="00A30208">
        <w:rPr>
          <w:rFonts w:ascii="David" w:eastAsia="FrankRuehl" w:hAnsi="David" w:cs="David" w:hint="eastAsia"/>
          <w:rtl/>
        </w:rPr>
        <w:t>קבועה</w:t>
      </w:r>
      <w:r w:rsidRPr="00A30208">
        <w:rPr>
          <w:rFonts w:ascii="David" w:eastAsia="FrankRuehl" w:hAnsi="David" w:cs="David"/>
          <w:rtl/>
        </w:rPr>
        <w:t xml:space="preserve"> </w:t>
      </w:r>
      <w:r w:rsidRPr="00A30208">
        <w:rPr>
          <w:rFonts w:ascii="David" w:eastAsia="FrankRuehl" w:hAnsi="David" w:cs="David" w:hint="eastAsia"/>
          <w:rtl/>
        </w:rPr>
        <w:t>וחשובה</w:t>
      </w:r>
      <w:r w:rsidRPr="00A30208">
        <w:rPr>
          <w:rFonts w:ascii="David" w:eastAsia="FrankRuehl" w:hAnsi="David" w:cs="David"/>
          <w:rtl/>
        </w:rPr>
        <w:t xml:space="preserve"> </w:t>
      </w:r>
      <w:r w:rsidRPr="00A30208">
        <w:rPr>
          <w:rFonts w:ascii="David" w:eastAsia="FrankRuehl" w:hAnsi="David" w:cs="David" w:hint="cs"/>
          <w:rtl/>
        </w:rPr>
        <w:t xml:space="preserve">יש </w:t>
      </w:r>
      <w:r w:rsidRPr="00A30208">
        <w:rPr>
          <w:rFonts w:ascii="David" w:eastAsia="FrankRuehl" w:hAnsi="David" w:cs="David" w:hint="eastAsia"/>
          <w:rtl/>
        </w:rPr>
        <w:t>חיוב</w:t>
      </w:r>
      <w:r w:rsidRPr="00A30208">
        <w:rPr>
          <w:rFonts w:ascii="David" w:eastAsia="FrankRuehl" w:hAnsi="David" w:cs="David"/>
          <w:rtl/>
        </w:rPr>
        <w:t xml:space="preserve"> </w:t>
      </w:r>
      <w:r w:rsidRPr="00A30208">
        <w:rPr>
          <w:rFonts w:ascii="David" w:eastAsia="FrankRuehl" w:hAnsi="David" w:cs="David" w:hint="eastAsia"/>
          <w:rtl/>
        </w:rPr>
        <w:t>נטילת</w:t>
      </w:r>
      <w:r w:rsidRPr="00A30208">
        <w:rPr>
          <w:rFonts w:ascii="David" w:eastAsia="FrankRuehl" w:hAnsi="David" w:cs="David"/>
          <w:rtl/>
        </w:rPr>
        <w:t xml:space="preserve"> </w:t>
      </w:r>
      <w:r w:rsidRPr="00A30208">
        <w:rPr>
          <w:rFonts w:ascii="David" w:eastAsia="FrankRuehl" w:hAnsi="David" w:cs="David" w:hint="eastAsia"/>
          <w:rtl/>
        </w:rPr>
        <w:t>נשמה</w:t>
      </w:r>
      <w:r w:rsidRPr="00A30208">
        <w:rPr>
          <w:rFonts w:ascii="David" w:eastAsia="FrankRuehl" w:hAnsi="David" w:cs="David" w:hint="cs"/>
          <w:rtl/>
        </w:rPr>
        <w:t xml:space="preserve"> [</w:t>
      </w:r>
      <w:r w:rsidRPr="00A30208">
        <w:rPr>
          <w:rFonts w:ascii="David" w:eastAsia="FrankRuehl" w:hAnsi="David" w:cs="David" w:hint="eastAsia"/>
          <w:rtl/>
        </w:rPr>
        <w:t>ולפי</w:t>
      </w:r>
      <w:r w:rsidRPr="00A30208">
        <w:rPr>
          <w:rFonts w:ascii="David" w:eastAsia="FrankRuehl" w:hAnsi="David" w:cs="David"/>
          <w:rtl/>
        </w:rPr>
        <w:t xml:space="preserve"> </w:t>
      </w:r>
      <w:r w:rsidRPr="00A30208">
        <w:rPr>
          <w:rFonts w:ascii="David" w:eastAsia="FrankRuehl" w:hAnsi="David" w:cs="David" w:hint="eastAsia"/>
          <w:rtl/>
        </w:rPr>
        <w:t>זה</w:t>
      </w:r>
      <w:r w:rsidRPr="00A30208">
        <w:rPr>
          <w:rFonts w:ascii="David" w:eastAsia="FrankRuehl" w:hAnsi="David" w:cs="David" w:hint="cs"/>
          <w:rtl/>
        </w:rPr>
        <w:t>,</w:t>
      </w:r>
      <w:r w:rsidRPr="00A30208">
        <w:rPr>
          <w:rFonts w:ascii="David" w:eastAsia="FrankRuehl" w:hAnsi="David" w:cs="David"/>
          <w:rtl/>
        </w:rPr>
        <w:t xml:space="preserve"> </w:t>
      </w:r>
      <w:r w:rsidRPr="00A30208">
        <w:rPr>
          <w:rFonts w:ascii="David" w:eastAsia="FrankRuehl" w:hAnsi="David" w:cs="David" w:hint="eastAsia"/>
          <w:rtl/>
        </w:rPr>
        <w:t>הכלל</w:t>
      </w:r>
      <w:r w:rsidRPr="00A30208">
        <w:rPr>
          <w:rFonts w:ascii="David" w:eastAsia="FrankRuehl" w:hAnsi="David" w:cs="David"/>
          <w:rtl/>
        </w:rPr>
        <w:t xml:space="preserve"> </w:t>
      </w:r>
      <w:r w:rsidRPr="00A30208">
        <w:rPr>
          <w:rFonts w:ascii="David" w:eastAsia="FrankRuehl" w:hAnsi="David" w:cs="David" w:hint="eastAsia"/>
          <w:rtl/>
        </w:rPr>
        <w:t>שאמרו</w:t>
      </w:r>
      <w:r w:rsidRPr="00A30208">
        <w:rPr>
          <w:rFonts w:ascii="David" w:eastAsia="FrankRuehl" w:hAnsi="David" w:cs="David"/>
          <w:rtl/>
        </w:rPr>
        <w:t xml:space="preserve"> </w:t>
      </w:r>
      <w:r w:rsidRPr="00A30208">
        <w:rPr>
          <w:rFonts w:ascii="David" w:eastAsia="FrankRuehl" w:hAnsi="David" w:cs="David" w:hint="eastAsia"/>
          <w:rtl/>
        </w:rPr>
        <w:t>בש</w:t>
      </w:r>
      <w:r w:rsidRPr="00A30208">
        <w:rPr>
          <w:rFonts w:ascii="David" w:eastAsia="FrankRuehl" w:hAnsi="David" w:cs="David"/>
          <w:rtl/>
        </w:rPr>
        <w:t>"</w:t>
      </w:r>
      <w:r w:rsidRPr="00A30208">
        <w:rPr>
          <w:rFonts w:ascii="David" w:eastAsia="FrankRuehl" w:hAnsi="David" w:cs="David" w:hint="eastAsia"/>
          <w:rtl/>
        </w:rPr>
        <w:t>ס</w:t>
      </w:r>
      <w:r w:rsidRPr="00A30208">
        <w:rPr>
          <w:rFonts w:ascii="David" w:eastAsia="FrankRuehl" w:hAnsi="David" w:cs="David"/>
          <w:rtl/>
        </w:rPr>
        <w:t xml:space="preserve"> </w:t>
      </w:r>
      <w:r w:rsidRPr="00A30208">
        <w:rPr>
          <w:rFonts w:ascii="David" w:eastAsia="FrankRuehl" w:hAnsi="David" w:cs="David" w:hint="cs"/>
          <w:rtl/>
        </w:rPr>
        <w:t>הוא "סימן" ש</w:t>
      </w:r>
      <w:r w:rsidRPr="00A30208">
        <w:rPr>
          <w:rFonts w:ascii="David" w:eastAsia="FrankRuehl" w:hAnsi="David" w:cs="David" w:hint="eastAsia"/>
          <w:rtl/>
        </w:rPr>
        <w:t>כל</w:t>
      </w:r>
      <w:r w:rsidRPr="00A30208">
        <w:rPr>
          <w:rFonts w:ascii="David" w:eastAsia="FrankRuehl" w:hAnsi="David" w:cs="David"/>
          <w:rtl/>
        </w:rPr>
        <w:t xml:space="preserve"> </w:t>
      </w:r>
      <w:r w:rsidRPr="00A30208">
        <w:rPr>
          <w:rFonts w:ascii="David" w:eastAsia="FrankRuehl" w:hAnsi="David" w:cs="David" w:hint="cs"/>
          <w:rtl/>
        </w:rPr>
        <w:t xml:space="preserve">דבר </w:t>
      </w:r>
      <w:r w:rsidRPr="00A30208">
        <w:rPr>
          <w:rFonts w:ascii="David" w:eastAsia="FrankRuehl" w:hAnsi="David" w:cs="David" w:hint="eastAsia"/>
          <w:rtl/>
        </w:rPr>
        <w:t>שפרה</w:t>
      </w:r>
      <w:r w:rsidRPr="00A30208">
        <w:rPr>
          <w:rFonts w:ascii="David" w:eastAsia="FrankRuehl" w:hAnsi="David" w:cs="David"/>
          <w:rtl/>
        </w:rPr>
        <w:t xml:space="preserve"> </w:t>
      </w:r>
      <w:r w:rsidRPr="00A30208">
        <w:rPr>
          <w:rFonts w:ascii="David" w:eastAsia="FrankRuehl" w:hAnsi="David" w:cs="David" w:hint="eastAsia"/>
          <w:rtl/>
        </w:rPr>
        <w:t>ורבה</w:t>
      </w:r>
      <w:r w:rsidRPr="00A30208">
        <w:rPr>
          <w:rFonts w:ascii="David" w:eastAsia="FrankRuehl" w:hAnsi="David" w:cs="David"/>
          <w:rtl/>
        </w:rPr>
        <w:t xml:space="preserve"> </w:t>
      </w:r>
      <w:r w:rsidRPr="00A30208">
        <w:rPr>
          <w:rFonts w:ascii="David" w:eastAsia="FrankRuehl" w:hAnsi="David" w:cs="David" w:hint="eastAsia"/>
          <w:rtl/>
        </w:rPr>
        <w:t>קיומו</w:t>
      </w:r>
      <w:r w:rsidRPr="00A30208">
        <w:rPr>
          <w:rFonts w:ascii="David" w:eastAsia="FrankRuehl" w:hAnsi="David" w:cs="David"/>
          <w:rtl/>
        </w:rPr>
        <w:t xml:space="preserve"> </w:t>
      </w:r>
      <w:r w:rsidRPr="00A30208">
        <w:rPr>
          <w:rFonts w:ascii="David" w:eastAsia="FrankRuehl" w:hAnsi="David" w:cs="David" w:hint="eastAsia"/>
          <w:rtl/>
        </w:rPr>
        <w:t>קבוע</w:t>
      </w:r>
      <w:r w:rsidRPr="00A30208">
        <w:rPr>
          <w:rFonts w:ascii="David" w:eastAsia="FrankRuehl" w:hAnsi="David" w:cs="David"/>
          <w:rtl/>
        </w:rPr>
        <w:t xml:space="preserve"> </w:t>
      </w:r>
      <w:r w:rsidRPr="00A30208">
        <w:rPr>
          <w:rFonts w:ascii="David" w:eastAsia="FrankRuehl" w:hAnsi="David" w:cs="David" w:hint="eastAsia"/>
          <w:rtl/>
        </w:rPr>
        <w:t>שמתרבה</w:t>
      </w:r>
      <w:r w:rsidRPr="00A30208">
        <w:rPr>
          <w:rFonts w:ascii="David" w:eastAsia="FrankRuehl" w:hAnsi="David" w:cs="David"/>
          <w:rtl/>
        </w:rPr>
        <w:t xml:space="preserve"> </w:t>
      </w:r>
      <w:r w:rsidRPr="00A30208">
        <w:rPr>
          <w:rFonts w:ascii="David" w:eastAsia="FrankRuehl" w:hAnsi="David" w:cs="David" w:hint="eastAsia"/>
          <w:rtl/>
        </w:rPr>
        <w:t>בקביעות</w:t>
      </w:r>
      <w:r w:rsidRPr="00A30208">
        <w:rPr>
          <w:rFonts w:ascii="David" w:eastAsia="FrankRuehl" w:hAnsi="David" w:cs="David"/>
          <w:rtl/>
        </w:rPr>
        <w:t xml:space="preserve"> </w:t>
      </w:r>
      <w:r w:rsidRPr="00A30208">
        <w:rPr>
          <w:rFonts w:ascii="David" w:eastAsia="FrankRuehl" w:hAnsi="David" w:cs="David" w:hint="eastAsia"/>
          <w:rtl/>
        </w:rPr>
        <w:t>וקיומו</w:t>
      </w:r>
      <w:r w:rsidRPr="00A30208">
        <w:rPr>
          <w:rFonts w:ascii="David" w:eastAsia="FrankRuehl" w:hAnsi="David" w:cs="David"/>
          <w:rtl/>
        </w:rPr>
        <w:t xml:space="preserve"> </w:t>
      </w:r>
      <w:r w:rsidRPr="00A30208">
        <w:rPr>
          <w:rFonts w:ascii="David" w:eastAsia="FrankRuehl" w:hAnsi="David" w:cs="David" w:hint="eastAsia"/>
          <w:rtl/>
        </w:rPr>
        <w:t>תמידי</w:t>
      </w:r>
      <w:r w:rsidRPr="00A30208">
        <w:rPr>
          <w:rFonts w:ascii="David" w:eastAsia="FrankRuehl" w:hAnsi="David" w:cs="David" w:hint="cs"/>
          <w:rtl/>
        </w:rPr>
        <w:t>].</w:t>
      </w:r>
      <w:r w:rsidRPr="00A30208">
        <w:rPr>
          <w:rFonts w:ascii="David" w:eastAsia="FrankRuehl" w:hAnsi="David" w:cs="David"/>
          <w:rtl/>
        </w:rPr>
        <w:t xml:space="preserve"> </w:t>
      </w:r>
    </w:p>
    <w:p w:rsidR="00A30208" w:rsidRPr="00A30208" w:rsidRDefault="00A30208" w:rsidP="00A30208">
      <w:pPr>
        <w:bidi/>
        <w:spacing w:line="360" w:lineRule="auto"/>
        <w:jc w:val="both"/>
        <w:rPr>
          <w:rFonts w:ascii="David" w:eastAsia="FrankRuehl" w:hAnsi="David" w:cs="David"/>
          <w:rtl/>
        </w:rPr>
      </w:pPr>
      <w:r w:rsidRPr="00A30208">
        <w:rPr>
          <w:rFonts w:ascii="David" w:eastAsia="FrankRuehl" w:hAnsi="David" w:cs="David"/>
          <w:rtl/>
        </w:rPr>
        <w:t xml:space="preserve">הריגת כינים בשבת בזמנינו - הכרעת הפוסקים למעשה </w:t>
      </w:r>
    </w:p>
    <w:p w:rsidR="00A30208" w:rsidRPr="00A30208" w:rsidRDefault="00A30208" w:rsidP="00A30208">
      <w:pPr>
        <w:bidi/>
        <w:spacing w:line="360" w:lineRule="auto"/>
        <w:jc w:val="both"/>
        <w:rPr>
          <w:rFonts w:ascii="David" w:eastAsia="FrankRuehl" w:hAnsi="David" w:cs="David" w:hint="cs"/>
          <w:rtl/>
        </w:rPr>
      </w:pPr>
      <w:r w:rsidRPr="00A30208">
        <w:rPr>
          <w:rFonts w:ascii="David" w:eastAsia="FrankRuehl" w:hAnsi="David" w:cs="David"/>
          <w:rtl/>
        </w:rPr>
        <w:t xml:space="preserve">ג. </w:t>
      </w:r>
      <w:r w:rsidRPr="00A30208">
        <w:rPr>
          <w:rFonts w:ascii="David" w:eastAsia="FrankRuehl" w:hAnsi="David" w:cs="David" w:hint="cs"/>
          <w:rtl/>
        </w:rPr>
        <w:t xml:space="preserve"> סיכום השיטות ודעת פוסקי </w:t>
      </w:r>
      <w:proofErr w:type="spellStart"/>
      <w:r w:rsidRPr="00A30208">
        <w:rPr>
          <w:rFonts w:ascii="David" w:eastAsia="FrankRuehl" w:hAnsi="David" w:cs="David" w:hint="cs"/>
          <w:rtl/>
        </w:rPr>
        <w:t>דורינו</w:t>
      </w:r>
      <w:proofErr w:type="spellEnd"/>
      <w:r w:rsidRPr="00A30208">
        <w:rPr>
          <w:rFonts w:ascii="David" w:eastAsia="FrankRuehl" w:hAnsi="David" w:cs="David" w:hint="cs"/>
          <w:rtl/>
        </w:rPr>
        <w:t xml:space="preserve"> בדין הריגת כינים בזמנינו, להלכה ולמעשה, ובירור התאמת דברי חז"ל </w:t>
      </w:r>
      <w:proofErr w:type="spellStart"/>
      <w:r w:rsidRPr="00A30208">
        <w:rPr>
          <w:rFonts w:ascii="David" w:eastAsia="FrankRuehl" w:hAnsi="David" w:cs="David" w:hint="cs"/>
          <w:rtl/>
        </w:rPr>
        <w:t>והשו"ע</w:t>
      </w:r>
      <w:proofErr w:type="spellEnd"/>
      <w:r w:rsidRPr="00A30208">
        <w:rPr>
          <w:rFonts w:ascii="David" w:eastAsia="FrankRuehl" w:hAnsi="David" w:cs="David" w:hint="cs"/>
          <w:rtl/>
        </w:rPr>
        <w:t xml:space="preserve"> שהתירו להרוג כינים בשבת עם המציאות הטבעית - ראה במאמרו של הרב </w:t>
      </w:r>
      <w:proofErr w:type="spellStart"/>
      <w:r w:rsidRPr="00A30208">
        <w:rPr>
          <w:rFonts w:ascii="David" w:eastAsia="FrankRuehl" w:hAnsi="David" w:cs="David" w:hint="cs"/>
          <w:rtl/>
        </w:rPr>
        <w:t>לייטנר</w:t>
      </w:r>
      <w:proofErr w:type="spellEnd"/>
      <w:r w:rsidRPr="00A30208">
        <w:rPr>
          <w:rFonts w:ascii="David" w:eastAsia="FrankRuehl" w:hAnsi="David" w:cs="David" w:hint="cs"/>
          <w:rtl/>
        </w:rPr>
        <w:t xml:space="preserve"> בקובץ ישורון (6ב) ובספר </w:t>
      </w:r>
      <w:proofErr w:type="spellStart"/>
      <w:r w:rsidRPr="00A30208">
        <w:rPr>
          <w:rFonts w:ascii="David" w:eastAsia="FrankRuehl" w:hAnsi="David" w:cs="David" w:hint="cs"/>
          <w:rtl/>
        </w:rPr>
        <w:t>ארחות</w:t>
      </w:r>
      <w:proofErr w:type="spellEnd"/>
      <w:r w:rsidRPr="00A30208">
        <w:rPr>
          <w:rFonts w:ascii="David" w:eastAsia="FrankRuehl" w:hAnsi="David" w:cs="David" w:hint="cs"/>
          <w:rtl/>
        </w:rPr>
        <w:t xml:space="preserve"> שבת (6א)</w:t>
      </w:r>
    </w:p>
    <w:p w:rsidR="00A30208" w:rsidRPr="00A30208" w:rsidRDefault="00A30208" w:rsidP="00A30208">
      <w:pPr>
        <w:bidi/>
        <w:spacing w:line="360" w:lineRule="auto"/>
        <w:jc w:val="both"/>
        <w:rPr>
          <w:rFonts w:ascii="David" w:eastAsia="FrankRuehl" w:hAnsi="David" w:cs="David"/>
          <w:rtl/>
        </w:rPr>
      </w:pPr>
      <w:r w:rsidRPr="00A30208">
        <w:rPr>
          <w:rFonts w:ascii="David" w:eastAsia="FrankRuehl" w:hAnsi="David" w:cs="David"/>
          <w:rtl/>
        </w:rPr>
        <w:t>•</w:t>
      </w:r>
      <w:r w:rsidRPr="00A30208">
        <w:rPr>
          <w:rFonts w:ascii="David" w:eastAsia="FrankRuehl" w:hAnsi="David" w:cs="David" w:hint="cs"/>
          <w:rtl/>
        </w:rPr>
        <w:t xml:space="preserve"> </w:t>
      </w:r>
      <w:r w:rsidRPr="00A30208">
        <w:rPr>
          <w:rFonts w:ascii="David" w:eastAsia="FrankRuehl" w:hAnsi="David" w:cs="David"/>
          <w:rtl/>
        </w:rPr>
        <w:t>•</w:t>
      </w:r>
      <w:r w:rsidRPr="00A30208">
        <w:rPr>
          <w:rFonts w:ascii="David" w:eastAsia="FrankRuehl" w:hAnsi="David" w:cs="David" w:hint="cs"/>
          <w:rtl/>
        </w:rPr>
        <w:t xml:space="preserve"> </w:t>
      </w:r>
      <w:r w:rsidRPr="00A30208">
        <w:rPr>
          <w:rFonts w:ascii="David" w:eastAsia="FrankRuehl" w:hAnsi="David" w:cs="David"/>
          <w:rtl/>
        </w:rPr>
        <w:t>•</w:t>
      </w:r>
    </w:p>
    <w:p w:rsidR="00A30208" w:rsidRPr="00A30208" w:rsidRDefault="00A30208" w:rsidP="00A30208">
      <w:pPr>
        <w:bidi/>
        <w:spacing w:line="360" w:lineRule="auto"/>
        <w:jc w:val="both"/>
        <w:rPr>
          <w:rFonts w:ascii="David" w:eastAsia="FrankRuehl" w:hAnsi="David" w:cs="David" w:hint="cs"/>
          <w:rtl/>
        </w:rPr>
      </w:pPr>
      <w:proofErr w:type="spellStart"/>
      <w:r w:rsidRPr="00A30208">
        <w:rPr>
          <w:rFonts w:ascii="David" w:eastAsia="FrankRuehl" w:hAnsi="David" w:cs="David" w:hint="cs"/>
          <w:rtl/>
        </w:rPr>
        <w:t>מסוגיא</w:t>
      </w:r>
      <w:proofErr w:type="spellEnd"/>
      <w:r w:rsidRPr="00A30208">
        <w:rPr>
          <w:rFonts w:ascii="David" w:eastAsia="FrankRuehl" w:hAnsi="David" w:cs="David" w:hint="cs"/>
          <w:rtl/>
        </w:rPr>
        <w:t xml:space="preserve"> זו של הריגת הכינים, שבה המציאות הטבעית בת זמנינו לכאורה אינה מתאימה עם דברי חז"ל ופסיקת </w:t>
      </w:r>
      <w:proofErr w:type="spellStart"/>
      <w:r w:rsidRPr="00A30208">
        <w:rPr>
          <w:rFonts w:ascii="David" w:eastAsia="FrankRuehl" w:hAnsi="David" w:cs="David" w:hint="cs"/>
          <w:rtl/>
        </w:rPr>
        <w:t>השו"ע</w:t>
      </w:r>
      <w:proofErr w:type="spellEnd"/>
      <w:r w:rsidRPr="00A30208">
        <w:rPr>
          <w:rFonts w:ascii="David" w:eastAsia="FrankRuehl" w:hAnsi="David" w:cs="David" w:hint="cs"/>
          <w:rtl/>
        </w:rPr>
        <w:t xml:space="preserve">, נבוא לדון במקומות נוספים בהם מצאנו כי </w:t>
      </w:r>
      <w:proofErr w:type="spellStart"/>
      <w:r w:rsidRPr="00A30208">
        <w:rPr>
          <w:rFonts w:ascii="David" w:eastAsia="FrankRuehl" w:hAnsi="David" w:cs="David" w:hint="cs"/>
          <w:rtl/>
        </w:rPr>
        <w:t>הטבעים</w:t>
      </w:r>
      <w:proofErr w:type="spellEnd"/>
      <w:r w:rsidRPr="00A30208">
        <w:rPr>
          <w:rFonts w:ascii="David" w:eastAsia="FrankRuehl" w:hAnsi="David" w:cs="David" w:hint="cs"/>
          <w:rtl/>
        </w:rPr>
        <w:t xml:space="preserve"> השתנו מכפי שהיה בזמן חז"ל, ומתוך כך יש לבדוק כיצד יש לנהוג להלכה ולמעשה בזמנינו בדברים אלו.</w:t>
      </w:r>
    </w:p>
    <w:p w:rsidR="00A30208" w:rsidRPr="00A30208" w:rsidRDefault="00A30208" w:rsidP="00A30208">
      <w:pPr>
        <w:bidi/>
        <w:spacing w:line="360" w:lineRule="auto"/>
        <w:jc w:val="both"/>
        <w:rPr>
          <w:rFonts w:ascii="David" w:eastAsia="FrankRuehl" w:hAnsi="David" w:cs="David" w:hint="cs"/>
          <w:rtl/>
        </w:rPr>
      </w:pPr>
      <w:r w:rsidRPr="00A30208">
        <w:rPr>
          <w:rFonts w:ascii="David" w:eastAsia="FrankRuehl" w:hAnsi="David" w:cs="David" w:hint="cs"/>
          <w:rtl/>
        </w:rPr>
        <w:t xml:space="preserve">ד. </w:t>
      </w:r>
      <w:r w:rsidRPr="00A30208">
        <w:rPr>
          <w:rFonts w:ascii="David" w:eastAsia="FrankRuehl" w:hAnsi="David" w:cs="David"/>
          <w:rtl/>
        </w:rPr>
        <w:t>אכילת בשר ודגים ביחד מחשש לצרעת</w:t>
      </w:r>
      <w:r w:rsidRPr="00A30208">
        <w:rPr>
          <w:rFonts w:ascii="David" w:eastAsia="FrankRuehl" w:hAnsi="David" w:cs="David" w:hint="cs"/>
          <w:rtl/>
        </w:rPr>
        <w:t xml:space="preserve">, </w:t>
      </w:r>
      <w:r w:rsidRPr="00A30208">
        <w:rPr>
          <w:rFonts w:ascii="David" w:eastAsia="FrankRuehl" w:hAnsi="David" w:cs="David"/>
          <w:rtl/>
        </w:rPr>
        <w:t>הדין בזמנינו</w:t>
      </w:r>
      <w:r w:rsidRPr="00A30208">
        <w:rPr>
          <w:rFonts w:ascii="David" w:eastAsia="FrankRuehl" w:hAnsi="David" w:cs="David" w:hint="cs"/>
          <w:rtl/>
        </w:rPr>
        <w:t xml:space="preserve"> - במסכת פסחים  (7א) נאמר שאין לאכול בשר עם דג ביחד מחשש סכנת צרעת. וכן נפסק </w:t>
      </w:r>
      <w:proofErr w:type="spellStart"/>
      <w:r w:rsidRPr="00A30208">
        <w:rPr>
          <w:rFonts w:ascii="David" w:eastAsia="FrankRuehl" w:hAnsi="David" w:cs="David" w:hint="cs"/>
          <w:rtl/>
        </w:rPr>
        <w:t>בשו"ע</w:t>
      </w:r>
      <w:proofErr w:type="spellEnd"/>
      <w:r w:rsidRPr="00A30208">
        <w:rPr>
          <w:rFonts w:ascii="David" w:eastAsia="FrankRuehl" w:hAnsi="David" w:cs="David" w:hint="cs"/>
          <w:rtl/>
        </w:rPr>
        <w:t xml:space="preserve"> (יו"ד סימן </w:t>
      </w:r>
      <w:proofErr w:type="spellStart"/>
      <w:r w:rsidRPr="00A30208">
        <w:rPr>
          <w:rFonts w:ascii="David" w:eastAsia="FrankRuehl" w:hAnsi="David" w:cs="David" w:hint="cs"/>
          <w:rtl/>
        </w:rPr>
        <w:t>קטז</w:t>
      </w:r>
      <w:proofErr w:type="spellEnd"/>
      <w:r w:rsidRPr="00A30208">
        <w:rPr>
          <w:rFonts w:ascii="David" w:eastAsia="FrankRuehl" w:hAnsi="David" w:cs="David" w:hint="cs"/>
          <w:rtl/>
        </w:rPr>
        <w:t xml:space="preserve"> סע' ב) </w:t>
      </w:r>
      <w:proofErr w:type="spellStart"/>
      <w:r w:rsidRPr="00A30208">
        <w:rPr>
          <w:rFonts w:ascii="David" w:eastAsia="FrankRuehl" w:hAnsi="David" w:cs="David" w:hint="cs"/>
          <w:rtl/>
        </w:rPr>
        <w:t>ובשו"ע</w:t>
      </w:r>
      <w:proofErr w:type="spellEnd"/>
      <w:r w:rsidRPr="00A30208">
        <w:rPr>
          <w:rFonts w:ascii="David" w:eastAsia="FrankRuehl" w:hAnsi="David" w:cs="David" w:hint="cs"/>
          <w:rtl/>
        </w:rPr>
        <w:t xml:space="preserve"> </w:t>
      </w:r>
      <w:proofErr w:type="spellStart"/>
      <w:r w:rsidRPr="00A30208">
        <w:rPr>
          <w:rFonts w:ascii="David" w:eastAsia="FrankRuehl" w:hAnsi="David" w:cs="David" w:hint="cs"/>
          <w:rtl/>
        </w:rPr>
        <w:t>או"ח</w:t>
      </w:r>
      <w:proofErr w:type="spellEnd"/>
      <w:r w:rsidRPr="00A30208">
        <w:rPr>
          <w:rFonts w:ascii="David" w:eastAsia="FrankRuehl" w:hAnsi="David" w:cs="David" w:hint="cs"/>
          <w:rtl/>
        </w:rPr>
        <w:t xml:space="preserve"> בהלכות סעודה (7ב) שמשום כך חובה ליטול </w:t>
      </w:r>
      <w:proofErr w:type="spellStart"/>
      <w:r w:rsidRPr="00A30208">
        <w:rPr>
          <w:rFonts w:ascii="David" w:eastAsia="FrankRuehl" w:hAnsi="David" w:cs="David" w:hint="cs"/>
          <w:rtl/>
        </w:rPr>
        <w:t>ידים</w:t>
      </w:r>
      <w:proofErr w:type="spellEnd"/>
      <w:r w:rsidRPr="00A30208">
        <w:rPr>
          <w:rFonts w:ascii="David" w:eastAsia="FrankRuehl" w:hAnsi="David" w:cs="David" w:hint="cs"/>
          <w:rtl/>
        </w:rPr>
        <w:t xml:space="preserve"> בין בשר לדגים "</w:t>
      </w:r>
      <w:proofErr w:type="spellStart"/>
      <w:r w:rsidRPr="00A30208">
        <w:rPr>
          <w:rFonts w:ascii="David" w:eastAsia="FrankRuehl" w:hAnsi="David" w:cs="David" w:hint="cs"/>
          <w:rtl/>
        </w:rPr>
        <w:t>דקשה</w:t>
      </w:r>
      <w:proofErr w:type="spellEnd"/>
      <w:r w:rsidRPr="00A30208">
        <w:rPr>
          <w:rFonts w:ascii="David" w:eastAsia="FrankRuehl" w:hAnsi="David" w:cs="David" w:hint="cs"/>
          <w:rtl/>
        </w:rPr>
        <w:t xml:space="preserve"> לדבר אחר [צרעת] </w:t>
      </w:r>
      <w:proofErr w:type="spellStart"/>
      <w:r w:rsidRPr="00A30208">
        <w:rPr>
          <w:rFonts w:ascii="David" w:eastAsia="FrankRuehl" w:hAnsi="David" w:cs="David" w:hint="cs"/>
          <w:rtl/>
        </w:rPr>
        <w:t>וחמירא</w:t>
      </w:r>
      <w:proofErr w:type="spellEnd"/>
      <w:r w:rsidRPr="00A30208">
        <w:rPr>
          <w:rFonts w:ascii="David" w:eastAsia="FrankRuehl" w:hAnsi="David" w:cs="David" w:hint="cs"/>
          <w:rtl/>
        </w:rPr>
        <w:t xml:space="preserve"> </w:t>
      </w:r>
      <w:proofErr w:type="spellStart"/>
      <w:r w:rsidRPr="00A30208">
        <w:rPr>
          <w:rFonts w:ascii="David" w:eastAsia="FrankRuehl" w:hAnsi="David" w:cs="David" w:hint="cs"/>
          <w:rtl/>
        </w:rPr>
        <w:t>סכנתא</w:t>
      </w:r>
      <w:proofErr w:type="spellEnd"/>
      <w:r w:rsidRPr="00A30208">
        <w:rPr>
          <w:rFonts w:ascii="David" w:eastAsia="FrankRuehl" w:hAnsi="David" w:cs="David" w:hint="cs"/>
          <w:rtl/>
        </w:rPr>
        <w:t xml:space="preserve"> </w:t>
      </w:r>
      <w:proofErr w:type="spellStart"/>
      <w:r w:rsidRPr="00A30208">
        <w:rPr>
          <w:rFonts w:ascii="David" w:eastAsia="FrankRuehl" w:hAnsi="David" w:cs="David" w:hint="cs"/>
          <w:rtl/>
        </w:rPr>
        <w:t>מאיסורא</w:t>
      </w:r>
      <w:proofErr w:type="spellEnd"/>
      <w:r w:rsidRPr="00A30208">
        <w:rPr>
          <w:rFonts w:ascii="David" w:eastAsia="FrankRuehl" w:hAnsi="David" w:cs="David" w:hint="cs"/>
          <w:rtl/>
        </w:rPr>
        <w:t xml:space="preserve">". אולם כבר כתב </w:t>
      </w:r>
      <w:proofErr w:type="spellStart"/>
      <w:r w:rsidRPr="00A30208">
        <w:rPr>
          <w:rFonts w:ascii="David" w:eastAsia="FrankRuehl" w:hAnsi="David" w:cs="David" w:hint="cs"/>
          <w:rtl/>
        </w:rPr>
        <w:t>המג"א</w:t>
      </w:r>
      <w:proofErr w:type="spellEnd"/>
      <w:r w:rsidRPr="00A30208">
        <w:rPr>
          <w:rFonts w:ascii="David" w:eastAsia="FrankRuehl" w:hAnsi="David" w:cs="David" w:hint="cs"/>
          <w:rtl/>
        </w:rPr>
        <w:t xml:space="preserve"> [הובא </w:t>
      </w:r>
      <w:proofErr w:type="spellStart"/>
      <w:r w:rsidRPr="00A30208">
        <w:rPr>
          <w:rFonts w:ascii="David" w:eastAsia="FrankRuehl" w:hAnsi="David" w:cs="David" w:hint="cs"/>
          <w:rtl/>
        </w:rPr>
        <w:t>במשנ"ב</w:t>
      </w:r>
      <w:proofErr w:type="spellEnd"/>
      <w:r w:rsidRPr="00A30208">
        <w:rPr>
          <w:rFonts w:ascii="David" w:eastAsia="FrankRuehl" w:hAnsi="David" w:cs="David" w:hint="cs"/>
          <w:rtl/>
        </w:rPr>
        <w:t xml:space="preserve"> סי' </w:t>
      </w:r>
      <w:proofErr w:type="spellStart"/>
      <w:r w:rsidRPr="00A30208">
        <w:rPr>
          <w:rFonts w:ascii="David" w:eastAsia="FrankRuehl" w:hAnsi="David" w:cs="David" w:hint="cs"/>
          <w:rtl/>
        </w:rPr>
        <w:t>קעג</w:t>
      </w:r>
      <w:proofErr w:type="spellEnd"/>
      <w:r w:rsidRPr="00A30208">
        <w:rPr>
          <w:rFonts w:ascii="David" w:eastAsia="FrankRuehl" w:hAnsi="David" w:cs="David" w:hint="cs"/>
          <w:rtl/>
        </w:rPr>
        <w:t xml:space="preserve"> </w:t>
      </w:r>
      <w:proofErr w:type="spellStart"/>
      <w:r w:rsidRPr="00A30208">
        <w:rPr>
          <w:rFonts w:ascii="David" w:eastAsia="FrankRuehl" w:hAnsi="David" w:cs="David" w:hint="cs"/>
          <w:rtl/>
        </w:rPr>
        <w:t>ס"ק</w:t>
      </w:r>
      <w:proofErr w:type="spellEnd"/>
      <w:r w:rsidRPr="00A30208">
        <w:rPr>
          <w:rFonts w:ascii="David" w:eastAsia="FrankRuehl" w:hAnsi="David" w:cs="David" w:hint="cs"/>
          <w:rtl/>
        </w:rPr>
        <w:t xml:space="preserve"> ג] שבזמנינו אין סכנה כל כך, כי בכמה דברים </w:t>
      </w:r>
      <w:proofErr w:type="spellStart"/>
      <w:r w:rsidRPr="00A30208">
        <w:rPr>
          <w:rFonts w:ascii="David" w:eastAsia="FrankRuehl" w:hAnsi="David" w:cs="David" w:hint="cs"/>
          <w:rtl/>
        </w:rPr>
        <w:t>נשתנו</w:t>
      </w:r>
      <w:proofErr w:type="spellEnd"/>
      <w:r w:rsidRPr="00A30208">
        <w:rPr>
          <w:rFonts w:ascii="David" w:eastAsia="FrankRuehl" w:hAnsi="David" w:cs="David" w:hint="cs"/>
          <w:rtl/>
        </w:rPr>
        <w:t xml:space="preserve"> </w:t>
      </w:r>
      <w:proofErr w:type="spellStart"/>
      <w:r w:rsidRPr="00A30208">
        <w:rPr>
          <w:rFonts w:ascii="David" w:eastAsia="FrankRuehl" w:hAnsi="David" w:cs="David" w:hint="cs"/>
          <w:rtl/>
        </w:rPr>
        <w:t>הטבעים</w:t>
      </w:r>
      <w:proofErr w:type="spellEnd"/>
      <w:r w:rsidRPr="00A30208">
        <w:rPr>
          <w:rFonts w:ascii="David" w:eastAsia="FrankRuehl" w:hAnsi="David" w:cs="David" w:hint="cs"/>
          <w:rtl/>
        </w:rPr>
        <w:t>.  פרטים נוספים בדין זה, ראה בספר שמירת הגוף והנפש (7ג).</w:t>
      </w:r>
    </w:p>
    <w:p w:rsidR="00A30208" w:rsidRPr="00A30208" w:rsidRDefault="00A30208" w:rsidP="00A30208">
      <w:pPr>
        <w:bidi/>
        <w:spacing w:line="360" w:lineRule="auto"/>
        <w:jc w:val="both"/>
        <w:rPr>
          <w:rFonts w:ascii="David" w:eastAsia="FrankRuehl" w:hAnsi="David" w:cs="David"/>
          <w:rtl/>
        </w:rPr>
      </w:pPr>
      <w:r w:rsidRPr="00A30208">
        <w:rPr>
          <w:rFonts w:ascii="David" w:eastAsia="FrankRuehl" w:hAnsi="David" w:cs="David" w:hint="cs"/>
          <w:rtl/>
        </w:rPr>
        <w:t xml:space="preserve">ה. אכילת דגים סמוך לצידתם - השתנות </w:t>
      </w:r>
      <w:proofErr w:type="spellStart"/>
      <w:r w:rsidRPr="00A30208">
        <w:rPr>
          <w:rFonts w:ascii="David" w:eastAsia="FrankRuehl" w:hAnsi="David" w:cs="David" w:hint="cs"/>
          <w:rtl/>
        </w:rPr>
        <w:t>הטבעים</w:t>
      </w:r>
      <w:proofErr w:type="spellEnd"/>
      <w:r w:rsidRPr="00A30208">
        <w:rPr>
          <w:rFonts w:ascii="David" w:eastAsia="FrankRuehl" w:hAnsi="David" w:cs="David" w:hint="cs"/>
          <w:rtl/>
        </w:rPr>
        <w:t xml:space="preserve"> והרפואות בזמן הזה - במסכת מועד קטן (8א) מובא שעדיף לאכול  דגים לאחר שעבר זמן מצידתם, מאשר דגים טריים בשעה שניצודו. וכבר ציינו שם התוספות כי "בזמן הזה תופסים סכנה למיכל סמוך לסירחון". וכתבו תוספות "ושמא </w:t>
      </w:r>
      <w:proofErr w:type="spellStart"/>
      <w:r w:rsidRPr="00A30208">
        <w:rPr>
          <w:rFonts w:ascii="David" w:eastAsia="FrankRuehl" w:hAnsi="David" w:cs="David" w:hint="cs"/>
          <w:rtl/>
        </w:rPr>
        <w:t>נשתנו</w:t>
      </w:r>
      <w:proofErr w:type="spellEnd"/>
      <w:r w:rsidRPr="00A30208">
        <w:rPr>
          <w:rFonts w:ascii="David" w:eastAsia="FrankRuehl" w:hAnsi="David" w:cs="David" w:hint="cs"/>
          <w:rtl/>
        </w:rPr>
        <w:t xml:space="preserve"> [</w:t>
      </w:r>
      <w:proofErr w:type="spellStart"/>
      <w:r w:rsidRPr="00A30208">
        <w:rPr>
          <w:rFonts w:ascii="David" w:eastAsia="FrankRuehl" w:hAnsi="David" w:cs="David" w:hint="cs"/>
          <w:rtl/>
        </w:rPr>
        <w:t>הטבעים</w:t>
      </w:r>
      <w:proofErr w:type="spellEnd"/>
      <w:r w:rsidRPr="00A30208">
        <w:rPr>
          <w:rFonts w:ascii="David" w:eastAsia="FrankRuehl" w:hAnsi="David" w:cs="David" w:hint="cs"/>
          <w:rtl/>
        </w:rPr>
        <w:t>] כמו הרפואות שבש"ס שאינן טובות בזמן הזה".</w:t>
      </w:r>
    </w:p>
    <w:p w:rsidR="00A30208" w:rsidRPr="00A30208" w:rsidRDefault="00A30208" w:rsidP="00A30208">
      <w:pPr>
        <w:bidi/>
        <w:spacing w:line="360" w:lineRule="auto"/>
        <w:jc w:val="both"/>
        <w:rPr>
          <w:rFonts w:ascii="David" w:eastAsia="FrankRuehl" w:hAnsi="David" w:cs="David"/>
          <w:rtl/>
        </w:rPr>
      </w:pPr>
      <w:r w:rsidRPr="00A30208">
        <w:rPr>
          <w:rFonts w:ascii="David" w:eastAsia="FrankRuehl" w:hAnsi="David" w:cs="David" w:hint="cs"/>
          <w:rtl/>
        </w:rPr>
        <w:t>ו. תענית ופתרון חלומות בזמנינו</w:t>
      </w:r>
      <w:r w:rsidRPr="00A30208">
        <w:rPr>
          <w:rFonts w:ascii="David" w:eastAsia="FrankRuehl" w:hAnsi="David" w:cs="David" w:hint="cs"/>
          <w:rtl/>
          <w:cs/>
        </w:rPr>
        <w:t xml:space="preserve"> - </w:t>
      </w:r>
      <w:proofErr w:type="spellStart"/>
      <w:r w:rsidRPr="00A30208">
        <w:rPr>
          <w:rFonts w:ascii="David" w:eastAsia="FrankRuehl" w:hAnsi="David" w:cs="David" w:hint="cs"/>
          <w:rtl/>
        </w:rPr>
        <w:t>לענין</w:t>
      </w:r>
      <w:proofErr w:type="spellEnd"/>
      <w:r w:rsidRPr="00A30208">
        <w:rPr>
          <w:rFonts w:ascii="David" w:eastAsia="FrankRuehl" w:hAnsi="David" w:cs="David" w:hint="cs"/>
          <w:rtl/>
        </w:rPr>
        <w:t xml:space="preserve"> פתרון חלומות, כתב </w:t>
      </w:r>
      <w:proofErr w:type="spellStart"/>
      <w:r w:rsidRPr="00A30208">
        <w:rPr>
          <w:rFonts w:ascii="David" w:eastAsia="FrankRuehl" w:hAnsi="David" w:cs="David" w:hint="cs"/>
          <w:rtl/>
        </w:rPr>
        <w:t>בשו"ע</w:t>
      </w:r>
      <w:proofErr w:type="spellEnd"/>
      <w:r w:rsidRPr="00A30208">
        <w:rPr>
          <w:rFonts w:ascii="David" w:eastAsia="FrankRuehl" w:hAnsi="David" w:cs="David" w:hint="cs"/>
          <w:rtl/>
        </w:rPr>
        <w:t xml:space="preserve"> הרב (8ב) שבזמנינו </w:t>
      </w:r>
      <w:proofErr w:type="spellStart"/>
      <w:r w:rsidRPr="00A30208">
        <w:rPr>
          <w:rFonts w:ascii="David" w:eastAsia="FrankRuehl" w:hAnsi="David" w:cs="David" w:hint="cs"/>
          <w:rtl/>
        </w:rPr>
        <w:t>נשתנו</w:t>
      </w:r>
      <w:proofErr w:type="spellEnd"/>
      <w:r w:rsidRPr="00A30208">
        <w:rPr>
          <w:rFonts w:ascii="David" w:eastAsia="FrankRuehl" w:hAnsi="David" w:cs="David" w:hint="cs"/>
          <w:rtl/>
        </w:rPr>
        <w:t xml:space="preserve"> פתרוני החלומות מזמן חכמי התלמוד כמו </w:t>
      </w:r>
      <w:proofErr w:type="spellStart"/>
      <w:r w:rsidRPr="00A30208">
        <w:rPr>
          <w:rFonts w:ascii="David" w:eastAsia="FrankRuehl" w:hAnsi="David" w:cs="David" w:hint="cs"/>
          <w:rtl/>
        </w:rPr>
        <w:t>שנשתנו</w:t>
      </w:r>
      <w:proofErr w:type="spellEnd"/>
      <w:r w:rsidRPr="00A30208">
        <w:rPr>
          <w:rFonts w:ascii="David" w:eastAsia="FrankRuehl" w:hAnsi="David" w:cs="David" w:hint="cs"/>
          <w:rtl/>
        </w:rPr>
        <w:t xml:space="preserve"> הרפואות ממה שהיה בזמנם.</w:t>
      </w:r>
    </w:p>
    <w:p w:rsidR="00A30208" w:rsidRPr="00A30208" w:rsidRDefault="00A30208" w:rsidP="00A30208">
      <w:pPr>
        <w:bidi/>
        <w:spacing w:line="360" w:lineRule="auto"/>
        <w:jc w:val="both"/>
        <w:rPr>
          <w:rFonts w:ascii="David" w:eastAsia="FrankRuehl" w:hAnsi="David" w:cs="David" w:hint="cs"/>
          <w:rtl/>
        </w:rPr>
      </w:pPr>
      <w:r w:rsidRPr="00A30208">
        <w:rPr>
          <w:rFonts w:ascii="David" w:eastAsia="FrankRuehl" w:hAnsi="David" w:cs="David" w:hint="cs"/>
          <w:rtl/>
        </w:rPr>
        <w:t>ז. דברים הנוהגים בסעודה שהשתנה טבעם בזמן הזה</w:t>
      </w:r>
      <w:r w:rsidRPr="00A30208">
        <w:rPr>
          <w:rFonts w:ascii="David" w:eastAsia="FrankRuehl" w:hAnsi="David" w:cs="David" w:hint="cs"/>
          <w:rtl/>
          <w:cs/>
        </w:rPr>
        <w:t xml:space="preserve"> - </w:t>
      </w:r>
      <w:proofErr w:type="spellStart"/>
      <w:r w:rsidRPr="00A30208">
        <w:rPr>
          <w:rFonts w:ascii="David" w:eastAsia="FrankRuehl" w:hAnsi="David" w:cs="David" w:hint="cs"/>
          <w:rtl/>
        </w:rPr>
        <w:t>בשו"ע</w:t>
      </w:r>
      <w:proofErr w:type="spellEnd"/>
      <w:r w:rsidRPr="00A30208">
        <w:rPr>
          <w:rFonts w:ascii="David" w:eastAsia="FrankRuehl" w:hAnsi="David" w:cs="David" w:hint="cs"/>
          <w:rtl/>
        </w:rPr>
        <w:t xml:space="preserve"> נפסק בהלכות דברים הנוהגים בסעודה (8ג) "</w:t>
      </w:r>
      <w:r w:rsidRPr="00A30208">
        <w:rPr>
          <w:rFonts w:ascii="David" w:eastAsia="FrankRuehl" w:hAnsi="David" w:cs="David"/>
          <w:rtl/>
        </w:rPr>
        <w:t>אכל כל מאכל ולא אכל מלח שתה כל משקה ולא שתה מים ביום ידאג מפני ריח הפה ובלילה מפני ריח הפה ומפני אסכרה</w:t>
      </w:r>
      <w:r w:rsidRPr="00A30208">
        <w:rPr>
          <w:rFonts w:ascii="David" w:eastAsia="FrankRuehl" w:hAnsi="David" w:cs="David" w:hint="cs"/>
          <w:rtl/>
        </w:rPr>
        <w:t xml:space="preserve">". וגם כאן הביא המשנה ברורה שם את דברי </w:t>
      </w:r>
      <w:proofErr w:type="spellStart"/>
      <w:r w:rsidRPr="00A30208">
        <w:rPr>
          <w:rFonts w:ascii="David" w:eastAsia="FrankRuehl" w:hAnsi="David" w:cs="David" w:hint="cs"/>
          <w:rtl/>
        </w:rPr>
        <w:t>המג"א</w:t>
      </w:r>
      <w:proofErr w:type="spellEnd"/>
      <w:r w:rsidRPr="00A30208">
        <w:rPr>
          <w:rFonts w:ascii="David" w:eastAsia="FrankRuehl" w:hAnsi="David" w:cs="David" w:hint="cs"/>
          <w:rtl/>
        </w:rPr>
        <w:t xml:space="preserve">, שבזמנינו אין מקפידים על כך, כי </w:t>
      </w:r>
      <w:proofErr w:type="spellStart"/>
      <w:r w:rsidRPr="00A30208">
        <w:rPr>
          <w:rFonts w:ascii="David" w:eastAsia="FrankRuehl" w:hAnsi="David" w:cs="David" w:hint="cs"/>
          <w:rtl/>
        </w:rPr>
        <w:t>נשתנו</w:t>
      </w:r>
      <w:proofErr w:type="spellEnd"/>
      <w:r w:rsidRPr="00A30208">
        <w:rPr>
          <w:rFonts w:ascii="David" w:eastAsia="FrankRuehl" w:hAnsi="David" w:cs="David" w:hint="cs"/>
          <w:rtl/>
        </w:rPr>
        <w:t xml:space="preserve"> </w:t>
      </w:r>
      <w:proofErr w:type="spellStart"/>
      <w:r w:rsidRPr="00A30208">
        <w:rPr>
          <w:rFonts w:ascii="David" w:eastAsia="FrankRuehl" w:hAnsi="David" w:cs="David" w:hint="cs"/>
          <w:rtl/>
        </w:rPr>
        <w:t>הטבעים</w:t>
      </w:r>
      <w:proofErr w:type="spellEnd"/>
      <w:r w:rsidRPr="00A30208">
        <w:rPr>
          <w:rFonts w:ascii="David" w:eastAsia="FrankRuehl" w:hAnsi="David" w:cs="David" w:hint="cs"/>
          <w:rtl/>
        </w:rPr>
        <w:t>.</w:t>
      </w:r>
    </w:p>
    <w:p w:rsidR="00A30208" w:rsidRPr="00A30208" w:rsidRDefault="00A30208" w:rsidP="00A30208">
      <w:pPr>
        <w:bidi/>
        <w:spacing w:line="360" w:lineRule="auto"/>
        <w:jc w:val="both"/>
        <w:rPr>
          <w:rFonts w:ascii="David" w:eastAsia="FrankRuehl" w:hAnsi="David" w:cs="David"/>
          <w:rtl/>
        </w:rPr>
      </w:pPr>
      <w:r w:rsidRPr="00A30208">
        <w:rPr>
          <w:rFonts w:ascii="David" w:eastAsia="FrankRuehl" w:hAnsi="David" w:cs="David" w:hint="cs"/>
          <w:rtl/>
        </w:rPr>
        <w:t xml:space="preserve">ח. שינוי הטבע בחודשי </w:t>
      </w:r>
      <w:proofErr w:type="spellStart"/>
      <w:r w:rsidRPr="00A30208">
        <w:rPr>
          <w:rFonts w:ascii="David" w:eastAsia="FrankRuehl" w:hAnsi="David" w:cs="David" w:hint="cs"/>
          <w:rtl/>
        </w:rPr>
        <w:t>ההריון</w:t>
      </w:r>
      <w:proofErr w:type="spellEnd"/>
      <w:r w:rsidRPr="00A30208">
        <w:rPr>
          <w:rFonts w:ascii="David" w:eastAsia="FrankRuehl" w:hAnsi="David" w:cs="David" w:hint="cs"/>
          <w:rtl/>
        </w:rPr>
        <w:t xml:space="preserve"> והלידה של </w:t>
      </w:r>
      <w:proofErr w:type="spellStart"/>
      <w:r w:rsidRPr="00A30208">
        <w:rPr>
          <w:rFonts w:ascii="David" w:eastAsia="FrankRuehl" w:hAnsi="David" w:cs="David" w:hint="cs"/>
          <w:rtl/>
        </w:rPr>
        <w:t>האשה</w:t>
      </w:r>
      <w:proofErr w:type="spellEnd"/>
      <w:r w:rsidRPr="00A30208">
        <w:rPr>
          <w:rFonts w:ascii="David" w:eastAsia="FrankRuehl" w:hAnsi="David" w:cs="David" w:hint="cs"/>
          <w:rtl/>
        </w:rPr>
        <w:t xml:space="preserve"> - </w:t>
      </w:r>
      <w:proofErr w:type="spellStart"/>
      <w:r w:rsidRPr="00A30208">
        <w:rPr>
          <w:rFonts w:ascii="David" w:eastAsia="FrankRuehl" w:hAnsi="David" w:cs="David" w:hint="cs"/>
          <w:rtl/>
        </w:rPr>
        <w:t>הרמ"א</w:t>
      </w:r>
      <w:proofErr w:type="spellEnd"/>
      <w:r w:rsidRPr="00A30208">
        <w:rPr>
          <w:rFonts w:ascii="David" w:eastAsia="FrankRuehl" w:hAnsi="David" w:cs="David" w:hint="cs"/>
          <w:rtl/>
        </w:rPr>
        <w:t xml:space="preserve"> פסק </w:t>
      </w:r>
      <w:proofErr w:type="spellStart"/>
      <w:r w:rsidRPr="00A30208">
        <w:rPr>
          <w:rFonts w:ascii="David" w:eastAsia="FrankRuehl" w:hAnsi="David" w:cs="David" w:hint="cs"/>
          <w:rtl/>
        </w:rPr>
        <w:t>בשו"ע</w:t>
      </w:r>
      <w:proofErr w:type="spellEnd"/>
      <w:r w:rsidRPr="00A30208">
        <w:rPr>
          <w:rFonts w:ascii="David" w:eastAsia="FrankRuehl" w:hAnsi="David" w:cs="David" w:hint="cs"/>
          <w:rtl/>
        </w:rPr>
        <w:t xml:space="preserve"> אבן העזר (9א) כי בזמנינו השתנו </w:t>
      </w:r>
      <w:proofErr w:type="spellStart"/>
      <w:r w:rsidRPr="00A30208">
        <w:rPr>
          <w:rFonts w:ascii="David" w:eastAsia="FrankRuehl" w:hAnsi="David" w:cs="David" w:hint="cs"/>
          <w:rtl/>
        </w:rPr>
        <w:t>הטבעים</w:t>
      </w:r>
      <w:proofErr w:type="spellEnd"/>
      <w:r w:rsidRPr="00A30208">
        <w:rPr>
          <w:rFonts w:ascii="David" w:eastAsia="FrankRuehl" w:hAnsi="David" w:cs="David" w:hint="cs"/>
          <w:rtl/>
        </w:rPr>
        <w:t xml:space="preserve"> בכמה דברים, וכמבואר  שם </w:t>
      </w:r>
      <w:proofErr w:type="spellStart"/>
      <w:r w:rsidRPr="00A30208">
        <w:rPr>
          <w:rFonts w:ascii="David" w:eastAsia="FrankRuehl" w:hAnsi="David" w:cs="David" w:hint="cs"/>
          <w:rtl/>
        </w:rPr>
        <w:t>לענין</w:t>
      </w:r>
      <w:proofErr w:type="spellEnd"/>
      <w:r w:rsidRPr="00A30208">
        <w:rPr>
          <w:rFonts w:ascii="David" w:eastAsia="FrankRuehl" w:hAnsi="David" w:cs="David" w:hint="cs"/>
          <w:rtl/>
        </w:rPr>
        <w:t xml:space="preserve"> שינוי הטבע בחודשי </w:t>
      </w:r>
      <w:proofErr w:type="spellStart"/>
      <w:r w:rsidRPr="00A30208">
        <w:rPr>
          <w:rFonts w:ascii="David" w:eastAsia="FrankRuehl" w:hAnsi="David" w:cs="David" w:hint="cs"/>
          <w:rtl/>
        </w:rPr>
        <w:t>ההריון</w:t>
      </w:r>
      <w:proofErr w:type="spellEnd"/>
      <w:r w:rsidRPr="00A30208">
        <w:rPr>
          <w:rFonts w:ascii="David" w:eastAsia="FrankRuehl" w:hAnsi="David" w:cs="David" w:hint="cs"/>
          <w:rtl/>
        </w:rPr>
        <w:t xml:space="preserve"> והלידה של </w:t>
      </w:r>
      <w:proofErr w:type="spellStart"/>
      <w:r w:rsidRPr="00A30208">
        <w:rPr>
          <w:rFonts w:ascii="David" w:eastAsia="FrankRuehl" w:hAnsi="David" w:cs="David" w:hint="cs"/>
          <w:rtl/>
        </w:rPr>
        <w:t>האשה</w:t>
      </w:r>
      <w:proofErr w:type="spellEnd"/>
      <w:r w:rsidRPr="00A30208">
        <w:rPr>
          <w:rFonts w:ascii="David" w:eastAsia="FrankRuehl" w:hAnsi="David" w:cs="David" w:hint="cs"/>
          <w:rtl/>
        </w:rPr>
        <w:t>.</w:t>
      </w:r>
    </w:p>
    <w:p w:rsidR="00A30208" w:rsidRPr="00A30208" w:rsidRDefault="00A30208" w:rsidP="00A30208">
      <w:pPr>
        <w:bidi/>
        <w:spacing w:line="360" w:lineRule="auto"/>
        <w:jc w:val="both"/>
        <w:rPr>
          <w:rFonts w:ascii="David" w:eastAsia="FrankRuehl" w:hAnsi="David" w:cs="David" w:hint="cs"/>
          <w:rtl/>
        </w:rPr>
      </w:pPr>
      <w:r w:rsidRPr="00A30208">
        <w:rPr>
          <w:rFonts w:ascii="David" w:eastAsia="FrankRuehl" w:hAnsi="David" w:cs="David" w:hint="cs"/>
          <w:rtl/>
        </w:rPr>
        <w:t xml:space="preserve">ט. הצלת תינוק שנולד בחודש השמיני - </w:t>
      </w:r>
      <w:proofErr w:type="spellStart"/>
      <w:r w:rsidRPr="00A30208">
        <w:rPr>
          <w:rFonts w:ascii="David" w:eastAsia="FrankRuehl" w:hAnsi="David" w:cs="David" w:hint="cs"/>
          <w:rtl/>
        </w:rPr>
        <w:t>מדינא</w:t>
      </w:r>
      <w:proofErr w:type="spellEnd"/>
      <w:r w:rsidRPr="00A30208">
        <w:rPr>
          <w:rFonts w:ascii="David" w:eastAsia="FrankRuehl" w:hAnsi="David" w:cs="David" w:hint="cs"/>
          <w:rtl/>
        </w:rPr>
        <w:t xml:space="preserve"> </w:t>
      </w:r>
      <w:proofErr w:type="spellStart"/>
      <w:r w:rsidRPr="00A30208">
        <w:rPr>
          <w:rFonts w:ascii="David" w:eastAsia="FrankRuehl" w:hAnsi="David" w:cs="David" w:hint="cs"/>
          <w:rtl/>
        </w:rPr>
        <w:t>דגמרא</w:t>
      </w:r>
      <w:proofErr w:type="spellEnd"/>
      <w:r w:rsidRPr="00A30208">
        <w:rPr>
          <w:rFonts w:ascii="David" w:eastAsia="FrankRuehl" w:hAnsi="David" w:cs="David" w:hint="cs"/>
          <w:rtl/>
        </w:rPr>
        <w:t xml:space="preserve"> ועד ההלכה בזמנינו - עוד מצינו בדברי הפוסקים, שלמרות </w:t>
      </w:r>
      <w:proofErr w:type="spellStart"/>
      <w:r w:rsidRPr="00A30208">
        <w:rPr>
          <w:rFonts w:ascii="David" w:eastAsia="FrankRuehl" w:hAnsi="David" w:cs="David" w:hint="cs"/>
          <w:rtl/>
        </w:rPr>
        <w:t>שמדינא</w:t>
      </w:r>
      <w:proofErr w:type="spellEnd"/>
      <w:r w:rsidRPr="00A30208">
        <w:rPr>
          <w:rFonts w:ascii="David" w:eastAsia="FrankRuehl" w:hAnsi="David" w:cs="David" w:hint="cs"/>
          <w:rtl/>
        </w:rPr>
        <w:t xml:space="preserve"> </w:t>
      </w:r>
      <w:proofErr w:type="spellStart"/>
      <w:r w:rsidRPr="00A30208">
        <w:rPr>
          <w:rFonts w:ascii="David" w:eastAsia="FrankRuehl" w:hAnsi="David" w:cs="David" w:hint="cs"/>
          <w:rtl/>
        </w:rPr>
        <w:t>דגמרא</w:t>
      </w:r>
      <w:proofErr w:type="spellEnd"/>
      <w:r w:rsidRPr="00A30208">
        <w:rPr>
          <w:rFonts w:ascii="David" w:eastAsia="FrankRuehl" w:hAnsi="David" w:cs="David" w:hint="cs"/>
          <w:rtl/>
        </w:rPr>
        <w:t xml:space="preserve"> </w:t>
      </w:r>
      <w:proofErr w:type="spellStart"/>
      <w:r w:rsidRPr="00A30208">
        <w:rPr>
          <w:rFonts w:ascii="David" w:eastAsia="FrankRuehl" w:hAnsi="David" w:cs="David" w:hint="cs"/>
          <w:rtl/>
        </w:rPr>
        <w:t>והשו"ע</w:t>
      </w:r>
      <w:proofErr w:type="spellEnd"/>
      <w:r w:rsidRPr="00A30208">
        <w:rPr>
          <w:rFonts w:ascii="David" w:eastAsia="FrankRuehl" w:hAnsi="David" w:cs="David" w:hint="cs"/>
          <w:rtl/>
        </w:rPr>
        <w:t xml:space="preserve"> (9ב) אין לתינוק שנולד בחודש השמיני כל סיכוי לחיות, ולכן אין מחללים עליו שבת להצילו והוא נחשב כמוקצה שאסור לטלטלו - נקטו פוסקי זמנינו, שעם התפתחות הרפואה ושינוי המציאות הטבעית,  ודאי שחייבים לחלל שבת להצלת תינוק הנולד בחודש שמיני [עי' בדברי החזון איש (9ג), ובשמירת שבת כהלכתה (9ד)].</w:t>
      </w:r>
    </w:p>
    <w:p w:rsidR="00A30208" w:rsidRPr="00A30208" w:rsidRDefault="00A30208" w:rsidP="00A30208">
      <w:pPr>
        <w:bidi/>
        <w:spacing w:line="360" w:lineRule="auto"/>
        <w:jc w:val="both"/>
        <w:rPr>
          <w:rFonts w:ascii="David" w:eastAsia="FrankRuehl" w:hAnsi="David" w:cs="David"/>
          <w:rtl/>
        </w:rPr>
      </w:pPr>
      <w:r w:rsidRPr="00A30208">
        <w:rPr>
          <w:rFonts w:ascii="David" w:eastAsia="FrankRuehl" w:hAnsi="David" w:cs="David"/>
          <w:rtl/>
        </w:rPr>
        <w:t>•</w:t>
      </w:r>
      <w:r w:rsidRPr="00A30208">
        <w:rPr>
          <w:rFonts w:ascii="David" w:eastAsia="FrankRuehl" w:hAnsi="David" w:cs="David" w:hint="cs"/>
          <w:rtl/>
        </w:rPr>
        <w:t xml:space="preserve"> </w:t>
      </w:r>
      <w:r w:rsidRPr="00A30208">
        <w:rPr>
          <w:rFonts w:ascii="David" w:eastAsia="FrankRuehl" w:hAnsi="David" w:cs="David"/>
          <w:rtl/>
        </w:rPr>
        <w:t>•</w:t>
      </w:r>
      <w:r w:rsidRPr="00A30208">
        <w:rPr>
          <w:rFonts w:ascii="David" w:eastAsia="FrankRuehl" w:hAnsi="David" w:cs="David" w:hint="cs"/>
          <w:rtl/>
        </w:rPr>
        <w:t xml:space="preserve"> </w:t>
      </w:r>
      <w:r w:rsidRPr="00A30208">
        <w:rPr>
          <w:rFonts w:ascii="David" w:eastAsia="FrankRuehl" w:hAnsi="David" w:cs="David"/>
          <w:rtl/>
        </w:rPr>
        <w:t>•</w:t>
      </w:r>
    </w:p>
    <w:p w:rsidR="00A30208" w:rsidRPr="00A30208" w:rsidRDefault="00A30208" w:rsidP="00A30208">
      <w:pPr>
        <w:bidi/>
        <w:spacing w:line="360" w:lineRule="auto"/>
        <w:jc w:val="both"/>
        <w:rPr>
          <w:rFonts w:ascii="David" w:eastAsia="FrankRuehl" w:hAnsi="David" w:cs="David"/>
          <w:rtl/>
        </w:rPr>
      </w:pPr>
      <w:r w:rsidRPr="00A30208">
        <w:rPr>
          <w:rFonts w:ascii="David" w:eastAsia="FrankRuehl" w:hAnsi="David" w:cs="David" w:hint="cs"/>
          <w:rtl/>
        </w:rPr>
        <w:t>י.</w:t>
      </w:r>
      <w:r w:rsidRPr="00A30208">
        <w:rPr>
          <w:rFonts w:ascii="David" w:eastAsia="FrankRuehl" w:hAnsi="David" w:cs="David" w:hint="cs"/>
        </w:rPr>
        <w:t xml:space="preserve"> </w:t>
      </w:r>
      <w:r w:rsidRPr="00A30208">
        <w:rPr>
          <w:rFonts w:ascii="David" w:eastAsia="FrankRuehl" w:hAnsi="David" w:cs="David" w:hint="cs"/>
          <w:rtl/>
        </w:rPr>
        <w:t xml:space="preserve">שינוי </w:t>
      </w:r>
      <w:proofErr w:type="spellStart"/>
      <w:r w:rsidRPr="00A30208">
        <w:rPr>
          <w:rFonts w:ascii="David" w:eastAsia="FrankRuehl" w:hAnsi="David" w:cs="David" w:hint="cs"/>
          <w:rtl/>
        </w:rPr>
        <w:t>הטבעים</w:t>
      </w:r>
      <w:proofErr w:type="spellEnd"/>
      <w:r w:rsidRPr="00A30208">
        <w:rPr>
          <w:rFonts w:ascii="David" w:eastAsia="FrankRuehl" w:hAnsi="David" w:cs="David" w:hint="cs"/>
          <w:rtl/>
        </w:rPr>
        <w:t xml:space="preserve"> - עקרונות יסוד</w:t>
      </w:r>
    </w:p>
    <w:p w:rsidR="00A30208" w:rsidRPr="00A30208" w:rsidRDefault="00A30208" w:rsidP="00A30208">
      <w:pPr>
        <w:bidi/>
        <w:spacing w:line="360" w:lineRule="auto"/>
        <w:jc w:val="both"/>
        <w:rPr>
          <w:rFonts w:ascii="David" w:eastAsia="FrankRuehl" w:hAnsi="David" w:cs="David"/>
          <w:rtl/>
        </w:rPr>
      </w:pPr>
      <w:r w:rsidRPr="00A30208">
        <w:rPr>
          <w:rFonts w:ascii="David" w:eastAsia="FrankRuehl" w:hAnsi="David" w:cs="David" w:hint="cs"/>
          <w:rtl/>
        </w:rPr>
        <w:t xml:space="preserve">ממוצא הדברים ננסה </w:t>
      </w:r>
      <w:r w:rsidRPr="00A30208">
        <w:rPr>
          <w:rFonts w:ascii="David" w:eastAsia="FrankRuehl" w:hAnsi="David" w:cs="David"/>
          <w:rtl/>
        </w:rPr>
        <w:t>למצוא הגדרה - אימתי עומדות ההלכות במקומן למרות השינויים המציאותיים בטבע, ואימתי ההלכה משתנה בהתאם לנסיבות ולמציאות הטבעית המעודכנת.</w:t>
      </w:r>
    </w:p>
    <w:p w:rsidR="00A30208" w:rsidRPr="00A30208" w:rsidRDefault="00A30208" w:rsidP="00A30208">
      <w:pPr>
        <w:bidi/>
        <w:spacing w:line="360" w:lineRule="auto"/>
        <w:jc w:val="both"/>
        <w:rPr>
          <w:rFonts w:ascii="David" w:eastAsia="FrankRuehl" w:hAnsi="David" w:cs="David" w:hint="cs"/>
          <w:rtl/>
        </w:rPr>
      </w:pPr>
      <w:r w:rsidRPr="00A30208">
        <w:rPr>
          <w:rFonts w:ascii="David" w:eastAsia="FrankRuehl" w:hAnsi="David" w:cs="David" w:hint="cs"/>
          <w:rtl/>
        </w:rPr>
        <w:t xml:space="preserve">חז"ל חייבו למצוץ את מקום המילה עד שיצא דם כדי שהתינוק לא יבוא לידי סכנה, וכפי שנפסק ברמב"ם (10א). ואילו בדורות מאוחרים יותר, יש רופאים הסוברים שלא רק שאין סכנה </w:t>
      </w:r>
      <w:proofErr w:type="spellStart"/>
      <w:r w:rsidRPr="00A30208">
        <w:rPr>
          <w:rFonts w:ascii="David" w:eastAsia="FrankRuehl" w:hAnsi="David" w:cs="David" w:hint="cs"/>
          <w:rtl/>
        </w:rPr>
        <w:t>במנעות</w:t>
      </w:r>
      <w:proofErr w:type="spellEnd"/>
      <w:r w:rsidRPr="00A30208">
        <w:rPr>
          <w:rFonts w:ascii="David" w:eastAsia="FrankRuehl" w:hAnsi="David" w:cs="David" w:hint="cs"/>
          <w:rtl/>
        </w:rPr>
        <w:t xml:space="preserve"> ממציצה, אלא שאדרבה, יכולה להיות סכנה במציצה מחשש זיהום. ובכל זאת הכריע </w:t>
      </w:r>
      <w:proofErr w:type="spellStart"/>
      <w:r w:rsidRPr="00A30208">
        <w:rPr>
          <w:rFonts w:ascii="David" w:eastAsia="FrankRuehl" w:hAnsi="David" w:cs="David" w:hint="cs"/>
          <w:rtl/>
        </w:rPr>
        <w:t>בשו"ת</w:t>
      </w:r>
      <w:proofErr w:type="spellEnd"/>
      <w:r w:rsidRPr="00A30208">
        <w:rPr>
          <w:rFonts w:ascii="David" w:eastAsia="FrankRuehl" w:hAnsi="David" w:cs="David" w:hint="cs"/>
          <w:rtl/>
        </w:rPr>
        <w:t xml:space="preserve"> </w:t>
      </w:r>
      <w:proofErr w:type="spellStart"/>
      <w:r w:rsidRPr="00A30208">
        <w:rPr>
          <w:rFonts w:ascii="David" w:eastAsia="FrankRuehl" w:hAnsi="David" w:cs="David" w:hint="cs"/>
          <w:rtl/>
        </w:rPr>
        <w:t>מהר"ם</w:t>
      </w:r>
      <w:proofErr w:type="spellEnd"/>
      <w:r w:rsidRPr="00A30208">
        <w:rPr>
          <w:rFonts w:ascii="David" w:eastAsia="FrankRuehl" w:hAnsi="David" w:cs="David" w:hint="cs"/>
          <w:rtl/>
        </w:rPr>
        <w:t xml:space="preserve"> שיק (10ב) שאין לבטל את המציצה בזמנינו, כי דברי חז"ל מבוססים על פי הקבלה, וסברת הרופאים היא על פי הרוב, ולכן בספק סכנה אין הולכים אחר הרוב.</w:t>
      </w:r>
    </w:p>
    <w:p w:rsidR="00A30208" w:rsidRPr="00A30208" w:rsidRDefault="00A30208" w:rsidP="00A30208">
      <w:pPr>
        <w:bidi/>
        <w:spacing w:line="360" w:lineRule="auto"/>
        <w:jc w:val="both"/>
        <w:rPr>
          <w:rFonts w:ascii="David" w:eastAsia="FrankRuehl" w:hAnsi="David" w:cs="David"/>
          <w:rtl/>
        </w:rPr>
      </w:pPr>
      <w:r w:rsidRPr="00A30208">
        <w:rPr>
          <w:rFonts w:ascii="David" w:eastAsia="FrankRuehl" w:hAnsi="David" w:cs="David" w:hint="cs"/>
          <w:rtl/>
        </w:rPr>
        <w:t xml:space="preserve">בתוך דבריו כתב </w:t>
      </w:r>
      <w:proofErr w:type="spellStart"/>
      <w:r w:rsidRPr="00A30208">
        <w:rPr>
          <w:rFonts w:ascii="David" w:eastAsia="FrankRuehl" w:hAnsi="David" w:cs="David" w:hint="cs"/>
          <w:rtl/>
        </w:rPr>
        <w:t>המהר"ם</w:t>
      </w:r>
      <w:proofErr w:type="spellEnd"/>
      <w:r w:rsidRPr="00A30208">
        <w:rPr>
          <w:rFonts w:ascii="David" w:eastAsia="FrankRuehl" w:hAnsi="David" w:cs="David" w:hint="cs"/>
          <w:rtl/>
        </w:rPr>
        <w:t xml:space="preserve"> שיק, שלמרות </w:t>
      </w:r>
      <w:proofErr w:type="spellStart"/>
      <w:r w:rsidRPr="00A30208">
        <w:rPr>
          <w:rFonts w:ascii="David" w:eastAsia="FrankRuehl" w:hAnsi="David" w:cs="David" w:hint="cs"/>
          <w:rtl/>
        </w:rPr>
        <w:t>שמצינו</w:t>
      </w:r>
      <w:proofErr w:type="spellEnd"/>
      <w:r w:rsidRPr="00A30208">
        <w:rPr>
          <w:rFonts w:ascii="David" w:eastAsia="FrankRuehl" w:hAnsi="David" w:cs="David" w:hint="cs"/>
          <w:rtl/>
        </w:rPr>
        <w:t xml:space="preserve"> בדברי הפוסקים </w:t>
      </w:r>
      <w:proofErr w:type="spellStart"/>
      <w:r w:rsidRPr="00A30208">
        <w:rPr>
          <w:rFonts w:ascii="David" w:eastAsia="FrankRuehl" w:hAnsi="David" w:cs="David" w:hint="cs"/>
          <w:rtl/>
        </w:rPr>
        <w:t>שנשתנו</w:t>
      </w:r>
      <w:proofErr w:type="spellEnd"/>
      <w:r w:rsidRPr="00A30208">
        <w:rPr>
          <w:rFonts w:ascii="David" w:eastAsia="FrankRuehl" w:hAnsi="David" w:cs="David" w:hint="cs"/>
          <w:rtl/>
        </w:rPr>
        <w:t xml:space="preserve"> </w:t>
      </w:r>
      <w:proofErr w:type="spellStart"/>
      <w:r w:rsidRPr="00A30208">
        <w:rPr>
          <w:rFonts w:ascii="David" w:eastAsia="FrankRuehl" w:hAnsi="David" w:cs="David" w:hint="cs"/>
          <w:rtl/>
        </w:rPr>
        <w:t>הטבעים</w:t>
      </w:r>
      <w:proofErr w:type="spellEnd"/>
      <w:r w:rsidRPr="00A30208">
        <w:rPr>
          <w:rFonts w:ascii="David" w:eastAsia="FrankRuehl" w:hAnsi="David" w:cs="David" w:hint="cs"/>
          <w:rtl/>
        </w:rPr>
        <w:t xml:space="preserve">, כלל זה לא נאמר בדבר שהוא הלכה למשה מסיני. וכעין זה מבואר גם בדברי רבי דוד </w:t>
      </w:r>
      <w:proofErr w:type="spellStart"/>
      <w:r w:rsidRPr="00A30208">
        <w:rPr>
          <w:rFonts w:ascii="David" w:eastAsia="FrankRuehl" w:hAnsi="David" w:cs="David" w:hint="cs"/>
          <w:rtl/>
        </w:rPr>
        <w:t>מקרלין</w:t>
      </w:r>
      <w:proofErr w:type="spellEnd"/>
      <w:r w:rsidRPr="00A30208">
        <w:rPr>
          <w:rFonts w:ascii="David" w:eastAsia="FrankRuehl" w:hAnsi="David" w:cs="David" w:hint="cs"/>
          <w:rtl/>
        </w:rPr>
        <w:t xml:space="preserve"> </w:t>
      </w:r>
      <w:proofErr w:type="spellStart"/>
      <w:r w:rsidRPr="00A30208">
        <w:rPr>
          <w:rFonts w:ascii="David" w:eastAsia="FrankRuehl" w:hAnsi="David" w:cs="David" w:hint="cs"/>
          <w:rtl/>
        </w:rPr>
        <w:t>בשו"ת</w:t>
      </w:r>
      <w:proofErr w:type="spellEnd"/>
      <w:r w:rsidRPr="00A30208">
        <w:rPr>
          <w:rFonts w:ascii="David" w:eastAsia="FrankRuehl" w:hAnsi="David" w:cs="David" w:hint="cs"/>
          <w:rtl/>
        </w:rPr>
        <w:t xml:space="preserve"> שאילת דוד (10ג) ש"שינוי </w:t>
      </w:r>
      <w:proofErr w:type="spellStart"/>
      <w:r w:rsidRPr="00A30208">
        <w:rPr>
          <w:rFonts w:ascii="David" w:eastAsia="FrankRuehl" w:hAnsi="David" w:cs="David" w:hint="cs"/>
          <w:rtl/>
        </w:rPr>
        <w:t>הטבעים</w:t>
      </w:r>
      <w:proofErr w:type="spellEnd"/>
      <w:r w:rsidRPr="00A30208">
        <w:rPr>
          <w:rFonts w:ascii="David" w:eastAsia="FrankRuehl" w:hAnsi="David" w:cs="David" w:hint="cs"/>
          <w:rtl/>
        </w:rPr>
        <w:t xml:space="preserve">" לא נאמר בדברים שנמסרו בקבלה ברורה ואין בהן מחלוקת, ראה בדבריו. </w:t>
      </w:r>
    </w:p>
    <w:p w:rsidR="00A30208" w:rsidRPr="00A30208" w:rsidRDefault="00A30208" w:rsidP="00A30208">
      <w:pPr>
        <w:bidi/>
        <w:spacing w:line="360" w:lineRule="auto"/>
        <w:jc w:val="both"/>
        <w:rPr>
          <w:rFonts w:ascii="David" w:eastAsia="FrankRuehl" w:hAnsi="David" w:cs="David"/>
          <w:rtl/>
        </w:rPr>
      </w:pPr>
    </w:p>
    <w:p w:rsidR="00A30208" w:rsidRPr="00A30208" w:rsidRDefault="00A30208" w:rsidP="00A30208">
      <w:pPr>
        <w:bidi/>
        <w:spacing w:line="360" w:lineRule="auto"/>
        <w:jc w:val="both"/>
        <w:rPr>
          <w:rFonts w:ascii="David" w:eastAsia="FrankRuehl" w:hAnsi="David" w:cs="David" w:hint="cs"/>
          <w:rtl/>
        </w:rPr>
      </w:pPr>
      <w:r w:rsidRPr="00A30208">
        <w:rPr>
          <w:rFonts w:ascii="David" w:eastAsia="FrankRuehl" w:hAnsi="David" w:cs="David" w:hint="cs"/>
          <w:rtl/>
        </w:rPr>
        <w:t>מאמרים מסכמים</w:t>
      </w:r>
    </w:p>
    <w:p w:rsidR="00A30208" w:rsidRDefault="00A30208" w:rsidP="00A30208">
      <w:pPr>
        <w:bidi/>
        <w:spacing w:line="360" w:lineRule="auto"/>
        <w:jc w:val="both"/>
        <w:rPr>
          <w:rFonts w:ascii="David" w:eastAsia="FrankRuehl" w:hAnsi="David" w:cs="David"/>
        </w:rPr>
      </w:pPr>
      <w:r w:rsidRPr="00A30208">
        <w:rPr>
          <w:rFonts w:ascii="David" w:eastAsia="FrankRuehl" w:hAnsi="David" w:cs="David" w:hint="cs"/>
          <w:rtl/>
        </w:rPr>
        <w:lastRenderedPageBreak/>
        <w:t xml:space="preserve">יא. סיכום דברי הפוסקים בהגדרת הכללים לקביעת מושג השתנות </w:t>
      </w:r>
      <w:proofErr w:type="spellStart"/>
      <w:r w:rsidRPr="00A30208">
        <w:rPr>
          <w:rFonts w:ascii="David" w:eastAsia="FrankRuehl" w:hAnsi="David" w:cs="David" w:hint="cs"/>
          <w:rtl/>
        </w:rPr>
        <w:t>הטבעים</w:t>
      </w:r>
      <w:proofErr w:type="spellEnd"/>
      <w:r w:rsidRPr="00A30208">
        <w:rPr>
          <w:rFonts w:ascii="David" w:eastAsia="FrankRuehl" w:hAnsi="David" w:cs="David" w:hint="cs"/>
          <w:rtl/>
        </w:rPr>
        <w:t xml:space="preserve"> - ראה בספר השתנות </w:t>
      </w:r>
      <w:proofErr w:type="spellStart"/>
      <w:r w:rsidRPr="00A30208">
        <w:rPr>
          <w:rFonts w:ascii="David" w:eastAsia="FrankRuehl" w:hAnsi="David" w:cs="David" w:hint="cs"/>
          <w:rtl/>
        </w:rPr>
        <w:t>הטבעים</w:t>
      </w:r>
      <w:proofErr w:type="spellEnd"/>
      <w:r w:rsidRPr="00A30208">
        <w:rPr>
          <w:rFonts w:ascii="David" w:eastAsia="FrankRuehl" w:hAnsi="David" w:cs="David" w:hint="cs"/>
          <w:rtl/>
        </w:rPr>
        <w:t xml:space="preserve"> בהלכה (11)-(12), ובאנציקלופדיה רפואית הלכתית (13).</w:t>
      </w:r>
    </w:p>
    <w:p w:rsidR="00A30208" w:rsidRDefault="00A30208" w:rsidP="00A30208">
      <w:pPr>
        <w:pStyle w:val="a3"/>
        <w:bidi/>
        <w:spacing w:after="120" w:line="240" w:lineRule="auto"/>
        <w:jc w:val="center"/>
        <w:rPr>
          <w:sz w:val="22"/>
          <w:szCs w:val="22"/>
          <w:rtl/>
        </w:rPr>
      </w:pPr>
      <w:r>
        <w:rPr>
          <w:rFonts w:ascii="David" w:eastAsia="FrankRuehl" w:hAnsi="David" w:cs="David"/>
        </w:rPr>
        <w:br w:type="page"/>
      </w:r>
      <w:bookmarkStart w:id="0" w:name="_GoBack"/>
      <w:bookmarkEnd w:id="0"/>
      <w:r>
        <w:rPr>
          <w:rFonts w:ascii="David" w:hAnsi="David" w:hint="cs"/>
          <w:sz w:val="36"/>
          <w:szCs w:val="36"/>
          <w:rtl/>
        </w:rPr>
        <w:lastRenderedPageBreak/>
        <w:t>קושר ומתיר</w:t>
      </w:r>
    </w:p>
    <w:p w:rsidR="00A30208" w:rsidRDefault="00A30208" w:rsidP="00A30208">
      <w:pPr>
        <w:bidi/>
        <w:spacing w:line="360" w:lineRule="auto"/>
        <w:jc w:val="both"/>
        <w:rPr>
          <w:rFonts w:ascii="David" w:hAnsi="David"/>
          <w:b/>
          <w:bCs/>
          <w:color w:val="000000"/>
          <w:rtl/>
        </w:rPr>
      </w:pPr>
    </w:p>
    <w:p w:rsidR="00A30208" w:rsidRPr="00D375A4" w:rsidRDefault="00A30208" w:rsidP="00A30208">
      <w:pPr>
        <w:tabs>
          <w:tab w:val="left" w:pos="311"/>
        </w:tabs>
        <w:bidi/>
        <w:spacing w:line="360" w:lineRule="auto"/>
        <w:jc w:val="both"/>
        <w:rPr>
          <w:rFonts w:ascii="David" w:eastAsia="FrankRuehl" w:hAnsi="David"/>
          <w:b/>
          <w:bCs/>
          <w:rtl/>
        </w:rPr>
      </w:pPr>
      <w:r w:rsidRPr="00D375A4">
        <w:rPr>
          <w:rFonts w:ascii="David" w:eastAsia="FrankRuehl" w:hAnsi="David" w:hint="cs"/>
          <w:b/>
          <w:bCs/>
          <w:rtl/>
        </w:rPr>
        <w:t xml:space="preserve">אלו קשרים אסור לקשור בשבת </w:t>
      </w:r>
    </w:p>
    <w:p w:rsidR="00A30208" w:rsidRDefault="00A30208" w:rsidP="00A30208">
      <w:pPr>
        <w:tabs>
          <w:tab w:val="left" w:pos="311"/>
        </w:tabs>
        <w:bidi/>
        <w:spacing w:line="360" w:lineRule="auto"/>
        <w:jc w:val="both"/>
        <w:rPr>
          <w:rFonts w:ascii="David" w:eastAsia="FrankRuehl" w:hAnsi="David"/>
          <w:rtl/>
        </w:rPr>
      </w:pPr>
      <w:r w:rsidRPr="00D375A4">
        <w:rPr>
          <w:rFonts w:ascii="David" w:eastAsia="FrankRuehl" w:hAnsi="David" w:hint="cs"/>
          <w:b/>
          <w:bCs/>
          <w:rtl/>
        </w:rPr>
        <w:t>א.</w:t>
      </w:r>
      <w:r w:rsidRPr="00D375A4">
        <w:rPr>
          <w:rFonts w:ascii="David" w:eastAsia="FrankRuehl" w:hAnsi="David" w:hint="cs"/>
          <w:rtl/>
        </w:rPr>
        <w:t xml:space="preserve"> במשנה במסכת שבת ריש פרק ואלו קשרים (1), נאמר "ואלו קשרים </w:t>
      </w:r>
      <w:proofErr w:type="spellStart"/>
      <w:r w:rsidRPr="00D375A4">
        <w:rPr>
          <w:rFonts w:ascii="David" w:eastAsia="FrankRuehl" w:hAnsi="David" w:hint="cs"/>
          <w:rtl/>
        </w:rPr>
        <w:t>שחייבין</w:t>
      </w:r>
      <w:proofErr w:type="spellEnd"/>
      <w:r w:rsidRPr="00D375A4">
        <w:rPr>
          <w:rFonts w:ascii="David" w:eastAsia="FrankRuehl" w:hAnsi="David" w:hint="cs"/>
          <w:rtl/>
        </w:rPr>
        <w:t xml:space="preserve"> קשר </w:t>
      </w:r>
      <w:proofErr w:type="spellStart"/>
      <w:r w:rsidRPr="00D375A4">
        <w:rPr>
          <w:rFonts w:ascii="David" w:eastAsia="FrankRuehl" w:hAnsi="David" w:hint="cs"/>
          <w:rtl/>
        </w:rPr>
        <w:t>הגמלין</w:t>
      </w:r>
      <w:proofErr w:type="spellEnd"/>
      <w:r w:rsidRPr="00D375A4">
        <w:rPr>
          <w:rFonts w:ascii="David" w:eastAsia="FrankRuehl" w:hAnsi="David" w:hint="cs"/>
          <w:rtl/>
        </w:rPr>
        <w:t xml:space="preserve"> וקשר </w:t>
      </w:r>
      <w:proofErr w:type="spellStart"/>
      <w:r w:rsidRPr="00D375A4">
        <w:rPr>
          <w:rFonts w:ascii="David" w:eastAsia="FrankRuehl" w:hAnsi="David" w:hint="cs"/>
          <w:rtl/>
        </w:rPr>
        <w:t>הספנין</w:t>
      </w:r>
      <w:proofErr w:type="spellEnd"/>
      <w:r w:rsidRPr="00D375A4">
        <w:rPr>
          <w:rFonts w:ascii="David" w:eastAsia="FrankRuehl" w:hAnsi="David" w:hint="cs"/>
          <w:rtl/>
        </w:rPr>
        <w:t>", ו</w:t>
      </w:r>
      <w:r>
        <w:rPr>
          <w:rFonts w:ascii="David" w:eastAsia="FrankRuehl" w:hAnsi="David" w:hint="cs"/>
          <w:rtl/>
        </w:rPr>
        <w:t>פירש רש</w:t>
      </w:r>
      <w:r w:rsidRPr="00D375A4">
        <w:rPr>
          <w:rFonts w:ascii="David" w:eastAsia="FrankRuehl" w:hAnsi="David" w:hint="cs"/>
          <w:rtl/>
        </w:rPr>
        <w:t>"י</w:t>
      </w:r>
      <w:r>
        <w:rPr>
          <w:rFonts w:ascii="David" w:eastAsia="FrankRuehl" w:hAnsi="David" w:hint="cs"/>
          <w:rtl/>
        </w:rPr>
        <w:t xml:space="preserve">, </w:t>
      </w:r>
      <w:r w:rsidRPr="00D375A4">
        <w:rPr>
          <w:rFonts w:ascii="David" w:eastAsia="FrankRuehl" w:hAnsi="David" w:hint="cs"/>
          <w:rtl/>
        </w:rPr>
        <w:t xml:space="preserve">כי קשרים אלו נכללים במלאכת קושר ומתיר קשר של קיימא, מאחר ואינו מתירו לעולם [ולהלן יתבארו שיטות הראשונים בהגדרת מהו קשר של קיימא]. </w:t>
      </w:r>
    </w:p>
    <w:p w:rsidR="00A30208" w:rsidRDefault="00A30208" w:rsidP="00A30208">
      <w:pPr>
        <w:tabs>
          <w:tab w:val="left" w:pos="311"/>
        </w:tabs>
        <w:bidi/>
        <w:spacing w:line="360" w:lineRule="auto"/>
        <w:jc w:val="both"/>
        <w:rPr>
          <w:rFonts w:ascii="David" w:eastAsia="FrankRuehl" w:hAnsi="David"/>
          <w:rtl/>
        </w:rPr>
      </w:pPr>
      <w:r w:rsidRPr="00D375A4">
        <w:rPr>
          <w:rFonts w:ascii="David" w:eastAsia="FrankRuehl" w:hAnsi="David" w:hint="cs"/>
          <w:rtl/>
        </w:rPr>
        <w:t>במשנה הבאה נאמר</w:t>
      </w:r>
      <w:r>
        <w:rPr>
          <w:rFonts w:ascii="David" w:eastAsia="FrankRuehl" w:hAnsi="David" w:hint="cs"/>
          <w:rtl/>
        </w:rPr>
        <w:t>:</w:t>
      </w:r>
      <w:r w:rsidRPr="00D375A4">
        <w:rPr>
          <w:rFonts w:ascii="David" w:eastAsia="FrankRuehl" w:hAnsi="David" w:hint="cs"/>
          <w:rtl/>
        </w:rPr>
        <w:t xml:space="preserve"> "יש לך קשרים שאין חייבים עליהם כקשר </w:t>
      </w:r>
      <w:proofErr w:type="spellStart"/>
      <w:r w:rsidRPr="00D375A4">
        <w:rPr>
          <w:rFonts w:ascii="David" w:eastAsia="FrankRuehl" w:hAnsi="David" w:hint="cs"/>
          <w:rtl/>
        </w:rPr>
        <w:t>הגמלין</w:t>
      </w:r>
      <w:proofErr w:type="spellEnd"/>
      <w:r w:rsidRPr="00D375A4">
        <w:rPr>
          <w:rFonts w:ascii="David" w:eastAsia="FrankRuehl" w:hAnsi="David" w:hint="cs"/>
          <w:rtl/>
        </w:rPr>
        <w:t xml:space="preserve"> וכקשר הספנים קושרת אישה מפתח חלוקה"</w:t>
      </w:r>
      <w:r>
        <w:rPr>
          <w:rFonts w:ascii="David" w:eastAsia="FrankRuehl" w:hAnsi="David" w:hint="cs"/>
          <w:rtl/>
        </w:rPr>
        <w:t>.</w:t>
      </w:r>
      <w:r w:rsidRPr="00D375A4">
        <w:rPr>
          <w:rFonts w:ascii="David" w:eastAsia="FrankRuehl" w:hAnsi="David" w:hint="cs"/>
          <w:rtl/>
        </w:rPr>
        <w:t xml:space="preserve"> ובסוגיית הגמרא דנ</w:t>
      </w:r>
      <w:r>
        <w:rPr>
          <w:rFonts w:ascii="David" w:eastAsia="FrankRuehl" w:hAnsi="David" w:hint="cs"/>
          <w:rtl/>
        </w:rPr>
        <w:t>ו</w:t>
      </w:r>
      <w:r w:rsidRPr="00D375A4">
        <w:rPr>
          <w:rFonts w:ascii="David" w:eastAsia="FrankRuehl" w:hAnsi="David" w:hint="cs"/>
          <w:rtl/>
        </w:rPr>
        <w:t xml:space="preserve"> במשמעויות הסותרות שבמשניות אלו. </w:t>
      </w:r>
      <w:r>
        <w:rPr>
          <w:rFonts w:ascii="David" w:eastAsia="FrankRuehl" w:hAnsi="David" w:hint="cs"/>
          <w:rtl/>
        </w:rPr>
        <w:t xml:space="preserve">ונתבאר </w:t>
      </w:r>
      <w:proofErr w:type="spellStart"/>
      <w:r>
        <w:rPr>
          <w:rFonts w:ascii="David" w:eastAsia="FrankRuehl" w:hAnsi="David" w:hint="cs"/>
          <w:rtl/>
        </w:rPr>
        <w:t>ב</w:t>
      </w:r>
      <w:r w:rsidRPr="00D375A4">
        <w:rPr>
          <w:rFonts w:ascii="David" w:eastAsia="FrankRuehl" w:hAnsi="David" w:hint="cs"/>
          <w:rtl/>
        </w:rPr>
        <w:t>מסקנ</w:t>
      </w:r>
      <w:r>
        <w:rPr>
          <w:rFonts w:ascii="David" w:eastAsia="FrankRuehl" w:hAnsi="David" w:hint="cs"/>
          <w:rtl/>
        </w:rPr>
        <w:t>א</w:t>
      </w:r>
      <w:proofErr w:type="spellEnd"/>
      <w:r>
        <w:rPr>
          <w:rFonts w:ascii="David" w:eastAsia="FrankRuehl" w:hAnsi="David" w:hint="cs"/>
          <w:rtl/>
        </w:rPr>
        <w:t>,</w:t>
      </w:r>
      <w:r w:rsidRPr="00D375A4">
        <w:rPr>
          <w:rFonts w:ascii="David" w:eastAsia="FrankRuehl" w:hAnsi="David" w:hint="cs"/>
          <w:rtl/>
        </w:rPr>
        <w:t xml:space="preserve"> כי יש שלושה סוגי קשרים</w:t>
      </w:r>
      <w:r>
        <w:rPr>
          <w:rFonts w:ascii="David" w:eastAsia="FrankRuehl" w:hAnsi="David" w:hint="cs"/>
          <w:rtl/>
        </w:rPr>
        <w:t>:</w:t>
      </w:r>
      <w:r w:rsidRPr="00D375A4">
        <w:rPr>
          <w:rFonts w:ascii="David" w:eastAsia="FrankRuehl" w:hAnsi="David" w:hint="cs"/>
          <w:rtl/>
        </w:rPr>
        <w:t xml:space="preserve"> אחד </w:t>
      </w:r>
      <w:r>
        <w:rPr>
          <w:rFonts w:ascii="David" w:eastAsia="FrankRuehl" w:hAnsi="David" w:hint="cs"/>
          <w:rtl/>
        </w:rPr>
        <w:t xml:space="preserve">- </w:t>
      </w:r>
      <w:r w:rsidRPr="00D375A4">
        <w:rPr>
          <w:rFonts w:ascii="David" w:eastAsia="FrankRuehl" w:hAnsi="David" w:hint="cs"/>
          <w:rtl/>
        </w:rPr>
        <w:t>שעל קשירתו חייבים מהתורה, שני</w:t>
      </w:r>
      <w:r>
        <w:rPr>
          <w:rFonts w:ascii="David" w:eastAsia="FrankRuehl" w:hAnsi="David" w:hint="cs"/>
          <w:rtl/>
        </w:rPr>
        <w:t xml:space="preserve"> - </w:t>
      </w:r>
      <w:r w:rsidRPr="00D375A4">
        <w:rPr>
          <w:rFonts w:ascii="David" w:eastAsia="FrankRuehl" w:hAnsi="David" w:hint="cs"/>
          <w:rtl/>
        </w:rPr>
        <w:t xml:space="preserve">אסור מדרבנן, </w:t>
      </w:r>
      <w:r>
        <w:rPr>
          <w:rFonts w:ascii="David" w:eastAsia="FrankRuehl" w:hAnsi="David" w:hint="cs"/>
          <w:rtl/>
        </w:rPr>
        <w:t>ו</w:t>
      </w:r>
      <w:r w:rsidRPr="00D375A4">
        <w:rPr>
          <w:rFonts w:ascii="David" w:eastAsia="FrankRuehl" w:hAnsi="David" w:hint="cs"/>
          <w:rtl/>
        </w:rPr>
        <w:t xml:space="preserve">שלישי </w:t>
      </w:r>
      <w:r>
        <w:rPr>
          <w:rFonts w:ascii="David" w:eastAsia="FrankRuehl" w:hAnsi="David" w:hint="cs"/>
          <w:rtl/>
        </w:rPr>
        <w:t xml:space="preserve">- </w:t>
      </w:r>
      <w:r w:rsidRPr="00D375A4">
        <w:rPr>
          <w:rFonts w:ascii="David" w:eastAsia="FrankRuehl" w:hAnsi="David" w:hint="cs"/>
          <w:rtl/>
        </w:rPr>
        <w:t xml:space="preserve">מותר לכתחילה. </w:t>
      </w:r>
    </w:p>
    <w:p w:rsidR="00A30208" w:rsidRPr="00D375A4" w:rsidRDefault="00A30208" w:rsidP="00A30208">
      <w:pPr>
        <w:tabs>
          <w:tab w:val="left" w:pos="311"/>
        </w:tabs>
        <w:bidi/>
        <w:spacing w:line="360" w:lineRule="auto"/>
        <w:jc w:val="both"/>
        <w:rPr>
          <w:rFonts w:ascii="David" w:eastAsia="FrankRuehl" w:hAnsi="David"/>
          <w:rtl/>
        </w:rPr>
      </w:pPr>
      <w:r w:rsidRPr="00D375A4">
        <w:rPr>
          <w:rFonts w:ascii="David" w:eastAsia="FrankRuehl" w:hAnsi="David" w:hint="cs"/>
          <w:rtl/>
        </w:rPr>
        <w:t>נדון דומה מובא בהמשך הסוגיה (2א), וגם שם הסוגיה מגיעה לאותה המסקנה בדבר החלוקה לשלושה סוגי קשרים</w:t>
      </w:r>
      <w:r>
        <w:rPr>
          <w:rFonts w:ascii="David" w:eastAsia="FrankRuehl" w:hAnsi="David" w:hint="cs"/>
          <w:rtl/>
        </w:rPr>
        <w:t xml:space="preserve">, אשר </w:t>
      </w:r>
      <w:r w:rsidRPr="00D375A4">
        <w:rPr>
          <w:rFonts w:ascii="David" w:eastAsia="FrankRuehl" w:hAnsi="David" w:hint="cs"/>
          <w:rtl/>
        </w:rPr>
        <w:t>דין שונה לכל אחד מהם.</w:t>
      </w:r>
    </w:p>
    <w:p w:rsidR="00A30208" w:rsidRDefault="00A30208" w:rsidP="00A30208">
      <w:pPr>
        <w:tabs>
          <w:tab w:val="left" w:pos="311"/>
        </w:tabs>
        <w:bidi/>
        <w:jc w:val="both"/>
        <w:rPr>
          <w:rFonts w:ascii="David" w:eastAsia="FrankRuehl" w:hAnsi="David"/>
          <w:b/>
          <w:bCs/>
          <w:rtl/>
        </w:rPr>
      </w:pPr>
    </w:p>
    <w:p w:rsidR="00A30208" w:rsidRPr="00D375A4" w:rsidRDefault="00A30208" w:rsidP="00A30208">
      <w:pPr>
        <w:tabs>
          <w:tab w:val="left" w:pos="311"/>
        </w:tabs>
        <w:bidi/>
        <w:spacing w:line="360" w:lineRule="auto"/>
        <w:jc w:val="both"/>
        <w:rPr>
          <w:rFonts w:ascii="David" w:eastAsia="FrankRuehl" w:hAnsi="David"/>
          <w:b/>
          <w:bCs/>
          <w:rtl/>
        </w:rPr>
      </w:pPr>
      <w:r w:rsidRPr="00D375A4">
        <w:rPr>
          <w:rFonts w:ascii="David" w:eastAsia="FrankRuehl" w:hAnsi="David" w:hint="cs"/>
          <w:b/>
          <w:bCs/>
          <w:rtl/>
        </w:rPr>
        <w:t xml:space="preserve">דיני קושר ומתיר </w:t>
      </w:r>
      <w:r>
        <w:rPr>
          <w:rFonts w:ascii="David" w:eastAsia="FrankRuehl" w:hAnsi="David" w:hint="cs"/>
          <w:b/>
          <w:bCs/>
          <w:rtl/>
        </w:rPr>
        <w:t xml:space="preserve">- </w:t>
      </w:r>
      <w:r w:rsidRPr="00D375A4">
        <w:rPr>
          <w:rFonts w:ascii="David" w:eastAsia="FrankRuehl" w:hAnsi="David" w:hint="cs"/>
          <w:b/>
          <w:bCs/>
          <w:rtl/>
        </w:rPr>
        <w:t>שיטות הראשונים</w:t>
      </w:r>
    </w:p>
    <w:p w:rsidR="00A30208" w:rsidRPr="00D375A4" w:rsidRDefault="00A30208" w:rsidP="00A30208">
      <w:pPr>
        <w:tabs>
          <w:tab w:val="left" w:pos="311"/>
        </w:tabs>
        <w:bidi/>
        <w:spacing w:line="360" w:lineRule="auto"/>
        <w:jc w:val="both"/>
        <w:rPr>
          <w:rFonts w:ascii="David" w:eastAsia="FrankRuehl" w:hAnsi="David"/>
          <w:rtl/>
        </w:rPr>
      </w:pPr>
      <w:r w:rsidRPr="00D375A4">
        <w:rPr>
          <w:rFonts w:ascii="David" w:eastAsia="FrankRuehl" w:hAnsi="David" w:hint="cs"/>
          <w:b/>
          <w:bCs/>
          <w:rtl/>
        </w:rPr>
        <w:t>ב.</w:t>
      </w:r>
      <w:r w:rsidRPr="00D375A4">
        <w:rPr>
          <w:rFonts w:ascii="David" w:eastAsia="FrankRuehl" w:hAnsi="David" w:hint="cs"/>
          <w:rtl/>
        </w:rPr>
        <w:t xml:space="preserve"> בסוגיית הגמרא נתבארו דוגמאות </w:t>
      </w:r>
      <w:r>
        <w:rPr>
          <w:rFonts w:ascii="David" w:eastAsia="FrankRuehl" w:hAnsi="David" w:hint="cs"/>
          <w:rtl/>
        </w:rPr>
        <w:t>ל</w:t>
      </w:r>
      <w:r w:rsidRPr="00D375A4">
        <w:rPr>
          <w:rFonts w:ascii="David" w:eastAsia="FrankRuehl" w:hAnsi="David" w:hint="cs"/>
          <w:rtl/>
        </w:rPr>
        <w:t xml:space="preserve">שלושה סוגי קשרים שדינם שונה, ברם לא </w:t>
      </w:r>
      <w:proofErr w:type="spellStart"/>
      <w:r w:rsidRPr="00D375A4">
        <w:rPr>
          <w:rFonts w:ascii="David" w:eastAsia="FrankRuehl" w:hAnsi="David" w:hint="cs"/>
          <w:rtl/>
        </w:rPr>
        <w:t>נתברר</w:t>
      </w:r>
      <w:proofErr w:type="spellEnd"/>
      <w:r w:rsidRPr="00D375A4">
        <w:rPr>
          <w:rFonts w:ascii="David" w:eastAsia="FrankRuehl" w:hAnsi="David" w:hint="cs"/>
          <w:rtl/>
        </w:rPr>
        <w:t xml:space="preserve"> מ</w:t>
      </w:r>
      <w:r>
        <w:rPr>
          <w:rFonts w:ascii="David" w:eastAsia="FrankRuehl" w:hAnsi="David" w:hint="cs"/>
          <w:rtl/>
        </w:rPr>
        <w:t xml:space="preserve">ה </w:t>
      </w:r>
      <w:r w:rsidRPr="00D375A4">
        <w:rPr>
          <w:rFonts w:ascii="David" w:eastAsia="FrankRuehl" w:hAnsi="David" w:hint="cs"/>
          <w:rtl/>
        </w:rPr>
        <w:t>הם המאפיינים שמגדירים קשר ככזה שחייבים עליו</w:t>
      </w:r>
      <w:r>
        <w:rPr>
          <w:rFonts w:ascii="David" w:eastAsia="FrankRuehl" w:hAnsi="David" w:hint="cs"/>
          <w:rtl/>
        </w:rPr>
        <w:t>,</w:t>
      </w:r>
      <w:r w:rsidRPr="00D375A4">
        <w:rPr>
          <w:rFonts w:ascii="David" w:eastAsia="FrankRuehl" w:hAnsi="David" w:hint="cs"/>
          <w:rtl/>
        </w:rPr>
        <w:t xml:space="preserve"> או שאיסורו מדרבנן</w:t>
      </w:r>
      <w:r>
        <w:rPr>
          <w:rFonts w:ascii="David" w:eastAsia="FrankRuehl" w:hAnsi="David" w:hint="cs"/>
          <w:rtl/>
        </w:rPr>
        <w:t>,</w:t>
      </w:r>
      <w:r w:rsidRPr="00D375A4">
        <w:rPr>
          <w:rFonts w:ascii="David" w:eastAsia="FrankRuehl" w:hAnsi="David" w:hint="cs"/>
          <w:rtl/>
        </w:rPr>
        <w:t xml:space="preserve"> או שמותר.</w:t>
      </w:r>
    </w:p>
    <w:p w:rsidR="00A30208" w:rsidRDefault="00A30208" w:rsidP="00A30208">
      <w:pPr>
        <w:tabs>
          <w:tab w:val="left" w:pos="311"/>
        </w:tabs>
        <w:bidi/>
        <w:spacing w:line="360" w:lineRule="auto"/>
        <w:jc w:val="both"/>
        <w:rPr>
          <w:rFonts w:ascii="David" w:eastAsia="FrankRuehl" w:hAnsi="David"/>
          <w:rtl/>
        </w:rPr>
      </w:pPr>
      <w:r>
        <w:rPr>
          <w:rFonts w:ascii="David" w:eastAsia="FrankRuehl" w:hAnsi="David" w:hint="cs"/>
          <w:rtl/>
        </w:rPr>
        <w:t xml:space="preserve">ואמנם נחלקו </w:t>
      </w:r>
      <w:r w:rsidRPr="00D375A4">
        <w:rPr>
          <w:rFonts w:ascii="David" w:eastAsia="FrankRuehl" w:hAnsi="David" w:hint="cs"/>
          <w:rtl/>
        </w:rPr>
        <w:t xml:space="preserve">רבותינו הראשונים, </w:t>
      </w:r>
      <w:r>
        <w:rPr>
          <w:rFonts w:ascii="David" w:eastAsia="FrankRuehl" w:hAnsi="David" w:hint="cs"/>
          <w:rtl/>
        </w:rPr>
        <w:t xml:space="preserve">כמובא </w:t>
      </w:r>
      <w:r w:rsidRPr="00D375A4">
        <w:rPr>
          <w:rFonts w:ascii="David" w:eastAsia="FrankRuehl" w:hAnsi="David" w:hint="cs"/>
          <w:rtl/>
        </w:rPr>
        <w:t>בדברי הטור והבית יוסף בסימן שי"ז (2ב</w:t>
      </w:r>
      <w:r>
        <w:rPr>
          <w:rFonts w:ascii="David" w:eastAsia="FrankRuehl" w:hAnsi="David" w:hint="cs"/>
          <w:rtl/>
        </w:rPr>
        <w:t>-</w:t>
      </w:r>
      <w:r w:rsidRPr="00D375A4">
        <w:rPr>
          <w:rFonts w:ascii="David" w:eastAsia="FrankRuehl" w:hAnsi="David" w:hint="cs"/>
          <w:rtl/>
        </w:rPr>
        <w:t>4ב)</w:t>
      </w:r>
      <w:r>
        <w:rPr>
          <w:rFonts w:ascii="David" w:eastAsia="FrankRuehl" w:hAnsi="David" w:hint="cs"/>
          <w:rtl/>
        </w:rPr>
        <w:t xml:space="preserve">, </w:t>
      </w:r>
      <w:r w:rsidRPr="00D375A4">
        <w:rPr>
          <w:rFonts w:ascii="David" w:eastAsia="FrankRuehl" w:hAnsi="David" w:hint="cs"/>
          <w:rtl/>
        </w:rPr>
        <w:t>האם כדי להתחייב על קשירת קשר</w:t>
      </w:r>
      <w:r>
        <w:rPr>
          <w:rFonts w:ascii="David" w:eastAsia="FrankRuehl" w:hAnsi="David" w:hint="cs"/>
          <w:rtl/>
        </w:rPr>
        <w:t>,</w:t>
      </w:r>
      <w:r w:rsidRPr="00D375A4">
        <w:rPr>
          <w:rFonts w:ascii="David" w:eastAsia="FrankRuehl" w:hAnsi="David" w:hint="cs"/>
          <w:rtl/>
        </w:rPr>
        <w:t xml:space="preserve"> די שיהיה קשר לטווח ארוך  [ולקמן </w:t>
      </w:r>
      <w:r>
        <w:rPr>
          <w:rFonts w:ascii="David" w:eastAsia="FrankRuehl" w:hAnsi="David" w:hint="cs"/>
          <w:rtl/>
        </w:rPr>
        <w:t>נרחיב בזה</w:t>
      </w:r>
      <w:r w:rsidRPr="00D375A4">
        <w:rPr>
          <w:rFonts w:ascii="David" w:eastAsia="FrankRuehl" w:hAnsi="David" w:hint="cs"/>
          <w:rtl/>
        </w:rPr>
        <w:t>]</w:t>
      </w:r>
      <w:r>
        <w:rPr>
          <w:rFonts w:ascii="David" w:eastAsia="FrankRuehl" w:hAnsi="David" w:hint="cs"/>
          <w:rtl/>
        </w:rPr>
        <w:t xml:space="preserve"> - </w:t>
      </w:r>
      <w:r w:rsidRPr="00D375A4">
        <w:rPr>
          <w:rFonts w:ascii="David" w:eastAsia="FrankRuehl" w:hAnsi="David" w:hint="cs"/>
          <w:rtl/>
        </w:rPr>
        <w:t>שיטת רש"י וסיעתו</w:t>
      </w:r>
      <w:r>
        <w:rPr>
          <w:rFonts w:ascii="David" w:eastAsia="FrankRuehl" w:hAnsi="David" w:hint="cs"/>
          <w:rtl/>
        </w:rPr>
        <w:t>.</w:t>
      </w:r>
      <w:r w:rsidRPr="00D375A4">
        <w:rPr>
          <w:rFonts w:ascii="David" w:eastAsia="FrankRuehl" w:hAnsi="David" w:hint="cs"/>
          <w:rtl/>
        </w:rPr>
        <w:t xml:space="preserve"> או </w:t>
      </w:r>
      <w:r>
        <w:rPr>
          <w:rFonts w:ascii="David" w:eastAsia="FrankRuehl" w:hAnsi="David" w:hint="cs"/>
          <w:rtl/>
        </w:rPr>
        <w:t>ש</w:t>
      </w:r>
      <w:r w:rsidRPr="00D375A4">
        <w:rPr>
          <w:rFonts w:ascii="David" w:eastAsia="FrankRuehl" w:hAnsi="David" w:hint="cs"/>
          <w:rtl/>
        </w:rPr>
        <w:t xml:space="preserve">צריך שהקשר יהיה הן קשר לטווח ארוך והן קשר של אומן </w:t>
      </w:r>
      <w:r>
        <w:rPr>
          <w:rFonts w:ascii="David" w:eastAsia="FrankRuehl" w:hAnsi="David" w:hint="cs"/>
          <w:rtl/>
        </w:rPr>
        <w:t>-</w:t>
      </w:r>
      <w:r w:rsidRPr="00D375A4">
        <w:rPr>
          <w:rFonts w:ascii="David" w:eastAsia="FrankRuehl" w:hAnsi="David" w:hint="cs"/>
          <w:rtl/>
        </w:rPr>
        <w:t xml:space="preserve"> ש</w:t>
      </w:r>
      <w:r>
        <w:rPr>
          <w:rFonts w:ascii="David" w:eastAsia="FrankRuehl" w:hAnsi="David" w:hint="cs"/>
          <w:rtl/>
        </w:rPr>
        <w:t>י</w:t>
      </w:r>
      <w:r w:rsidRPr="00D375A4">
        <w:rPr>
          <w:rFonts w:ascii="David" w:eastAsia="FrankRuehl" w:hAnsi="David" w:hint="cs"/>
          <w:rtl/>
        </w:rPr>
        <w:t xml:space="preserve">טת </w:t>
      </w:r>
      <w:proofErr w:type="spellStart"/>
      <w:r w:rsidRPr="00D375A4">
        <w:rPr>
          <w:rFonts w:ascii="David" w:eastAsia="FrankRuehl" w:hAnsi="David" w:hint="cs"/>
          <w:rtl/>
        </w:rPr>
        <w:t>הרי"ף</w:t>
      </w:r>
      <w:proofErr w:type="spellEnd"/>
      <w:r w:rsidRPr="00D375A4">
        <w:rPr>
          <w:rFonts w:ascii="David" w:eastAsia="FrankRuehl" w:hAnsi="David" w:hint="cs"/>
          <w:rtl/>
        </w:rPr>
        <w:t xml:space="preserve"> והרמב"ם</w:t>
      </w:r>
      <w:r>
        <w:rPr>
          <w:rFonts w:ascii="David" w:eastAsia="FrankRuehl" w:hAnsi="David" w:hint="cs"/>
          <w:rtl/>
        </w:rPr>
        <w:t>.</w:t>
      </w:r>
      <w:r w:rsidRPr="00D375A4">
        <w:rPr>
          <w:rFonts w:ascii="David" w:eastAsia="FrankRuehl" w:hAnsi="David" w:hint="cs"/>
          <w:rtl/>
        </w:rPr>
        <w:t xml:space="preserve"> </w:t>
      </w:r>
    </w:p>
    <w:p w:rsidR="00A30208" w:rsidRDefault="00A30208" w:rsidP="00A30208">
      <w:pPr>
        <w:tabs>
          <w:tab w:val="left" w:pos="311"/>
        </w:tabs>
        <w:bidi/>
        <w:spacing w:line="360" w:lineRule="auto"/>
        <w:jc w:val="both"/>
        <w:rPr>
          <w:rFonts w:ascii="David" w:eastAsia="FrankRuehl" w:hAnsi="David"/>
          <w:rtl/>
        </w:rPr>
      </w:pPr>
      <w:r>
        <w:rPr>
          <w:rFonts w:ascii="David" w:eastAsia="FrankRuehl" w:hAnsi="David" w:hint="cs"/>
          <w:rtl/>
        </w:rPr>
        <w:t xml:space="preserve">נפקא </w:t>
      </w:r>
      <w:proofErr w:type="spellStart"/>
      <w:r>
        <w:rPr>
          <w:rFonts w:ascii="David" w:eastAsia="FrankRuehl" w:hAnsi="David" w:hint="cs"/>
          <w:rtl/>
        </w:rPr>
        <w:t>מינא</w:t>
      </w:r>
      <w:proofErr w:type="spellEnd"/>
      <w:r>
        <w:rPr>
          <w:rFonts w:ascii="David" w:eastAsia="FrankRuehl" w:hAnsi="David" w:hint="cs"/>
          <w:rtl/>
        </w:rPr>
        <w:t xml:space="preserve">, לנדון </w:t>
      </w:r>
      <w:r w:rsidRPr="00D375A4">
        <w:rPr>
          <w:rFonts w:ascii="David" w:eastAsia="FrankRuehl" w:hAnsi="David" w:hint="cs"/>
          <w:rtl/>
        </w:rPr>
        <w:t>קשירת קשר הדיוט לטווח בינוני</w:t>
      </w:r>
      <w:r>
        <w:rPr>
          <w:rFonts w:ascii="David" w:eastAsia="FrankRuehl" w:hAnsi="David" w:hint="cs"/>
          <w:rtl/>
        </w:rPr>
        <w:t xml:space="preserve"> - </w:t>
      </w:r>
      <w:r w:rsidRPr="00D375A4">
        <w:rPr>
          <w:rFonts w:ascii="David" w:eastAsia="FrankRuehl" w:hAnsi="David" w:hint="cs"/>
          <w:rtl/>
        </w:rPr>
        <w:t>לרש"י אסור מדרבנן</w:t>
      </w:r>
      <w:r>
        <w:rPr>
          <w:rFonts w:ascii="David" w:eastAsia="FrankRuehl" w:hAnsi="David" w:hint="cs"/>
          <w:rtl/>
        </w:rPr>
        <w:t>,</w:t>
      </w:r>
      <w:r w:rsidRPr="00D375A4">
        <w:rPr>
          <w:rFonts w:ascii="David" w:eastAsia="FrankRuehl" w:hAnsi="David" w:hint="cs"/>
          <w:rtl/>
        </w:rPr>
        <w:t xml:space="preserve"> </w:t>
      </w:r>
      <w:r>
        <w:rPr>
          <w:rFonts w:ascii="David" w:eastAsia="FrankRuehl" w:hAnsi="David" w:hint="cs"/>
          <w:rtl/>
        </w:rPr>
        <w:t xml:space="preserve">ואילו </w:t>
      </w:r>
      <w:r w:rsidRPr="00D375A4">
        <w:rPr>
          <w:rFonts w:ascii="David" w:eastAsia="FrankRuehl" w:hAnsi="David" w:hint="cs"/>
          <w:rtl/>
        </w:rPr>
        <w:t>ל</w:t>
      </w:r>
      <w:r>
        <w:rPr>
          <w:rFonts w:ascii="David" w:eastAsia="FrankRuehl" w:hAnsi="David" w:hint="cs"/>
          <w:rtl/>
        </w:rPr>
        <w:t xml:space="preserve">דעת </w:t>
      </w:r>
      <w:proofErr w:type="spellStart"/>
      <w:r>
        <w:rPr>
          <w:rFonts w:ascii="David" w:eastAsia="FrankRuehl" w:hAnsi="David" w:hint="cs"/>
          <w:rtl/>
        </w:rPr>
        <w:t>ה</w:t>
      </w:r>
      <w:r w:rsidRPr="00D375A4">
        <w:rPr>
          <w:rFonts w:ascii="David" w:eastAsia="FrankRuehl" w:hAnsi="David" w:hint="cs"/>
          <w:rtl/>
        </w:rPr>
        <w:t>רי</w:t>
      </w:r>
      <w:r>
        <w:rPr>
          <w:rFonts w:ascii="David" w:eastAsia="FrankRuehl" w:hAnsi="David" w:hint="cs"/>
          <w:rtl/>
        </w:rPr>
        <w:t>"</w:t>
      </w:r>
      <w:r w:rsidRPr="00D375A4">
        <w:rPr>
          <w:rFonts w:ascii="David" w:eastAsia="FrankRuehl" w:hAnsi="David" w:hint="cs"/>
          <w:rtl/>
        </w:rPr>
        <w:t>ף</w:t>
      </w:r>
      <w:proofErr w:type="spellEnd"/>
      <w:r w:rsidRPr="00D375A4">
        <w:rPr>
          <w:rFonts w:ascii="David" w:eastAsia="FrankRuehl" w:hAnsi="David" w:hint="cs"/>
          <w:rtl/>
        </w:rPr>
        <w:t xml:space="preserve"> והרמב"ם</w:t>
      </w:r>
      <w:r>
        <w:rPr>
          <w:rFonts w:ascii="David" w:eastAsia="FrankRuehl" w:hAnsi="David" w:hint="cs"/>
          <w:rtl/>
        </w:rPr>
        <w:t xml:space="preserve"> -</w:t>
      </w:r>
      <w:r w:rsidRPr="00D375A4">
        <w:rPr>
          <w:rFonts w:ascii="David" w:eastAsia="FrankRuehl" w:hAnsi="David" w:hint="cs"/>
          <w:rtl/>
        </w:rPr>
        <w:t xml:space="preserve"> מותר.</w:t>
      </w:r>
    </w:p>
    <w:p w:rsidR="00A30208" w:rsidRPr="00D375A4" w:rsidRDefault="00A30208" w:rsidP="00A30208">
      <w:pPr>
        <w:tabs>
          <w:tab w:val="left" w:pos="311"/>
        </w:tabs>
        <w:bidi/>
        <w:spacing w:line="360" w:lineRule="auto"/>
        <w:jc w:val="both"/>
        <w:rPr>
          <w:rFonts w:ascii="David" w:eastAsia="FrankRuehl" w:hAnsi="David"/>
          <w:rtl/>
        </w:rPr>
      </w:pPr>
      <w:r>
        <w:rPr>
          <w:rFonts w:ascii="David" w:eastAsia="FrankRuehl" w:hAnsi="David" w:hint="cs"/>
          <w:rtl/>
        </w:rPr>
        <w:t xml:space="preserve">ועוד נפקא </w:t>
      </w:r>
      <w:proofErr w:type="spellStart"/>
      <w:r>
        <w:rPr>
          <w:rFonts w:ascii="David" w:eastAsia="FrankRuehl" w:hAnsi="David" w:hint="cs"/>
          <w:rtl/>
        </w:rPr>
        <w:t>מינא</w:t>
      </w:r>
      <w:proofErr w:type="spellEnd"/>
      <w:r>
        <w:rPr>
          <w:rFonts w:ascii="David" w:eastAsia="FrankRuehl" w:hAnsi="David" w:hint="cs"/>
          <w:rtl/>
        </w:rPr>
        <w:t xml:space="preserve">, </w:t>
      </w:r>
      <w:r w:rsidRPr="00D375A4">
        <w:rPr>
          <w:rFonts w:ascii="David" w:eastAsia="FrankRuehl" w:hAnsi="David" w:hint="cs"/>
          <w:rtl/>
        </w:rPr>
        <w:t xml:space="preserve">כאשר הקשר </w:t>
      </w:r>
      <w:r>
        <w:rPr>
          <w:rFonts w:ascii="David" w:eastAsia="FrankRuehl" w:hAnsi="David" w:hint="cs"/>
          <w:rtl/>
        </w:rPr>
        <w:t>מעשה אומן ל</w:t>
      </w:r>
      <w:r w:rsidRPr="00D375A4">
        <w:rPr>
          <w:rFonts w:ascii="David" w:eastAsia="FrankRuehl" w:hAnsi="David" w:hint="cs"/>
          <w:rtl/>
        </w:rPr>
        <w:t xml:space="preserve">טווח קצר </w:t>
      </w:r>
      <w:r>
        <w:rPr>
          <w:rFonts w:ascii="David" w:eastAsia="FrankRuehl" w:hAnsi="David" w:hint="cs"/>
          <w:rtl/>
        </w:rPr>
        <w:t>-</w:t>
      </w:r>
      <w:r w:rsidRPr="00D375A4">
        <w:rPr>
          <w:rFonts w:ascii="David" w:eastAsia="FrankRuehl" w:hAnsi="David" w:hint="cs"/>
          <w:rtl/>
        </w:rPr>
        <w:t xml:space="preserve"> לשיטת רש"</w:t>
      </w:r>
      <w:r>
        <w:rPr>
          <w:rFonts w:ascii="David" w:eastAsia="FrankRuehl" w:hAnsi="David" w:hint="cs"/>
          <w:rtl/>
        </w:rPr>
        <w:t>י</w:t>
      </w:r>
      <w:r w:rsidRPr="00D375A4">
        <w:rPr>
          <w:rFonts w:ascii="David" w:eastAsia="FrankRuehl" w:hAnsi="David" w:hint="cs"/>
          <w:rtl/>
        </w:rPr>
        <w:t xml:space="preserve"> מותר, ברם לשיטת הרמב"ם אסור מדרבנן מאחר ו</w:t>
      </w:r>
      <w:r>
        <w:rPr>
          <w:rFonts w:ascii="David" w:eastAsia="FrankRuehl" w:hAnsi="David" w:hint="cs"/>
          <w:rtl/>
        </w:rPr>
        <w:t>זהו מעשה אומן.</w:t>
      </w:r>
    </w:p>
    <w:p w:rsidR="00A30208" w:rsidRPr="00D375A4" w:rsidRDefault="00A30208" w:rsidP="00A30208">
      <w:pPr>
        <w:tabs>
          <w:tab w:val="left" w:pos="311"/>
        </w:tabs>
        <w:bidi/>
        <w:spacing w:line="360" w:lineRule="auto"/>
        <w:jc w:val="both"/>
        <w:rPr>
          <w:rFonts w:ascii="David" w:eastAsia="FrankRuehl" w:hAnsi="David"/>
          <w:rtl/>
        </w:rPr>
      </w:pPr>
      <w:r>
        <w:rPr>
          <w:rFonts w:ascii="David" w:eastAsia="FrankRuehl" w:hAnsi="David" w:hint="cs"/>
          <w:rtl/>
        </w:rPr>
        <w:t xml:space="preserve">הבית יוסף הנ"ל </w:t>
      </w:r>
      <w:r w:rsidRPr="00D375A4">
        <w:rPr>
          <w:rFonts w:ascii="David" w:eastAsia="FrankRuehl" w:hAnsi="David" w:hint="cs"/>
          <w:rtl/>
        </w:rPr>
        <w:t xml:space="preserve">(3ב) </w:t>
      </w:r>
      <w:r>
        <w:rPr>
          <w:rFonts w:ascii="David" w:eastAsia="FrankRuehl" w:hAnsi="David" w:hint="cs"/>
          <w:rtl/>
        </w:rPr>
        <w:t xml:space="preserve">הביא מחלוקת נוספת, מהי </w:t>
      </w:r>
      <w:r w:rsidRPr="00D375A4">
        <w:rPr>
          <w:rFonts w:ascii="David" w:eastAsia="FrankRuehl" w:hAnsi="David" w:hint="cs"/>
          <w:rtl/>
        </w:rPr>
        <w:t xml:space="preserve">הגדרת משך הזמן שעל הקשר להתקיים על מנת </w:t>
      </w:r>
      <w:r>
        <w:rPr>
          <w:rFonts w:ascii="David" w:eastAsia="FrankRuehl" w:hAnsi="David" w:hint="cs"/>
          <w:rtl/>
        </w:rPr>
        <w:t xml:space="preserve">שיהיה </w:t>
      </w:r>
      <w:r w:rsidRPr="00D375A4">
        <w:rPr>
          <w:rFonts w:ascii="David" w:eastAsia="FrankRuehl" w:hAnsi="David" w:hint="cs"/>
          <w:rtl/>
        </w:rPr>
        <w:t>קשר של קיימא</w:t>
      </w:r>
      <w:r>
        <w:rPr>
          <w:rFonts w:ascii="David" w:eastAsia="FrankRuehl" w:hAnsi="David" w:hint="cs"/>
          <w:rtl/>
        </w:rPr>
        <w:t xml:space="preserve">. </w:t>
      </w:r>
      <w:r w:rsidRPr="00D375A4">
        <w:rPr>
          <w:rFonts w:ascii="David" w:eastAsia="FrankRuehl" w:hAnsi="David" w:hint="cs"/>
          <w:rtl/>
        </w:rPr>
        <w:t>רבינו פרץ</w:t>
      </w:r>
      <w:r>
        <w:rPr>
          <w:rFonts w:ascii="David" w:eastAsia="FrankRuehl" w:hAnsi="David" w:hint="cs"/>
          <w:rtl/>
        </w:rPr>
        <w:t xml:space="preserve"> וה</w:t>
      </w:r>
      <w:r w:rsidRPr="00D375A4">
        <w:rPr>
          <w:rFonts w:ascii="David" w:eastAsia="FrankRuehl" w:hAnsi="David" w:hint="cs"/>
          <w:rtl/>
        </w:rPr>
        <w:t>כל בו</w:t>
      </w:r>
      <w:r>
        <w:rPr>
          <w:rFonts w:ascii="David" w:eastAsia="FrankRuehl" w:hAnsi="David" w:hint="cs"/>
          <w:rtl/>
        </w:rPr>
        <w:t xml:space="preserve"> נקטו </w:t>
      </w:r>
      <w:r w:rsidRPr="00D375A4">
        <w:rPr>
          <w:rFonts w:ascii="David" w:eastAsia="FrankRuehl" w:hAnsi="David" w:hint="cs"/>
          <w:rtl/>
        </w:rPr>
        <w:t xml:space="preserve">שקשר שנקשר ליותר משבוע מוגדר כקשר של קיימא, ואילו </w:t>
      </w:r>
      <w:r>
        <w:rPr>
          <w:rFonts w:ascii="David" w:eastAsia="FrankRuehl" w:hAnsi="David" w:hint="cs"/>
          <w:rtl/>
        </w:rPr>
        <w:t>לדעת ר</w:t>
      </w:r>
      <w:r w:rsidRPr="00D375A4">
        <w:rPr>
          <w:rFonts w:ascii="David" w:eastAsia="FrankRuehl" w:hAnsi="David" w:hint="cs"/>
          <w:rtl/>
        </w:rPr>
        <w:t>בנו ירוחם</w:t>
      </w:r>
      <w:r>
        <w:rPr>
          <w:rFonts w:ascii="David" w:eastAsia="FrankRuehl" w:hAnsi="David" w:hint="cs"/>
          <w:rtl/>
        </w:rPr>
        <w:t xml:space="preserve">, רק </w:t>
      </w:r>
      <w:r w:rsidRPr="00D375A4">
        <w:rPr>
          <w:rFonts w:ascii="David" w:eastAsia="FrankRuehl" w:hAnsi="David" w:hint="cs"/>
          <w:rtl/>
        </w:rPr>
        <w:t>קשר ליותר מחצי שנה מוגדר כקשר של קיימא.</w:t>
      </w:r>
    </w:p>
    <w:p w:rsidR="00A30208" w:rsidRPr="00D375A4" w:rsidRDefault="00A30208" w:rsidP="00A30208">
      <w:pPr>
        <w:tabs>
          <w:tab w:val="left" w:pos="311"/>
        </w:tabs>
        <w:bidi/>
        <w:spacing w:line="360" w:lineRule="auto"/>
        <w:jc w:val="both"/>
        <w:rPr>
          <w:rFonts w:ascii="David" w:eastAsia="FrankRuehl" w:hAnsi="David"/>
          <w:rtl/>
        </w:rPr>
      </w:pPr>
      <w:r w:rsidRPr="00D375A4">
        <w:rPr>
          <w:rFonts w:ascii="David" w:eastAsia="FrankRuehl" w:hAnsi="David" w:hint="cs"/>
          <w:rtl/>
        </w:rPr>
        <w:t>וראה בדברי הטור (4א) אודות ההיתר לקשור קשר שאסור מדרבנן, לצורך מצווה, ו</w:t>
      </w:r>
      <w:r>
        <w:rPr>
          <w:rFonts w:ascii="David" w:eastAsia="FrankRuehl" w:hAnsi="David" w:hint="cs"/>
          <w:rtl/>
        </w:rPr>
        <w:t>ה</w:t>
      </w:r>
      <w:r w:rsidRPr="00D375A4">
        <w:rPr>
          <w:rFonts w:ascii="David" w:eastAsia="FrankRuehl" w:hAnsi="David" w:hint="cs"/>
          <w:rtl/>
        </w:rPr>
        <w:t xml:space="preserve">בית יוסף </w:t>
      </w:r>
      <w:r>
        <w:rPr>
          <w:rFonts w:ascii="David" w:eastAsia="FrankRuehl" w:hAnsi="David" w:hint="cs"/>
          <w:rtl/>
        </w:rPr>
        <w:t xml:space="preserve">ציין </w:t>
      </w:r>
      <w:r w:rsidRPr="00D375A4">
        <w:rPr>
          <w:rFonts w:ascii="David" w:eastAsia="FrankRuehl" w:hAnsi="David" w:hint="cs"/>
          <w:rtl/>
        </w:rPr>
        <w:t xml:space="preserve">מקור </w:t>
      </w:r>
      <w:r>
        <w:rPr>
          <w:rFonts w:ascii="David" w:eastAsia="FrankRuehl" w:hAnsi="David" w:hint="cs"/>
          <w:rtl/>
        </w:rPr>
        <w:t>ל</w:t>
      </w:r>
      <w:r w:rsidRPr="00D375A4">
        <w:rPr>
          <w:rFonts w:ascii="David" w:eastAsia="FrankRuehl" w:hAnsi="David" w:hint="cs"/>
          <w:rtl/>
        </w:rPr>
        <w:t xml:space="preserve">דברים </w:t>
      </w:r>
      <w:r>
        <w:rPr>
          <w:rFonts w:ascii="David" w:eastAsia="FrankRuehl" w:hAnsi="David" w:hint="cs"/>
          <w:rtl/>
        </w:rPr>
        <w:t>ב</w:t>
      </w:r>
      <w:r w:rsidRPr="00D375A4">
        <w:rPr>
          <w:rFonts w:ascii="David" w:eastAsia="FrankRuehl" w:hAnsi="David" w:hint="cs"/>
          <w:rtl/>
        </w:rPr>
        <w:t>משנה בסוף מסכת שבת</w:t>
      </w:r>
      <w:r>
        <w:rPr>
          <w:rFonts w:ascii="David" w:eastAsia="FrankRuehl" w:hAnsi="David" w:hint="cs"/>
          <w:rtl/>
        </w:rPr>
        <w:t>,</w:t>
      </w:r>
      <w:r w:rsidRPr="00D375A4">
        <w:rPr>
          <w:rFonts w:ascii="David" w:eastAsia="FrankRuehl" w:hAnsi="David" w:hint="cs"/>
          <w:rtl/>
        </w:rPr>
        <w:t xml:space="preserve"> ולפי ב</w:t>
      </w:r>
      <w:r>
        <w:rPr>
          <w:rFonts w:ascii="David" w:eastAsia="FrankRuehl" w:hAnsi="David" w:hint="cs"/>
          <w:rtl/>
        </w:rPr>
        <w:t>י</w:t>
      </w:r>
      <w:r w:rsidRPr="00D375A4">
        <w:rPr>
          <w:rFonts w:ascii="David" w:eastAsia="FrankRuehl" w:hAnsi="David" w:hint="cs"/>
          <w:rtl/>
        </w:rPr>
        <w:t>אורו של רש"י במסכת שבת דף קנ"ז (4ג).</w:t>
      </w:r>
    </w:p>
    <w:p w:rsidR="00A30208" w:rsidRPr="00D375A4" w:rsidRDefault="00A30208" w:rsidP="00A30208">
      <w:pPr>
        <w:tabs>
          <w:tab w:val="left" w:pos="311"/>
        </w:tabs>
        <w:bidi/>
        <w:spacing w:line="360" w:lineRule="auto"/>
        <w:jc w:val="both"/>
        <w:rPr>
          <w:rFonts w:ascii="David" w:eastAsia="FrankRuehl" w:hAnsi="David"/>
          <w:rtl/>
        </w:rPr>
      </w:pPr>
      <w:r w:rsidRPr="0083206F">
        <w:rPr>
          <w:rFonts w:ascii="David" w:eastAsia="FrankRuehl" w:hAnsi="David" w:hint="cs"/>
          <w:b/>
          <w:bCs/>
          <w:rtl/>
        </w:rPr>
        <w:t xml:space="preserve">סיכום שיטות רבותינו הראשונים </w:t>
      </w:r>
      <w:r>
        <w:rPr>
          <w:rFonts w:ascii="David" w:eastAsia="FrankRuehl" w:hAnsi="David" w:hint="cs"/>
          <w:rtl/>
        </w:rPr>
        <w:t>- שירת הים (6-5א</w:t>
      </w:r>
      <w:r w:rsidRPr="00D375A4">
        <w:rPr>
          <w:rFonts w:ascii="David" w:eastAsia="FrankRuehl" w:hAnsi="David" w:hint="cs"/>
          <w:rtl/>
        </w:rPr>
        <w:t xml:space="preserve">). </w:t>
      </w:r>
    </w:p>
    <w:p w:rsidR="00A30208" w:rsidRDefault="00A30208" w:rsidP="00A30208">
      <w:pPr>
        <w:tabs>
          <w:tab w:val="left" w:pos="311"/>
        </w:tabs>
        <w:bidi/>
        <w:jc w:val="both"/>
        <w:rPr>
          <w:rFonts w:ascii="David" w:eastAsia="FrankRuehl" w:hAnsi="David"/>
          <w:b/>
          <w:bCs/>
          <w:rtl/>
        </w:rPr>
      </w:pPr>
    </w:p>
    <w:p w:rsidR="00A30208" w:rsidRPr="00D375A4" w:rsidRDefault="00A30208" w:rsidP="00A30208">
      <w:pPr>
        <w:tabs>
          <w:tab w:val="left" w:pos="311"/>
        </w:tabs>
        <w:bidi/>
        <w:spacing w:line="360" w:lineRule="auto"/>
        <w:jc w:val="both"/>
        <w:rPr>
          <w:rFonts w:ascii="David" w:eastAsia="FrankRuehl" w:hAnsi="David"/>
          <w:b/>
          <w:bCs/>
        </w:rPr>
      </w:pPr>
      <w:r w:rsidRPr="00D375A4">
        <w:rPr>
          <w:rFonts w:ascii="David" w:eastAsia="FrankRuehl" w:hAnsi="David" w:hint="cs"/>
          <w:b/>
          <w:bCs/>
          <w:rtl/>
        </w:rPr>
        <w:t xml:space="preserve">דיני </w:t>
      </w:r>
      <w:r w:rsidRPr="00D375A4">
        <w:rPr>
          <w:rFonts w:ascii="David" w:eastAsia="FrankRuehl" w:hAnsi="David"/>
          <w:b/>
          <w:bCs/>
          <w:rtl/>
        </w:rPr>
        <w:t>קש</w:t>
      </w:r>
      <w:r w:rsidRPr="00D375A4">
        <w:rPr>
          <w:rFonts w:ascii="David" w:eastAsia="FrankRuehl" w:hAnsi="David" w:hint="cs"/>
          <w:b/>
          <w:bCs/>
          <w:rtl/>
        </w:rPr>
        <w:t>ירה</w:t>
      </w:r>
      <w:r w:rsidRPr="00D375A4">
        <w:rPr>
          <w:rFonts w:ascii="David" w:eastAsia="FrankRuehl" w:hAnsi="David"/>
          <w:b/>
          <w:bCs/>
          <w:rtl/>
        </w:rPr>
        <w:t xml:space="preserve"> בשבת </w:t>
      </w:r>
      <w:r w:rsidRPr="00D375A4">
        <w:rPr>
          <w:rFonts w:ascii="David" w:eastAsia="FrankRuehl" w:hAnsi="David" w:hint="cs"/>
          <w:b/>
          <w:bCs/>
          <w:rtl/>
        </w:rPr>
        <w:t xml:space="preserve">- פסקי </w:t>
      </w:r>
      <w:proofErr w:type="spellStart"/>
      <w:r w:rsidRPr="00D375A4">
        <w:rPr>
          <w:rFonts w:ascii="David" w:eastAsia="FrankRuehl" w:hAnsi="David" w:hint="cs"/>
          <w:b/>
          <w:bCs/>
          <w:rtl/>
        </w:rPr>
        <w:t>השלחן</w:t>
      </w:r>
      <w:proofErr w:type="spellEnd"/>
      <w:r w:rsidRPr="00D375A4">
        <w:rPr>
          <w:rFonts w:ascii="David" w:eastAsia="FrankRuehl" w:hAnsi="David" w:hint="cs"/>
          <w:b/>
          <w:bCs/>
          <w:rtl/>
        </w:rPr>
        <w:t xml:space="preserve"> ערוך ומשנה ברורה</w:t>
      </w:r>
    </w:p>
    <w:p w:rsidR="00A30208" w:rsidRDefault="00A30208" w:rsidP="00A30208">
      <w:pPr>
        <w:tabs>
          <w:tab w:val="left" w:pos="311"/>
        </w:tabs>
        <w:bidi/>
        <w:spacing w:line="360" w:lineRule="auto"/>
        <w:contextualSpacing/>
        <w:jc w:val="both"/>
        <w:rPr>
          <w:rFonts w:ascii="David" w:eastAsia="FrankRuehl" w:hAnsi="David"/>
          <w:rtl/>
        </w:rPr>
      </w:pPr>
      <w:r w:rsidRPr="00D375A4">
        <w:rPr>
          <w:rFonts w:ascii="David" w:eastAsia="FrankRuehl" w:hAnsi="David" w:hint="cs"/>
          <w:b/>
          <w:bCs/>
          <w:rtl/>
        </w:rPr>
        <w:t>ג.</w:t>
      </w:r>
      <w:r w:rsidRPr="00D375A4">
        <w:rPr>
          <w:rFonts w:ascii="David" w:eastAsia="FrankRuehl" w:hAnsi="David" w:hint="cs"/>
          <w:rtl/>
        </w:rPr>
        <w:t xml:space="preserve"> השולחן ערוך בסימן שי"ז סעיף א (6ב), פסק כשיטת </w:t>
      </w:r>
      <w:proofErr w:type="spellStart"/>
      <w:r w:rsidRPr="00D375A4">
        <w:rPr>
          <w:rFonts w:ascii="David" w:eastAsia="FrankRuehl" w:hAnsi="David" w:hint="cs"/>
          <w:rtl/>
        </w:rPr>
        <w:t>הרי"ף</w:t>
      </w:r>
      <w:proofErr w:type="spellEnd"/>
      <w:r>
        <w:rPr>
          <w:rFonts w:ascii="David" w:eastAsia="FrankRuehl" w:hAnsi="David" w:hint="cs"/>
          <w:rtl/>
        </w:rPr>
        <w:t>:</w:t>
      </w:r>
      <w:r w:rsidRPr="00D375A4">
        <w:rPr>
          <w:rFonts w:ascii="David" w:eastAsia="FrankRuehl" w:hAnsi="David" w:hint="cs"/>
          <w:rtl/>
        </w:rPr>
        <w:t xml:space="preserve"> "הקושר קשר של קיימא והוא מעשה אומן חייב אבל הקושר קשר של קיימא ואינו מעשה אומן פטור"</w:t>
      </w:r>
      <w:r>
        <w:rPr>
          <w:rFonts w:ascii="David" w:eastAsia="FrankRuehl" w:hAnsi="David" w:hint="cs"/>
          <w:rtl/>
        </w:rPr>
        <w:t xml:space="preserve">, וכתב </w:t>
      </w:r>
      <w:proofErr w:type="spellStart"/>
      <w:r w:rsidRPr="00D375A4">
        <w:rPr>
          <w:rFonts w:ascii="David" w:eastAsia="FrankRuehl" w:hAnsi="David" w:hint="cs"/>
          <w:rtl/>
        </w:rPr>
        <w:t>הרמ"א</w:t>
      </w:r>
      <w:proofErr w:type="spellEnd"/>
      <w:r w:rsidRPr="00D375A4">
        <w:rPr>
          <w:rFonts w:ascii="David" w:eastAsia="FrankRuehl" w:hAnsi="David" w:hint="cs"/>
          <w:rtl/>
        </w:rPr>
        <w:t xml:space="preserve"> "ויש חולקים </w:t>
      </w:r>
      <w:proofErr w:type="spellStart"/>
      <w:r w:rsidRPr="00D375A4">
        <w:rPr>
          <w:rFonts w:ascii="David" w:eastAsia="FrankRuehl" w:hAnsi="David" w:hint="cs"/>
          <w:rtl/>
        </w:rPr>
        <w:t>שסבירא</w:t>
      </w:r>
      <w:proofErr w:type="spellEnd"/>
      <w:r w:rsidRPr="00D375A4">
        <w:rPr>
          <w:rFonts w:ascii="David" w:eastAsia="FrankRuehl" w:hAnsi="David" w:hint="cs"/>
          <w:rtl/>
        </w:rPr>
        <w:t xml:space="preserve"> להו </w:t>
      </w:r>
      <w:proofErr w:type="spellStart"/>
      <w:r w:rsidRPr="00D375A4">
        <w:rPr>
          <w:rFonts w:ascii="David" w:eastAsia="FrankRuehl" w:hAnsi="David" w:hint="cs"/>
          <w:rtl/>
        </w:rPr>
        <w:t>דכל</w:t>
      </w:r>
      <w:proofErr w:type="spellEnd"/>
      <w:r w:rsidRPr="00D375A4">
        <w:rPr>
          <w:rFonts w:ascii="David" w:eastAsia="FrankRuehl" w:hAnsi="David" w:hint="cs"/>
          <w:rtl/>
        </w:rPr>
        <w:t xml:space="preserve"> קשר של קיימא ואפילו הוא של הדיוט </w:t>
      </w:r>
      <w:proofErr w:type="spellStart"/>
      <w:r w:rsidRPr="00D375A4">
        <w:rPr>
          <w:rFonts w:ascii="David" w:eastAsia="FrankRuehl" w:hAnsi="David" w:hint="cs"/>
          <w:rtl/>
        </w:rPr>
        <w:t>חיבין</w:t>
      </w:r>
      <w:proofErr w:type="spellEnd"/>
      <w:r w:rsidRPr="00D375A4">
        <w:rPr>
          <w:rFonts w:ascii="David" w:eastAsia="FrankRuehl" w:hAnsi="David" w:hint="cs"/>
          <w:rtl/>
        </w:rPr>
        <w:t xml:space="preserve"> עליו". בהמשך דבריו הביא </w:t>
      </w:r>
      <w:proofErr w:type="spellStart"/>
      <w:r w:rsidRPr="00D375A4">
        <w:rPr>
          <w:rFonts w:ascii="David" w:eastAsia="FrankRuehl" w:hAnsi="David" w:hint="cs"/>
          <w:rtl/>
        </w:rPr>
        <w:t>הרמ"א</w:t>
      </w:r>
      <w:proofErr w:type="spellEnd"/>
      <w:r w:rsidRPr="00D375A4">
        <w:rPr>
          <w:rFonts w:ascii="David" w:eastAsia="FrankRuehl" w:hAnsi="David" w:hint="cs"/>
          <w:rtl/>
        </w:rPr>
        <w:t xml:space="preserve"> (7א) את השיטות השונות בהגדרת משך הזמן הנדרש על מנת להחשיב קשר כקשר של קיימא. </w:t>
      </w:r>
    </w:p>
    <w:p w:rsidR="00A30208" w:rsidRPr="00D375A4" w:rsidRDefault="00A30208" w:rsidP="00A30208">
      <w:pPr>
        <w:tabs>
          <w:tab w:val="left" w:pos="311"/>
        </w:tabs>
        <w:bidi/>
        <w:spacing w:line="360" w:lineRule="auto"/>
        <w:contextualSpacing/>
        <w:jc w:val="both"/>
        <w:rPr>
          <w:rFonts w:ascii="David" w:eastAsia="FrankRuehl" w:hAnsi="David"/>
          <w:rtl/>
        </w:rPr>
      </w:pPr>
      <w:r>
        <w:rPr>
          <w:rFonts w:ascii="David" w:eastAsia="FrankRuehl" w:hAnsi="David" w:hint="cs"/>
          <w:rtl/>
        </w:rPr>
        <w:t xml:space="preserve">ובמשנה </w:t>
      </w:r>
      <w:r w:rsidRPr="00D375A4">
        <w:rPr>
          <w:rFonts w:ascii="David" w:eastAsia="FrankRuehl" w:hAnsi="David" w:hint="cs"/>
          <w:rtl/>
        </w:rPr>
        <w:t xml:space="preserve">ברורה (6ב) </w:t>
      </w:r>
      <w:r>
        <w:rPr>
          <w:rFonts w:ascii="David" w:eastAsia="FrankRuehl" w:hAnsi="David" w:hint="cs"/>
          <w:rtl/>
        </w:rPr>
        <w:t xml:space="preserve">בירר את </w:t>
      </w:r>
      <w:r w:rsidRPr="00D375A4">
        <w:rPr>
          <w:rFonts w:ascii="David" w:eastAsia="FrankRuehl" w:hAnsi="David" w:hint="cs"/>
          <w:rtl/>
        </w:rPr>
        <w:t>שיטות הראשונים ול</w:t>
      </w:r>
      <w:r>
        <w:rPr>
          <w:rFonts w:ascii="David" w:eastAsia="FrankRuehl" w:hAnsi="David" w:hint="cs"/>
          <w:rtl/>
        </w:rPr>
        <w:t xml:space="preserve">פסקי </w:t>
      </w:r>
      <w:proofErr w:type="spellStart"/>
      <w:r w:rsidRPr="00D375A4">
        <w:rPr>
          <w:rFonts w:ascii="David" w:eastAsia="FrankRuehl" w:hAnsi="David" w:hint="cs"/>
          <w:rtl/>
        </w:rPr>
        <w:t>הרמ"א</w:t>
      </w:r>
      <w:proofErr w:type="spellEnd"/>
      <w:r>
        <w:rPr>
          <w:rFonts w:ascii="David" w:eastAsia="FrankRuehl" w:hAnsi="David" w:hint="cs"/>
          <w:rtl/>
        </w:rPr>
        <w:t xml:space="preserve">, ובביאור </w:t>
      </w:r>
      <w:r w:rsidRPr="00D375A4">
        <w:rPr>
          <w:rFonts w:ascii="David" w:eastAsia="FrankRuehl" w:hAnsi="David" w:hint="cs"/>
          <w:rtl/>
        </w:rPr>
        <w:t>הלכה ד"ה הקושר (6ב)</w:t>
      </w:r>
      <w:r>
        <w:rPr>
          <w:rFonts w:ascii="David" w:eastAsia="FrankRuehl" w:hAnsi="David" w:hint="cs"/>
          <w:rtl/>
        </w:rPr>
        <w:t xml:space="preserve"> </w:t>
      </w:r>
      <w:r w:rsidRPr="00D375A4">
        <w:rPr>
          <w:rFonts w:ascii="David" w:eastAsia="FrankRuehl" w:hAnsi="David" w:hint="cs"/>
          <w:rtl/>
        </w:rPr>
        <w:t xml:space="preserve">הרחיב בהגדרת </w:t>
      </w:r>
      <w:r>
        <w:rPr>
          <w:rFonts w:ascii="David" w:eastAsia="FrankRuehl" w:hAnsi="David" w:hint="cs"/>
          <w:rtl/>
        </w:rPr>
        <w:t>"ק</w:t>
      </w:r>
      <w:r w:rsidRPr="00D375A4">
        <w:rPr>
          <w:rFonts w:ascii="David" w:eastAsia="FrankRuehl" w:hAnsi="David" w:hint="cs"/>
          <w:rtl/>
        </w:rPr>
        <w:t>שר של אומן</w:t>
      </w:r>
      <w:r>
        <w:rPr>
          <w:rFonts w:ascii="David" w:eastAsia="FrankRuehl" w:hAnsi="David" w:hint="cs"/>
          <w:rtl/>
        </w:rPr>
        <w:t xml:space="preserve">" - </w:t>
      </w:r>
      <w:r w:rsidRPr="00D375A4">
        <w:rPr>
          <w:rFonts w:ascii="David" w:eastAsia="FrankRuehl" w:hAnsi="David" w:hint="cs"/>
          <w:rtl/>
        </w:rPr>
        <w:t>מי מגדיר את הקשר כקשר אומן, דעת רוב העולם או דעת הקושר בעצמו.</w:t>
      </w:r>
    </w:p>
    <w:p w:rsidR="00A30208" w:rsidRPr="00D375A4" w:rsidRDefault="00A30208" w:rsidP="00A30208">
      <w:pPr>
        <w:tabs>
          <w:tab w:val="left" w:pos="311"/>
        </w:tabs>
        <w:bidi/>
        <w:spacing w:line="360" w:lineRule="auto"/>
        <w:contextualSpacing/>
        <w:jc w:val="both"/>
        <w:rPr>
          <w:rFonts w:ascii="David" w:eastAsia="FrankRuehl" w:hAnsi="David"/>
          <w:rtl/>
        </w:rPr>
      </w:pPr>
      <w:r w:rsidRPr="00D375A4">
        <w:rPr>
          <w:rFonts w:ascii="David" w:eastAsia="FrankRuehl" w:hAnsi="David" w:hint="cs"/>
          <w:rtl/>
        </w:rPr>
        <w:t>בהמשך הסעיף (7א) פסק השולחן ערוך את דינו של הטור "ולצורך מצוה כגון שקושר למדוד אחד משיעורי תורה מותר לקשור קשר שאינו של קיימא</w:t>
      </w:r>
      <w:r>
        <w:rPr>
          <w:rFonts w:ascii="David" w:eastAsia="FrankRuehl" w:hAnsi="David" w:hint="cs"/>
          <w:rtl/>
        </w:rPr>
        <w:t>"</w:t>
      </w:r>
      <w:r w:rsidRPr="00D375A4">
        <w:rPr>
          <w:rFonts w:ascii="David" w:eastAsia="FrankRuehl" w:hAnsi="David" w:hint="cs"/>
          <w:rtl/>
        </w:rPr>
        <w:t xml:space="preserve">, </w:t>
      </w:r>
      <w:r w:rsidRPr="00D375A4">
        <w:rPr>
          <w:rFonts w:ascii="David" w:eastAsia="FrankRuehl" w:hAnsi="David"/>
          <w:rtl/>
        </w:rPr>
        <w:t xml:space="preserve">ובמשנה ברורה </w:t>
      </w:r>
      <w:proofErr w:type="spellStart"/>
      <w:r w:rsidRPr="00D375A4">
        <w:rPr>
          <w:rFonts w:ascii="David" w:eastAsia="FrankRuehl" w:hAnsi="David"/>
          <w:rtl/>
        </w:rPr>
        <w:t>ס"ק</w:t>
      </w:r>
      <w:proofErr w:type="spellEnd"/>
      <w:r w:rsidRPr="00D375A4">
        <w:rPr>
          <w:rFonts w:ascii="David" w:eastAsia="FrankRuehl" w:hAnsi="David"/>
          <w:rtl/>
        </w:rPr>
        <w:t xml:space="preserve"> י"ג (7א) כתב כ</w:t>
      </w:r>
      <w:r>
        <w:rPr>
          <w:rFonts w:ascii="David" w:eastAsia="FrankRuehl" w:hAnsi="David" w:hint="cs"/>
          <w:rtl/>
        </w:rPr>
        <w:t xml:space="preserve">י </w:t>
      </w:r>
      <w:r w:rsidRPr="00D375A4">
        <w:rPr>
          <w:rFonts w:ascii="David" w:eastAsia="FrankRuehl" w:hAnsi="David"/>
          <w:rtl/>
        </w:rPr>
        <w:t xml:space="preserve">דברי השולחן ערוך להתיר </w:t>
      </w:r>
      <w:r w:rsidRPr="00D375A4">
        <w:rPr>
          <w:rFonts w:ascii="David" w:eastAsia="FrankRuehl" w:hAnsi="David"/>
          <w:rtl/>
        </w:rPr>
        <w:lastRenderedPageBreak/>
        <w:t xml:space="preserve">קשר האסור מדרבנן במקום מצווה </w:t>
      </w:r>
      <w:r>
        <w:rPr>
          <w:rFonts w:ascii="David" w:eastAsia="FrankRuehl" w:hAnsi="David" w:hint="cs"/>
          <w:rtl/>
        </w:rPr>
        <w:t xml:space="preserve">נאמרו </w:t>
      </w:r>
      <w:r w:rsidRPr="00D375A4">
        <w:rPr>
          <w:rFonts w:ascii="David" w:eastAsia="FrankRuehl" w:hAnsi="David"/>
          <w:rtl/>
        </w:rPr>
        <w:t xml:space="preserve">רק לשיטת הרמב"ם והטור, אולם שאר הראשונים חולקים עליהם [ברם ראה לעיל בדברי הבית יוסף שהבין בדעת רש"י כדעת הטור]. </w:t>
      </w:r>
      <w:r w:rsidRPr="00D375A4">
        <w:rPr>
          <w:rFonts w:ascii="David" w:eastAsia="FrankRuehl" w:hAnsi="David" w:hint="cs"/>
          <w:rtl/>
        </w:rPr>
        <w:t xml:space="preserve">   </w:t>
      </w:r>
    </w:p>
    <w:p w:rsidR="00A30208" w:rsidRPr="00D375A4" w:rsidRDefault="00A30208" w:rsidP="00A30208">
      <w:pPr>
        <w:tabs>
          <w:tab w:val="left" w:pos="311"/>
        </w:tabs>
        <w:bidi/>
        <w:spacing w:line="360" w:lineRule="auto"/>
        <w:contextualSpacing/>
        <w:jc w:val="both"/>
        <w:rPr>
          <w:rFonts w:ascii="David" w:eastAsia="FrankRuehl" w:hAnsi="David"/>
          <w:rtl/>
        </w:rPr>
      </w:pPr>
      <w:r w:rsidRPr="00D375A4">
        <w:rPr>
          <w:rFonts w:ascii="David" w:eastAsia="FrankRuehl" w:hAnsi="David" w:hint="cs"/>
          <w:rtl/>
        </w:rPr>
        <w:t xml:space="preserve">בסוף דברי </w:t>
      </w:r>
      <w:proofErr w:type="spellStart"/>
      <w:r w:rsidRPr="00D375A4">
        <w:rPr>
          <w:rFonts w:ascii="David" w:eastAsia="FrankRuehl" w:hAnsi="David" w:hint="cs"/>
          <w:rtl/>
        </w:rPr>
        <w:t>הרמ"א</w:t>
      </w:r>
      <w:proofErr w:type="spellEnd"/>
      <w:r w:rsidRPr="00D375A4">
        <w:rPr>
          <w:rFonts w:ascii="David" w:eastAsia="FrankRuehl" w:hAnsi="David" w:hint="cs"/>
          <w:rtl/>
        </w:rPr>
        <w:t xml:space="preserve"> (7א) פסק לנהוג כדעה ה</w:t>
      </w:r>
      <w:r>
        <w:rPr>
          <w:rFonts w:ascii="David" w:eastAsia="FrankRuehl" w:hAnsi="David" w:hint="cs"/>
          <w:rtl/>
        </w:rPr>
        <w:t xml:space="preserve">פוסקים שאין </w:t>
      </w:r>
      <w:r w:rsidRPr="00D375A4">
        <w:rPr>
          <w:rFonts w:ascii="David" w:eastAsia="FrankRuehl" w:hAnsi="David" w:hint="cs"/>
          <w:rtl/>
        </w:rPr>
        <w:t>לקשור או להתיר שום קשר העשוי משני קשרים זה על גבי זה מאחר "</w:t>
      </w:r>
      <w:proofErr w:type="spellStart"/>
      <w:r w:rsidRPr="00D375A4">
        <w:rPr>
          <w:rFonts w:ascii="David" w:eastAsia="FrankRuehl" w:hAnsi="David" w:hint="cs"/>
          <w:rtl/>
        </w:rPr>
        <w:t>דאין</w:t>
      </w:r>
      <w:proofErr w:type="spellEnd"/>
      <w:r w:rsidRPr="00D375A4">
        <w:rPr>
          <w:rFonts w:ascii="David" w:eastAsia="FrankRuehl" w:hAnsi="David" w:hint="cs"/>
          <w:rtl/>
        </w:rPr>
        <w:t xml:space="preserve"> אנו בקיאים איזה מקרי של אומן</w:t>
      </w:r>
      <w:r>
        <w:rPr>
          <w:rFonts w:ascii="David" w:eastAsia="FrankRuehl" w:hAnsi="David" w:hint="cs"/>
          <w:rtl/>
        </w:rPr>
        <w:t>",</w:t>
      </w:r>
      <w:r w:rsidRPr="00D375A4">
        <w:rPr>
          <w:rFonts w:ascii="David" w:eastAsia="FrankRuehl" w:hAnsi="David" w:hint="cs"/>
          <w:rtl/>
        </w:rPr>
        <w:t xml:space="preserve"> והוסיף</w:t>
      </w:r>
      <w:r>
        <w:rPr>
          <w:rFonts w:ascii="David" w:eastAsia="FrankRuehl" w:hAnsi="David" w:hint="cs"/>
          <w:rtl/>
        </w:rPr>
        <w:t>:</w:t>
      </w:r>
      <w:r w:rsidRPr="00D375A4">
        <w:rPr>
          <w:rFonts w:ascii="David" w:eastAsia="FrankRuehl" w:hAnsi="David" w:hint="cs"/>
          <w:rtl/>
        </w:rPr>
        <w:t xml:space="preserve"> "ומכל מקום נראה </w:t>
      </w:r>
      <w:proofErr w:type="spellStart"/>
      <w:r w:rsidRPr="00D375A4">
        <w:rPr>
          <w:rFonts w:ascii="David" w:eastAsia="FrankRuehl" w:hAnsi="David" w:hint="cs"/>
          <w:rtl/>
        </w:rPr>
        <w:t>דבמקום</w:t>
      </w:r>
      <w:proofErr w:type="spellEnd"/>
      <w:r w:rsidRPr="00D375A4">
        <w:rPr>
          <w:rFonts w:ascii="David" w:eastAsia="FrankRuehl" w:hAnsi="David" w:hint="cs"/>
          <w:rtl/>
        </w:rPr>
        <w:t xml:space="preserve">  צערא אין לחוש ומותר להתירו"</w:t>
      </w:r>
      <w:r>
        <w:rPr>
          <w:rFonts w:ascii="David" w:eastAsia="FrankRuehl" w:hAnsi="David" w:hint="cs"/>
          <w:rtl/>
        </w:rPr>
        <w:t>,</w:t>
      </w:r>
      <w:r w:rsidRPr="00D375A4">
        <w:rPr>
          <w:rFonts w:ascii="David" w:eastAsia="FrankRuehl" w:hAnsi="David" w:hint="cs"/>
          <w:rtl/>
        </w:rPr>
        <w:t xml:space="preserve"> והוסיף שכל האמור להחמיר רק בשני קשרים</w:t>
      </w:r>
      <w:r>
        <w:rPr>
          <w:rFonts w:ascii="David" w:eastAsia="FrankRuehl" w:hAnsi="David" w:hint="cs"/>
          <w:rtl/>
        </w:rPr>
        <w:t>,</w:t>
      </w:r>
      <w:r w:rsidRPr="00D375A4">
        <w:rPr>
          <w:rFonts w:ascii="David" w:eastAsia="FrankRuehl" w:hAnsi="David" w:hint="cs"/>
          <w:rtl/>
        </w:rPr>
        <w:t xml:space="preserve"> הוא במקרה שקושר שני חוטים נפרדים, אבל אם קושר חוט אחד לעצמו [קשר בראש חוט], גם קשר אחד דינו כשני קשרים.</w:t>
      </w:r>
    </w:p>
    <w:p w:rsidR="00A30208" w:rsidRPr="00D375A4" w:rsidRDefault="00A30208" w:rsidP="00A30208">
      <w:pPr>
        <w:tabs>
          <w:tab w:val="left" w:pos="311"/>
        </w:tabs>
        <w:bidi/>
        <w:spacing w:line="360" w:lineRule="auto"/>
        <w:contextualSpacing/>
        <w:jc w:val="both"/>
        <w:rPr>
          <w:rFonts w:ascii="David" w:eastAsia="FrankRuehl" w:hAnsi="David"/>
          <w:rtl/>
        </w:rPr>
      </w:pPr>
      <w:r w:rsidRPr="00E47DDD">
        <w:rPr>
          <w:rFonts w:ascii="David" w:eastAsia="FrankRuehl" w:hAnsi="David" w:hint="cs"/>
          <w:b/>
          <w:bCs/>
          <w:rtl/>
        </w:rPr>
        <w:t xml:space="preserve">סיכום השיטות </w:t>
      </w:r>
      <w:r>
        <w:rPr>
          <w:rFonts w:ascii="David" w:eastAsia="FrankRuehl" w:hAnsi="David" w:hint="cs"/>
          <w:b/>
          <w:bCs/>
          <w:rtl/>
        </w:rPr>
        <w:t>-</w:t>
      </w:r>
      <w:r w:rsidRPr="00D375A4">
        <w:rPr>
          <w:rFonts w:ascii="David" w:eastAsia="FrankRuehl" w:hAnsi="David" w:hint="cs"/>
          <w:rtl/>
        </w:rPr>
        <w:t xml:space="preserve"> שירת הים (5, 6א, 7ב)</w:t>
      </w:r>
    </w:p>
    <w:p w:rsidR="00A30208" w:rsidRDefault="00A30208" w:rsidP="00A30208">
      <w:pPr>
        <w:tabs>
          <w:tab w:val="left" w:pos="311"/>
        </w:tabs>
        <w:bidi/>
        <w:spacing w:line="360" w:lineRule="auto"/>
        <w:jc w:val="both"/>
        <w:rPr>
          <w:rFonts w:ascii="David" w:eastAsia="FrankRuehl" w:hAnsi="David"/>
          <w:b/>
          <w:bCs/>
          <w:rtl/>
        </w:rPr>
      </w:pPr>
    </w:p>
    <w:p w:rsidR="00A30208" w:rsidRPr="00D375A4" w:rsidRDefault="00A30208" w:rsidP="00A30208">
      <w:pPr>
        <w:tabs>
          <w:tab w:val="left" w:pos="311"/>
        </w:tabs>
        <w:bidi/>
        <w:spacing w:line="360" w:lineRule="auto"/>
        <w:jc w:val="both"/>
        <w:rPr>
          <w:rFonts w:ascii="David" w:eastAsia="FrankRuehl" w:hAnsi="David"/>
          <w:b/>
          <w:bCs/>
          <w:rtl/>
        </w:rPr>
      </w:pPr>
      <w:r w:rsidRPr="00D375A4">
        <w:rPr>
          <w:rFonts w:ascii="David" w:eastAsia="FrankRuehl" w:hAnsi="David" w:hint="cs"/>
          <w:b/>
          <w:bCs/>
          <w:rtl/>
        </w:rPr>
        <w:t>קשר של עניבה</w:t>
      </w:r>
    </w:p>
    <w:p w:rsidR="00A30208" w:rsidRPr="00D375A4" w:rsidRDefault="00A30208" w:rsidP="00A30208">
      <w:pPr>
        <w:tabs>
          <w:tab w:val="left" w:pos="311"/>
        </w:tabs>
        <w:bidi/>
        <w:spacing w:line="360" w:lineRule="auto"/>
        <w:contextualSpacing/>
        <w:jc w:val="both"/>
        <w:rPr>
          <w:rFonts w:ascii="David" w:eastAsia="FrankRuehl" w:hAnsi="David"/>
          <w:rtl/>
        </w:rPr>
      </w:pPr>
      <w:r w:rsidRPr="00D375A4">
        <w:rPr>
          <w:rFonts w:ascii="David" w:eastAsia="FrankRuehl" w:hAnsi="David" w:hint="cs"/>
          <w:b/>
          <w:bCs/>
          <w:rtl/>
        </w:rPr>
        <w:t xml:space="preserve">ד. </w:t>
      </w:r>
      <w:r w:rsidRPr="00D375A4">
        <w:rPr>
          <w:rFonts w:ascii="David" w:eastAsia="FrankRuehl" w:hAnsi="David" w:hint="cs"/>
          <w:rtl/>
        </w:rPr>
        <w:t>בסוגיית הגמרא במסכת שבת דף קי"ג ע"א (8א), חלקו חכמים ורבי יהודה</w:t>
      </w:r>
      <w:r>
        <w:rPr>
          <w:rFonts w:ascii="David" w:eastAsia="FrankRuehl" w:hAnsi="David" w:hint="cs"/>
          <w:rtl/>
        </w:rPr>
        <w:t>,</w:t>
      </w:r>
      <w:r w:rsidRPr="00D375A4">
        <w:rPr>
          <w:rFonts w:ascii="David" w:eastAsia="FrankRuehl" w:hAnsi="David" w:hint="cs"/>
          <w:rtl/>
        </w:rPr>
        <w:t xml:space="preserve"> האם מותר לקשור חבל זמני בקשירת עניבה, ולמסקנת הסוגיה סברת חכמים היא כי "חבל בחבל </w:t>
      </w:r>
      <w:proofErr w:type="spellStart"/>
      <w:r w:rsidRPr="00D375A4">
        <w:rPr>
          <w:rFonts w:ascii="David" w:eastAsia="FrankRuehl" w:hAnsi="David" w:hint="cs"/>
          <w:rtl/>
        </w:rPr>
        <w:t>מיחלף</w:t>
      </w:r>
      <w:proofErr w:type="spellEnd"/>
      <w:r w:rsidRPr="00D375A4">
        <w:rPr>
          <w:rFonts w:ascii="David" w:eastAsia="FrankRuehl" w:hAnsi="David" w:hint="cs"/>
          <w:rtl/>
        </w:rPr>
        <w:t>"</w:t>
      </w:r>
      <w:r>
        <w:rPr>
          <w:rFonts w:ascii="David" w:eastAsia="FrankRuehl" w:hAnsi="David" w:hint="cs"/>
          <w:rtl/>
        </w:rPr>
        <w:t>,</w:t>
      </w:r>
      <w:r w:rsidRPr="00D375A4">
        <w:rPr>
          <w:rFonts w:ascii="David" w:eastAsia="FrankRuehl" w:hAnsi="David" w:hint="cs"/>
          <w:rtl/>
        </w:rPr>
        <w:t xml:space="preserve"> אולם "עניבה בקשירה לא </w:t>
      </w:r>
      <w:proofErr w:type="spellStart"/>
      <w:r w:rsidRPr="00D375A4">
        <w:rPr>
          <w:rFonts w:ascii="David" w:eastAsia="FrankRuehl" w:hAnsi="David" w:hint="cs"/>
          <w:rtl/>
        </w:rPr>
        <w:t>מיחלף</w:t>
      </w:r>
      <w:proofErr w:type="spellEnd"/>
      <w:r w:rsidRPr="00D375A4">
        <w:rPr>
          <w:rFonts w:ascii="David" w:eastAsia="FrankRuehl" w:hAnsi="David" w:hint="cs"/>
          <w:rtl/>
        </w:rPr>
        <w:t>"</w:t>
      </w:r>
      <w:r>
        <w:rPr>
          <w:rFonts w:ascii="David" w:eastAsia="FrankRuehl" w:hAnsi="David" w:hint="cs"/>
          <w:rtl/>
        </w:rPr>
        <w:t>.</w:t>
      </w:r>
      <w:r w:rsidRPr="00D375A4">
        <w:rPr>
          <w:rFonts w:ascii="David" w:eastAsia="FrankRuehl" w:hAnsi="David" w:hint="cs"/>
          <w:rtl/>
        </w:rPr>
        <w:t xml:space="preserve"> ולכן מותר לקשור חבל זמני רק בקשר של עניבה</w:t>
      </w:r>
      <w:r>
        <w:rPr>
          <w:rFonts w:ascii="David" w:eastAsia="FrankRuehl" w:hAnsi="David" w:hint="cs"/>
          <w:rtl/>
        </w:rPr>
        <w:t>.</w:t>
      </w:r>
      <w:r w:rsidRPr="00D375A4">
        <w:rPr>
          <w:rFonts w:ascii="David" w:eastAsia="FrankRuehl" w:hAnsi="David" w:hint="cs"/>
          <w:rtl/>
        </w:rPr>
        <w:t xml:space="preserve"> מנגד</w:t>
      </w:r>
      <w:r>
        <w:rPr>
          <w:rFonts w:ascii="David" w:eastAsia="FrankRuehl" w:hAnsi="David" w:hint="cs"/>
          <w:rtl/>
        </w:rPr>
        <w:t>,</w:t>
      </w:r>
      <w:r w:rsidRPr="00D375A4">
        <w:rPr>
          <w:rFonts w:ascii="David" w:eastAsia="FrankRuehl" w:hAnsi="David" w:hint="cs"/>
          <w:rtl/>
        </w:rPr>
        <w:t xml:space="preserve"> </w:t>
      </w:r>
      <w:r>
        <w:rPr>
          <w:rFonts w:ascii="David" w:eastAsia="FrankRuehl" w:hAnsi="David" w:hint="cs"/>
          <w:rtl/>
        </w:rPr>
        <w:t>ל</w:t>
      </w:r>
      <w:r w:rsidRPr="00D375A4">
        <w:rPr>
          <w:rFonts w:ascii="David" w:eastAsia="FrankRuehl" w:hAnsi="David" w:hint="cs"/>
          <w:rtl/>
        </w:rPr>
        <w:t>דעת ר</w:t>
      </w:r>
      <w:r>
        <w:rPr>
          <w:rFonts w:ascii="David" w:eastAsia="FrankRuehl" w:hAnsi="David" w:hint="cs"/>
          <w:rtl/>
        </w:rPr>
        <w:t>בי</w:t>
      </w:r>
      <w:r w:rsidRPr="00D375A4">
        <w:rPr>
          <w:rFonts w:ascii="David" w:eastAsia="FrankRuehl" w:hAnsi="David" w:hint="cs"/>
          <w:rtl/>
        </w:rPr>
        <w:t xml:space="preserve"> יהודה "עניבה גופה קשירה היא"</w:t>
      </w:r>
      <w:r>
        <w:rPr>
          <w:rFonts w:ascii="David" w:eastAsia="FrankRuehl" w:hAnsi="David" w:hint="cs"/>
          <w:rtl/>
        </w:rPr>
        <w:t>.</w:t>
      </w:r>
      <w:r w:rsidRPr="00D375A4">
        <w:rPr>
          <w:rFonts w:ascii="David" w:eastAsia="FrankRuehl" w:hAnsi="David" w:hint="cs"/>
          <w:rtl/>
        </w:rPr>
        <w:t xml:space="preserve"> כלומר</w:t>
      </w:r>
      <w:r>
        <w:rPr>
          <w:rFonts w:ascii="David" w:eastAsia="FrankRuehl" w:hAnsi="David" w:hint="cs"/>
          <w:rtl/>
        </w:rPr>
        <w:t>,</w:t>
      </w:r>
      <w:r w:rsidRPr="00D375A4">
        <w:rPr>
          <w:rFonts w:ascii="David" w:eastAsia="FrankRuehl" w:hAnsi="David" w:hint="cs"/>
          <w:rtl/>
        </w:rPr>
        <w:t xml:space="preserve"> עניבה היא קשר בפני עצמו.</w:t>
      </w:r>
    </w:p>
    <w:p w:rsidR="00A30208" w:rsidRDefault="00A30208" w:rsidP="00A30208">
      <w:pPr>
        <w:tabs>
          <w:tab w:val="left" w:pos="311"/>
        </w:tabs>
        <w:bidi/>
        <w:spacing w:line="360" w:lineRule="auto"/>
        <w:contextualSpacing/>
        <w:jc w:val="both"/>
        <w:rPr>
          <w:rFonts w:ascii="David" w:eastAsia="FrankRuehl" w:hAnsi="David"/>
          <w:rtl/>
        </w:rPr>
      </w:pPr>
      <w:r w:rsidRPr="00D375A4">
        <w:rPr>
          <w:rFonts w:ascii="David" w:eastAsia="FrankRuehl" w:hAnsi="David" w:hint="cs"/>
          <w:rtl/>
        </w:rPr>
        <w:t>לאור זאת כתב הטור (8ב</w:t>
      </w:r>
      <w:r>
        <w:rPr>
          <w:rFonts w:ascii="David" w:eastAsia="FrankRuehl" w:hAnsi="David" w:hint="cs"/>
          <w:rtl/>
        </w:rPr>
        <w:t>-</w:t>
      </w:r>
      <w:r w:rsidRPr="00D375A4">
        <w:rPr>
          <w:rFonts w:ascii="David" w:eastAsia="FrankRuehl" w:hAnsi="David" w:hint="cs"/>
          <w:rtl/>
        </w:rPr>
        <w:t xml:space="preserve">8ג) "ועניבה מותר אף בחבל </w:t>
      </w:r>
      <w:proofErr w:type="spellStart"/>
      <w:r w:rsidRPr="00D375A4">
        <w:rPr>
          <w:rFonts w:ascii="David" w:eastAsia="FrankRuehl" w:hAnsi="David" w:hint="cs"/>
          <w:rtl/>
        </w:rPr>
        <w:t>דעלמא</w:t>
      </w:r>
      <w:proofErr w:type="spellEnd"/>
      <w:r w:rsidRPr="00D375A4">
        <w:rPr>
          <w:rFonts w:ascii="David" w:eastAsia="FrankRuehl" w:hAnsi="David" w:hint="cs"/>
          <w:rtl/>
        </w:rPr>
        <w:t xml:space="preserve"> </w:t>
      </w:r>
      <w:proofErr w:type="spellStart"/>
      <w:r w:rsidRPr="00D375A4">
        <w:rPr>
          <w:rFonts w:ascii="David" w:eastAsia="FrankRuehl" w:hAnsi="David" w:hint="cs"/>
          <w:rtl/>
        </w:rPr>
        <w:t>דלאו</w:t>
      </w:r>
      <w:proofErr w:type="spellEnd"/>
      <w:r w:rsidRPr="00D375A4">
        <w:rPr>
          <w:rFonts w:ascii="David" w:eastAsia="FrankRuehl" w:hAnsi="David" w:hint="cs"/>
          <w:rtl/>
        </w:rPr>
        <w:t xml:space="preserve"> קשירה הוא"</w:t>
      </w:r>
      <w:r>
        <w:rPr>
          <w:rFonts w:ascii="David" w:eastAsia="FrankRuehl" w:hAnsi="David" w:hint="cs"/>
          <w:rtl/>
        </w:rPr>
        <w:t>.</w:t>
      </w:r>
      <w:r w:rsidRPr="00D375A4">
        <w:rPr>
          <w:rFonts w:ascii="David" w:eastAsia="FrankRuehl" w:hAnsi="David" w:hint="cs"/>
          <w:rtl/>
        </w:rPr>
        <w:t xml:space="preserve"> ובבית יוסף על אתר הביא את דברי הראשנים שהסכימו כי עניבה בלבד איננה קשר כלל, ו</w:t>
      </w:r>
      <w:r>
        <w:rPr>
          <w:rFonts w:ascii="David" w:eastAsia="FrankRuehl" w:hAnsi="David" w:hint="cs"/>
          <w:rtl/>
        </w:rPr>
        <w:t>נ</w:t>
      </w:r>
      <w:r w:rsidRPr="00D375A4">
        <w:rPr>
          <w:rFonts w:ascii="David" w:eastAsia="FrankRuehl" w:hAnsi="David" w:hint="cs"/>
          <w:rtl/>
        </w:rPr>
        <w:t xml:space="preserve">חלקו האם מותר לעשות עניבה על גבי קשר. </w:t>
      </w:r>
    </w:p>
    <w:p w:rsidR="00A30208" w:rsidRPr="00D375A4" w:rsidRDefault="00A30208" w:rsidP="00A30208">
      <w:pPr>
        <w:tabs>
          <w:tab w:val="left" w:pos="311"/>
        </w:tabs>
        <w:bidi/>
        <w:spacing w:line="360" w:lineRule="auto"/>
        <w:contextualSpacing/>
        <w:jc w:val="both"/>
        <w:rPr>
          <w:rFonts w:ascii="David" w:eastAsia="FrankRuehl" w:hAnsi="David"/>
          <w:rtl/>
        </w:rPr>
      </w:pPr>
      <w:r w:rsidRPr="00D375A4">
        <w:rPr>
          <w:rFonts w:ascii="David" w:eastAsia="FrankRuehl" w:hAnsi="David" w:hint="cs"/>
          <w:rtl/>
        </w:rPr>
        <w:t xml:space="preserve">וכן פסק השולחן ערוך סימן שי"ז סעיף ה' (9א), ובמשנה ברורה </w:t>
      </w:r>
      <w:proofErr w:type="spellStart"/>
      <w:r w:rsidRPr="00D375A4">
        <w:rPr>
          <w:rFonts w:ascii="David" w:eastAsia="FrankRuehl" w:hAnsi="David" w:hint="cs"/>
          <w:rtl/>
        </w:rPr>
        <w:t>ס"ק</w:t>
      </w:r>
      <w:proofErr w:type="spellEnd"/>
      <w:r w:rsidRPr="00D375A4">
        <w:rPr>
          <w:rFonts w:ascii="David" w:eastAsia="FrankRuehl" w:hAnsi="David" w:hint="cs"/>
          <w:rtl/>
        </w:rPr>
        <w:t xml:space="preserve"> כ"ט הביא את דברי האחרונים שסייגו את פסק </w:t>
      </w:r>
      <w:proofErr w:type="spellStart"/>
      <w:r w:rsidRPr="00D375A4">
        <w:rPr>
          <w:rFonts w:ascii="David" w:eastAsia="FrankRuehl" w:hAnsi="David" w:hint="cs"/>
          <w:rtl/>
        </w:rPr>
        <w:t>הרמ"א</w:t>
      </w:r>
      <w:proofErr w:type="spellEnd"/>
      <w:r w:rsidRPr="00D375A4">
        <w:rPr>
          <w:rFonts w:ascii="David" w:eastAsia="FrankRuehl" w:hAnsi="David" w:hint="cs"/>
          <w:rtl/>
        </w:rPr>
        <w:t xml:space="preserve"> בעניבה על גבי קשר</w:t>
      </w:r>
      <w:r>
        <w:rPr>
          <w:rFonts w:ascii="David" w:eastAsia="FrankRuehl" w:hAnsi="David" w:hint="cs"/>
          <w:rtl/>
        </w:rPr>
        <w:t>,</w:t>
      </w:r>
      <w:r w:rsidRPr="00D375A4">
        <w:rPr>
          <w:rFonts w:ascii="David" w:eastAsia="FrankRuehl" w:hAnsi="David" w:hint="cs"/>
          <w:rtl/>
        </w:rPr>
        <w:t xml:space="preserve"> רק למצב שקושר זאת לטווח קצר</w:t>
      </w:r>
      <w:r>
        <w:rPr>
          <w:rFonts w:ascii="David" w:eastAsia="FrankRuehl" w:hAnsi="David" w:hint="cs"/>
          <w:rtl/>
        </w:rPr>
        <w:t>,</w:t>
      </w:r>
      <w:r w:rsidRPr="00D375A4">
        <w:rPr>
          <w:rFonts w:ascii="David" w:eastAsia="FrankRuehl" w:hAnsi="David" w:hint="cs"/>
          <w:rtl/>
        </w:rPr>
        <w:t xml:space="preserve"> וכדברי </w:t>
      </w:r>
      <w:proofErr w:type="spellStart"/>
      <w:r w:rsidRPr="00D375A4">
        <w:rPr>
          <w:rFonts w:ascii="David" w:eastAsia="FrankRuehl" w:hAnsi="David" w:hint="cs"/>
          <w:rtl/>
        </w:rPr>
        <w:t>הרמ"א</w:t>
      </w:r>
      <w:proofErr w:type="spellEnd"/>
      <w:r w:rsidRPr="00D375A4">
        <w:rPr>
          <w:rFonts w:ascii="David" w:eastAsia="FrankRuehl" w:hAnsi="David" w:hint="cs"/>
          <w:rtl/>
        </w:rPr>
        <w:t xml:space="preserve"> לעיל</w:t>
      </w:r>
      <w:r>
        <w:rPr>
          <w:rFonts w:ascii="David" w:eastAsia="FrankRuehl" w:hAnsi="David" w:hint="cs"/>
          <w:rtl/>
        </w:rPr>
        <w:t>,</w:t>
      </w:r>
      <w:r w:rsidRPr="00D375A4">
        <w:rPr>
          <w:rFonts w:ascii="David" w:eastAsia="FrankRuehl" w:hAnsi="David" w:hint="cs"/>
          <w:rtl/>
        </w:rPr>
        <w:t xml:space="preserve"> שבקשירת קשר הדיוט לזמן שמעבר ליום אחד יש איסור דרבנן. </w:t>
      </w:r>
    </w:p>
    <w:p w:rsidR="00A30208" w:rsidRDefault="00A30208" w:rsidP="00A30208">
      <w:pPr>
        <w:tabs>
          <w:tab w:val="left" w:pos="311"/>
        </w:tabs>
        <w:bidi/>
        <w:spacing w:line="360" w:lineRule="auto"/>
        <w:contextualSpacing/>
        <w:jc w:val="both"/>
        <w:rPr>
          <w:rFonts w:ascii="David" w:eastAsia="FrankRuehl" w:hAnsi="David"/>
          <w:rtl/>
        </w:rPr>
      </w:pPr>
    </w:p>
    <w:p w:rsidR="00A30208" w:rsidRPr="00E47DDD" w:rsidRDefault="00A30208" w:rsidP="00A30208">
      <w:pPr>
        <w:tabs>
          <w:tab w:val="left" w:pos="311"/>
        </w:tabs>
        <w:bidi/>
        <w:spacing w:line="360" w:lineRule="auto"/>
        <w:contextualSpacing/>
        <w:jc w:val="both"/>
        <w:rPr>
          <w:rFonts w:ascii="David" w:eastAsia="FrankRuehl" w:hAnsi="David"/>
          <w:b/>
          <w:bCs/>
          <w:rtl/>
        </w:rPr>
      </w:pPr>
      <w:r w:rsidRPr="00E47DDD">
        <w:rPr>
          <w:rFonts w:ascii="David" w:eastAsia="FrankRuehl" w:hAnsi="David" w:hint="cs"/>
          <w:b/>
          <w:bCs/>
          <w:rtl/>
        </w:rPr>
        <w:t>פרטי דינים בקשירת עניבה</w:t>
      </w:r>
    </w:p>
    <w:p w:rsidR="00A30208" w:rsidRDefault="00A30208" w:rsidP="00A30208">
      <w:pPr>
        <w:tabs>
          <w:tab w:val="left" w:pos="311"/>
        </w:tabs>
        <w:bidi/>
        <w:spacing w:line="360" w:lineRule="auto"/>
        <w:contextualSpacing/>
        <w:jc w:val="both"/>
        <w:rPr>
          <w:rFonts w:ascii="David" w:eastAsia="FrankRuehl" w:hAnsi="David"/>
          <w:rtl/>
        </w:rPr>
      </w:pPr>
      <w:r w:rsidRPr="00E47DDD">
        <w:rPr>
          <w:rFonts w:ascii="David" w:eastAsia="FrankRuehl" w:hAnsi="David" w:hint="cs"/>
          <w:b/>
          <w:bCs/>
          <w:rtl/>
        </w:rPr>
        <w:t xml:space="preserve">ה. </w:t>
      </w:r>
      <w:r w:rsidRPr="00D375A4">
        <w:rPr>
          <w:rFonts w:ascii="David" w:eastAsia="FrankRuehl" w:hAnsi="David" w:hint="cs"/>
          <w:rtl/>
        </w:rPr>
        <w:t>ו</w:t>
      </w:r>
      <w:r>
        <w:rPr>
          <w:rFonts w:ascii="David" w:eastAsia="FrankRuehl" w:hAnsi="David" w:hint="cs"/>
          <w:rtl/>
        </w:rPr>
        <w:t xml:space="preserve">ראה </w:t>
      </w:r>
      <w:proofErr w:type="spellStart"/>
      <w:r w:rsidRPr="00D375A4">
        <w:rPr>
          <w:rFonts w:ascii="David" w:eastAsia="FrankRuehl" w:hAnsi="David" w:hint="cs"/>
          <w:rtl/>
        </w:rPr>
        <w:t>בארחות</w:t>
      </w:r>
      <w:proofErr w:type="spellEnd"/>
      <w:r w:rsidRPr="00D375A4">
        <w:rPr>
          <w:rFonts w:ascii="David" w:eastAsia="FrankRuehl" w:hAnsi="David" w:hint="cs"/>
          <w:rtl/>
        </w:rPr>
        <w:t xml:space="preserve"> שבת (9ב) פרטי דיני קשר עניבה</w:t>
      </w:r>
      <w:r>
        <w:rPr>
          <w:rFonts w:ascii="David" w:eastAsia="FrankRuehl" w:hAnsi="David" w:hint="cs"/>
          <w:rtl/>
        </w:rPr>
        <w:t>,</w:t>
      </w:r>
      <w:r w:rsidRPr="00D375A4">
        <w:rPr>
          <w:rFonts w:ascii="David" w:eastAsia="FrankRuehl" w:hAnsi="David" w:hint="cs"/>
          <w:rtl/>
        </w:rPr>
        <w:t xml:space="preserve"> </w:t>
      </w:r>
      <w:r>
        <w:rPr>
          <w:rFonts w:ascii="David" w:eastAsia="FrankRuehl" w:hAnsi="David" w:hint="cs"/>
          <w:rtl/>
        </w:rPr>
        <w:t>ו</w:t>
      </w:r>
      <w:r w:rsidRPr="00D375A4">
        <w:rPr>
          <w:rFonts w:ascii="David" w:eastAsia="FrankRuehl" w:hAnsi="David" w:hint="cs"/>
          <w:rtl/>
        </w:rPr>
        <w:t>כן בפסקי תשובות אות י"ב (10א)</w:t>
      </w:r>
      <w:r>
        <w:rPr>
          <w:rFonts w:ascii="David" w:eastAsia="FrankRuehl" w:hAnsi="David" w:hint="cs"/>
          <w:rtl/>
        </w:rPr>
        <w:t xml:space="preserve">, ובמה שנתבאר שם </w:t>
      </w:r>
      <w:r w:rsidRPr="00D375A4">
        <w:rPr>
          <w:rFonts w:ascii="David" w:eastAsia="FrankRuehl" w:hAnsi="David" w:hint="cs"/>
          <w:rtl/>
        </w:rPr>
        <w:t>באות י"ג (10א) "שיש לכתחילה להיזהר שלא לעשות קשר על גבי עניבה</w:t>
      </w:r>
      <w:r>
        <w:rPr>
          <w:rFonts w:ascii="David" w:eastAsia="FrankRuehl" w:hAnsi="David" w:hint="cs"/>
          <w:rtl/>
        </w:rPr>
        <w:t>,</w:t>
      </w:r>
      <w:r w:rsidRPr="00D375A4">
        <w:rPr>
          <w:rFonts w:ascii="David" w:eastAsia="FrankRuehl" w:hAnsi="David" w:hint="cs"/>
          <w:rtl/>
        </w:rPr>
        <w:t xml:space="preserve"> לא בשבת ויום טוב</w:t>
      </w:r>
      <w:r>
        <w:rPr>
          <w:rFonts w:ascii="David" w:eastAsia="FrankRuehl" w:hAnsi="David" w:hint="cs"/>
          <w:rtl/>
        </w:rPr>
        <w:t>,</w:t>
      </w:r>
      <w:r w:rsidRPr="00D375A4">
        <w:rPr>
          <w:rFonts w:ascii="David" w:eastAsia="FrankRuehl" w:hAnsi="David" w:hint="cs"/>
          <w:rtl/>
        </w:rPr>
        <w:t xml:space="preserve"> וגם לא בימות החול [שהרי יבואו אח</w:t>
      </w:r>
      <w:r>
        <w:rPr>
          <w:rFonts w:ascii="David" w:eastAsia="FrankRuehl" w:hAnsi="David" w:hint="cs"/>
          <w:rtl/>
        </w:rPr>
        <w:t xml:space="preserve">ר כך </w:t>
      </w:r>
      <w:proofErr w:type="spellStart"/>
      <w:r w:rsidRPr="00D375A4">
        <w:rPr>
          <w:rFonts w:ascii="David" w:eastAsia="FrankRuehl" w:hAnsi="David" w:hint="cs"/>
          <w:rtl/>
        </w:rPr>
        <w:t>לפותחו</w:t>
      </w:r>
      <w:proofErr w:type="spellEnd"/>
      <w:r w:rsidRPr="00D375A4">
        <w:rPr>
          <w:rFonts w:ascii="David" w:eastAsia="FrankRuehl" w:hAnsi="David" w:hint="cs"/>
          <w:rtl/>
        </w:rPr>
        <w:t xml:space="preserve"> בשבת</w:t>
      </w:r>
      <w:r>
        <w:rPr>
          <w:rFonts w:ascii="David" w:eastAsia="FrankRuehl" w:hAnsi="David" w:hint="cs"/>
          <w:rtl/>
        </w:rPr>
        <w:t>,</w:t>
      </w:r>
      <w:r w:rsidRPr="00D375A4">
        <w:rPr>
          <w:rFonts w:ascii="David" w:eastAsia="FrankRuehl" w:hAnsi="David" w:hint="cs"/>
          <w:rtl/>
        </w:rPr>
        <w:t xml:space="preserve"> וכשם שקושר אסור כך מתיר אסור]"</w:t>
      </w:r>
      <w:r>
        <w:rPr>
          <w:rFonts w:ascii="David" w:eastAsia="FrankRuehl" w:hAnsi="David" w:hint="cs"/>
          <w:rtl/>
        </w:rPr>
        <w:t>.</w:t>
      </w:r>
      <w:r w:rsidRPr="00D375A4">
        <w:rPr>
          <w:rFonts w:ascii="David" w:eastAsia="FrankRuehl" w:hAnsi="David" w:hint="cs"/>
          <w:rtl/>
        </w:rPr>
        <w:t xml:space="preserve"> </w:t>
      </w:r>
    </w:p>
    <w:p w:rsidR="00A30208" w:rsidRPr="00D375A4" w:rsidRDefault="00A30208" w:rsidP="00A30208">
      <w:pPr>
        <w:tabs>
          <w:tab w:val="left" w:pos="311"/>
        </w:tabs>
        <w:bidi/>
        <w:spacing w:line="360" w:lineRule="auto"/>
        <w:contextualSpacing/>
        <w:jc w:val="both"/>
        <w:rPr>
          <w:rFonts w:ascii="David" w:eastAsia="FrankRuehl" w:hAnsi="David"/>
        </w:rPr>
      </w:pPr>
      <w:r w:rsidRPr="00D375A4">
        <w:rPr>
          <w:rFonts w:ascii="David" w:eastAsia="FrankRuehl" w:hAnsi="David" w:hint="cs"/>
          <w:rtl/>
        </w:rPr>
        <w:t>ובהמ</w:t>
      </w:r>
      <w:r>
        <w:rPr>
          <w:rFonts w:ascii="David" w:eastAsia="FrankRuehl" w:hAnsi="David" w:hint="cs"/>
          <w:rtl/>
        </w:rPr>
        <w:t>ש</w:t>
      </w:r>
      <w:r w:rsidRPr="00D375A4">
        <w:rPr>
          <w:rFonts w:ascii="David" w:eastAsia="FrankRuehl" w:hAnsi="David" w:hint="cs"/>
          <w:rtl/>
        </w:rPr>
        <w:t xml:space="preserve">ך דבריו המליץ על הנוהגים לעשות כן מדין ההיתר לקשור קשר שאסור מדרבנן לצורך מצווה, עיין שם. </w:t>
      </w:r>
    </w:p>
    <w:p w:rsidR="00A30208" w:rsidRDefault="00A30208" w:rsidP="00A30208">
      <w:pPr>
        <w:tabs>
          <w:tab w:val="left" w:pos="311"/>
        </w:tabs>
        <w:bidi/>
        <w:jc w:val="both"/>
        <w:rPr>
          <w:rFonts w:ascii="David" w:eastAsia="FrankRuehl" w:hAnsi="David"/>
          <w:b/>
          <w:bCs/>
          <w:rtl/>
        </w:rPr>
      </w:pPr>
    </w:p>
    <w:p w:rsidR="00A30208" w:rsidRPr="00D375A4" w:rsidRDefault="00A30208" w:rsidP="00A30208">
      <w:pPr>
        <w:tabs>
          <w:tab w:val="left" w:pos="311"/>
        </w:tabs>
        <w:bidi/>
        <w:spacing w:line="360" w:lineRule="auto"/>
        <w:jc w:val="both"/>
        <w:rPr>
          <w:rFonts w:ascii="David" w:eastAsia="FrankRuehl" w:hAnsi="David"/>
          <w:b/>
          <w:bCs/>
          <w:rtl/>
        </w:rPr>
      </w:pPr>
      <w:r w:rsidRPr="00D375A4">
        <w:rPr>
          <w:rFonts w:ascii="David" w:eastAsia="FrankRuehl" w:hAnsi="David" w:hint="cs"/>
          <w:b/>
          <w:bCs/>
          <w:rtl/>
        </w:rPr>
        <w:t>פותל חבלים</w:t>
      </w:r>
      <w:r>
        <w:rPr>
          <w:rFonts w:ascii="David" w:eastAsia="FrankRuehl" w:hAnsi="David" w:hint="cs"/>
          <w:b/>
          <w:bCs/>
          <w:rtl/>
        </w:rPr>
        <w:t xml:space="preserve"> בשבת</w:t>
      </w:r>
    </w:p>
    <w:p w:rsidR="00A30208" w:rsidRPr="00D375A4" w:rsidRDefault="00A30208" w:rsidP="00A30208">
      <w:pPr>
        <w:tabs>
          <w:tab w:val="left" w:pos="311"/>
        </w:tabs>
        <w:bidi/>
        <w:spacing w:line="360" w:lineRule="auto"/>
        <w:jc w:val="both"/>
        <w:rPr>
          <w:rFonts w:ascii="David" w:eastAsia="FrankRuehl" w:hAnsi="David"/>
          <w:rtl/>
        </w:rPr>
      </w:pPr>
      <w:r>
        <w:rPr>
          <w:rFonts w:ascii="David" w:eastAsia="FrankRuehl" w:hAnsi="David" w:hint="cs"/>
          <w:b/>
          <w:bCs/>
          <w:rtl/>
        </w:rPr>
        <w:t>ו</w:t>
      </w:r>
      <w:r w:rsidRPr="00D375A4">
        <w:rPr>
          <w:rFonts w:ascii="David" w:eastAsia="FrankRuehl" w:hAnsi="David" w:hint="cs"/>
          <w:b/>
          <w:bCs/>
          <w:rtl/>
        </w:rPr>
        <w:t xml:space="preserve">. </w:t>
      </w:r>
      <w:r w:rsidRPr="00D375A4">
        <w:rPr>
          <w:rFonts w:ascii="David" w:eastAsia="FrankRuehl" w:hAnsi="David" w:hint="cs"/>
          <w:rtl/>
        </w:rPr>
        <w:t>כתב הרמב"ם בהלכות שבת (10ב) "</w:t>
      </w:r>
      <w:proofErr w:type="spellStart"/>
      <w:r w:rsidRPr="00D375A4">
        <w:rPr>
          <w:rFonts w:ascii="David" w:eastAsia="FrankRuehl" w:hAnsi="David"/>
          <w:rtl/>
        </w:rPr>
        <w:t>הפותל</w:t>
      </w:r>
      <w:proofErr w:type="spellEnd"/>
      <w:r w:rsidRPr="00D375A4">
        <w:rPr>
          <w:rFonts w:ascii="David" w:eastAsia="FrankRuehl" w:hAnsi="David"/>
          <w:rtl/>
        </w:rPr>
        <w:t xml:space="preserve"> חבלים מן </w:t>
      </w:r>
      <w:proofErr w:type="spellStart"/>
      <w:r w:rsidRPr="00D375A4">
        <w:rPr>
          <w:rFonts w:ascii="David" w:eastAsia="FrankRuehl" w:hAnsi="David"/>
          <w:rtl/>
        </w:rPr>
        <w:t>ההוצין</w:t>
      </w:r>
      <w:proofErr w:type="spellEnd"/>
      <w:r w:rsidRPr="00D375A4">
        <w:rPr>
          <w:rFonts w:ascii="David" w:eastAsia="FrankRuehl" w:hAnsi="David"/>
          <w:rtl/>
        </w:rPr>
        <w:t xml:space="preserve"> ומן החלף או מחוטי צמר או מחוטי פשתן וכיוצא בהן</w:t>
      </w:r>
      <w:r>
        <w:rPr>
          <w:rFonts w:ascii="David" w:eastAsia="FrankRuehl" w:hAnsi="David" w:hint="cs"/>
          <w:rtl/>
        </w:rPr>
        <w:t>,</w:t>
      </w:r>
      <w:r w:rsidRPr="00D375A4">
        <w:rPr>
          <w:rFonts w:ascii="David" w:eastAsia="FrankRuehl" w:hAnsi="David"/>
          <w:rtl/>
        </w:rPr>
        <w:t xml:space="preserve"> הרי זה תולדת קושר וחייב. ושיעורו כדי שיעמוד החבל בפתילתו בלא קשירה שנמצאת מלאכתו מתקיימת</w:t>
      </w:r>
      <w:r w:rsidRPr="00D375A4">
        <w:rPr>
          <w:rFonts w:ascii="David" w:eastAsia="FrankRuehl" w:hAnsi="David" w:hint="cs"/>
          <w:rtl/>
        </w:rPr>
        <w:t xml:space="preserve">", וכן הביא להלכה המשנה ברורה בסימן שי"ז </w:t>
      </w:r>
      <w:proofErr w:type="spellStart"/>
      <w:r w:rsidRPr="00D375A4">
        <w:rPr>
          <w:rFonts w:ascii="David" w:eastAsia="FrankRuehl" w:hAnsi="David" w:hint="cs"/>
          <w:rtl/>
        </w:rPr>
        <w:t>ס"ק</w:t>
      </w:r>
      <w:proofErr w:type="spellEnd"/>
      <w:r w:rsidRPr="00D375A4">
        <w:rPr>
          <w:rFonts w:ascii="David" w:eastAsia="FrankRuehl" w:hAnsi="David" w:hint="cs"/>
          <w:rtl/>
        </w:rPr>
        <w:t xml:space="preserve"> ל"ד בסופו (9א).</w:t>
      </w:r>
    </w:p>
    <w:p w:rsidR="00A30208" w:rsidRDefault="00A30208" w:rsidP="00A30208">
      <w:pPr>
        <w:tabs>
          <w:tab w:val="left" w:pos="311"/>
        </w:tabs>
        <w:bidi/>
        <w:spacing w:line="360" w:lineRule="auto"/>
        <w:jc w:val="both"/>
        <w:rPr>
          <w:rFonts w:ascii="David" w:eastAsia="FrankRuehl" w:hAnsi="David"/>
          <w:rtl/>
        </w:rPr>
      </w:pPr>
      <w:r w:rsidRPr="00D375A4">
        <w:rPr>
          <w:rFonts w:ascii="David" w:eastAsia="FrankRuehl" w:hAnsi="David" w:hint="cs"/>
          <w:rtl/>
        </w:rPr>
        <w:t>ממוצא הדברים דנו האחרונים</w:t>
      </w:r>
      <w:r>
        <w:rPr>
          <w:rFonts w:ascii="David" w:eastAsia="FrankRuehl" w:hAnsi="David" w:hint="cs"/>
          <w:rtl/>
        </w:rPr>
        <w:t>,</w:t>
      </w:r>
      <w:r w:rsidRPr="00D375A4">
        <w:rPr>
          <w:rFonts w:ascii="David" w:eastAsia="FrankRuehl" w:hAnsi="David" w:hint="cs"/>
          <w:rtl/>
        </w:rPr>
        <w:t xml:space="preserve"> האם מותר ללפף ולפתל חוט ברזל או סרט סגירה מפלסטיק וממתכת בשבת. ראה בשמירת שבת כהלכתה (11א) </w:t>
      </w:r>
      <w:proofErr w:type="spellStart"/>
      <w:r w:rsidRPr="00D375A4">
        <w:rPr>
          <w:rFonts w:ascii="David" w:eastAsia="FrankRuehl" w:hAnsi="David" w:hint="cs"/>
          <w:rtl/>
        </w:rPr>
        <w:t>ובארחות</w:t>
      </w:r>
      <w:proofErr w:type="spellEnd"/>
      <w:r w:rsidRPr="00D375A4">
        <w:rPr>
          <w:rFonts w:ascii="David" w:eastAsia="FrankRuehl" w:hAnsi="David" w:hint="cs"/>
          <w:rtl/>
        </w:rPr>
        <w:t xml:space="preserve"> שבת (11ב), ובהערות שם הביא את דעת הרב </w:t>
      </w:r>
      <w:proofErr w:type="spellStart"/>
      <w:r w:rsidRPr="00D375A4">
        <w:rPr>
          <w:rFonts w:ascii="David" w:eastAsia="FrankRuehl" w:hAnsi="David" w:hint="cs"/>
          <w:rtl/>
        </w:rPr>
        <w:t>וואזנר</w:t>
      </w:r>
      <w:proofErr w:type="spellEnd"/>
      <w:r w:rsidRPr="00D375A4">
        <w:rPr>
          <w:rFonts w:ascii="David" w:eastAsia="FrankRuehl" w:hAnsi="David" w:hint="cs"/>
          <w:rtl/>
        </w:rPr>
        <w:t xml:space="preserve"> שהתיר. </w:t>
      </w:r>
    </w:p>
    <w:p w:rsidR="00A30208" w:rsidRPr="00D375A4" w:rsidRDefault="00A30208" w:rsidP="00A30208">
      <w:pPr>
        <w:tabs>
          <w:tab w:val="left" w:pos="311"/>
        </w:tabs>
        <w:bidi/>
        <w:spacing w:line="360" w:lineRule="auto"/>
        <w:jc w:val="both"/>
        <w:rPr>
          <w:rFonts w:ascii="David" w:eastAsia="FrankRuehl" w:hAnsi="David"/>
          <w:rtl/>
        </w:rPr>
      </w:pPr>
      <w:proofErr w:type="spellStart"/>
      <w:r>
        <w:rPr>
          <w:rFonts w:ascii="David" w:eastAsia="FrankRuehl" w:hAnsi="David" w:hint="cs"/>
          <w:rtl/>
        </w:rPr>
        <w:t>ודו"ק</w:t>
      </w:r>
      <w:proofErr w:type="spellEnd"/>
      <w:r>
        <w:rPr>
          <w:rFonts w:ascii="David" w:eastAsia="FrankRuehl" w:hAnsi="David" w:hint="cs"/>
          <w:rtl/>
        </w:rPr>
        <w:t xml:space="preserve"> היטב בד</w:t>
      </w:r>
      <w:r w:rsidRPr="00D375A4">
        <w:rPr>
          <w:rFonts w:ascii="David" w:eastAsia="FrankRuehl" w:hAnsi="David" w:hint="cs"/>
          <w:rtl/>
        </w:rPr>
        <w:t xml:space="preserve">ברי </w:t>
      </w:r>
      <w:proofErr w:type="spellStart"/>
      <w:r w:rsidRPr="00D375A4">
        <w:rPr>
          <w:rFonts w:ascii="David" w:eastAsia="FrankRuehl" w:hAnsi="David" w:hint="cs"/>
          <w:rtl/>
        </w:rPr>
        <w:t>הגרי"ש</w:t>
      </w:r>
      <w:proofErr w:type="spellEnd"/>
      <w:r w:rsidRPr="00D375A4">
        <w:rPr>
          <w:rFonts w:ascii="David" w:eastAsia="FrankRuehl" w:hAnsi="David" w:hint="cs"/>
          <w:rtl/>
        </w:rPr>
        <w:t xml:space="preserve"> אלישיב המובאים בספר שבות יצחק אות ה' סעיף ו' (13).</w:t>
      </w:r>
    </w:p>
    <w:p w:rsidR="00A30208" w:rsidRDefault="00A30208" w:rsidP="00A30208">
      <w:pPr>
        <w:tabs>
          <w:tab w:val="left" w:pos="311"/>
        </w:tabs>
        <w:bidi/>
        <w:jc w:val="both"/>
        <w:rPr>
          <w:rFonts w:ascii="David" w:eastAsia="FrankRuehl" w:hAnsi="David"/>
          <w:b/>
          <w:bCs/>
          <w:rtl/>
        </w:rPr>
      </w:pPr>
    </w:p>
    <w:p w:rsidR="00A30208" w:rsidRPr="00D375A4" w:rsidRDefault="00A30208" w:rsidP="00A30208">
      <w:pPr>
        <w:tabs>
          <w:tab w:val="left" w:pos="311"/>
        </w:tabs>
        <w:bidi/>
        <w:spacing w:line="360" w:lineRule="auto"/>
        <w:jc w:val="both"/>
        <w:rPr>
          <w:rFonts w:ascii="David" w:eastAsia="FrankRuehl" w:hAnsi="David"/>
          <w:b/>
          <w:bCs/>
          <w:rtl/>
        </w:rPr>
      </w:pPr>
      <w:r w:rsidRPr="00D375A4">
        <w:rPr>
          <w:rFonts w:ascii="David" w:eastAsia="FrankRuehl" w:hAnsi="David" w:hint="cs"/>
          <w:b/>
          <w:bCs/>
          <w:rtl/>
        </w:rPr>
        <w:t>ההבדל בין קושר לתופר</w:t>
      </w:r>
    </w:p>
    <w:p w:rsidR="00A30208" w:rsidRDefault="00A30208" w:rsidP="00A30208">
      <w:pPr>
        <w:tabs>
          <w:tab w:val="left" w:pos="311"/>
        </w:tabs>
        <w:bidi/>
        <w:spacing w:line="360" w:lineRule="auto"/>
        <w:jc w:val="both"/>
        <w:rPr>
          <w:rFonts w:ascii="David" w:eastAsia="FrankRuehl" w:hAnsi="David"/>
          <w:rtl/>
        </w:rPr>
      </w:pPr>
      <w:r>
        <w:rPr>
          <w:rFonts w:ascii="David" w:eastAsia="FrankRuehl" w:hAnsi="David" w:hint="cs"/>
          <w:b/>
          <w:bCs/>
          <w:rtl/>
        </w:rPr>
        <w:t>ז</w:t>
      </w:r>
      <w:r w:rsidRPr="00D375A4">
        <w:rPr>
          <w:rFonts w:ascii="David" w:eastAsia="FrankRuehl" w:hAnsi="David" w:hint="cs"/>
          <w:b/>
          <w:bCs/>
          <w:rtl/>
        </w:rPr>
        <w:t xml:space="preserve">. </w:t>
      </w:r>
      <w:r w:rsidRPr="00D375A4">
        <w:rPr>
          <w:rFonts w:ascii="David" w:eastAsia="FrankRuehl" w:hAnsi="David" w:hint="cs"/>
          <w:rtl/>
        </w:rPr>
        <w:t xml:space="preserve">בספר שבות יצחק דן מהו ההבדל בין קושר לתופר וכפי שראינו שעל מנת להתחייב משום קושר צריך שיהיה זה קשר לזמן ארוך, </w:t>
      </w:r>
      <w:r>
        <w:rPr>
          <w:rFonts w:ascii="David" w:eastAsia="FrankRuehl" w:hAnsi="David" w:hint="cs"/>
          <w:rtl/>
        </w:rPr>
        <w:t xml:space="preserve">או </w:t>
      </w:r>
      <w:r w:rsidRPr="00D375A4">
        <w:rPr>
          <w:rFonts w:ascii="David" w:eastAsia="FrankRuehl" w:hAnsi="David" w:hint="cs"/>
          <w:rtl/>
        </w:rPr>
        <w:t xml:space="preserve">קשר </w:t>
      </w:r>
      <w:r>
        <w:rPr>
          <w:rFonts w:ascii="David" w:eastAsia="FrankRuehl" w:hAnsi="David" w:hint="cs"/>
          <w:rtl/>
        </w:rPr>
        <w:t xml:space="preserve">של </w:t>
      </w:r>
      <w:r w:rsidRPr="00D375A4">
        <w:rPr>
          <w:rFonts w:ascii="David" w:eastAsia="FrankRuehl" w:hAnsi="David" w:hint="cs"/>
          <w:rtl/>
        </w:rPr>
        <w:t>אומ</w:t>
      </w:r>
      <w:r>
        <w:rPr>
          <w:rFonts w:ascii="David" w:eastAsia="FrankRuehl" w:hAnsi="David" w:hint="cs"/>
          <w:rtl/>
        </w:rPr>
        <w:t>ן,</w:t>
      </w:r>
      <w:r w:rsidRPr="00D375A4">
        <w:rPr>
          <w:rFonts w:ascii="David" w:eastAsia="FrankRuehl" w:hAnsi="David" w:hint="cs"/>
          <w:rtl/>
        </w:rPr>
        <w:t xml:space="preserve"> מה שלא מצינו כעין זה במלאכת תופר. </w:t>
      </w:r>
    </w:p>
    <w:p w:rsidR="00A30208" w:rsidRDefault="00A30208" w:rsidP="00A30208">
      <w:pPr>
        <w:tabs>
          <w:tab w:val="left" w:pos="311"/>
        </w:tabs>
        <w:bidi/>
        <w:spacing w:line="360" w:lineRule="auto"/>
        <w:jc w:val="both"/>
        <w:rPr>
          <w:rFonts w:ascii="David" w:eastAsia="FrankRuehl" w:hAnsi="David"/>
          <w:rtl/>
        </w:rPr>
      </w:pPr>
      <w:r w:rsidRPr="00D375A4">
        <w:rPr>
          <w:rFonts w:ascii="David" w:eastAsia="FrankRuehl" w:hAnsi="David" w:hint="cs"/>
          <w:rtl/>
        </w:rPr>
        <w:t>בראשית דבריו הביא מ</w:t>
      </w:r>
      <w:r>
        <w:rPr>
          <w:rFonts w:ascii="David" w:eastAsia="FrankRuehl" w:hAnsi="David" w:hint="cs"/>
          <w:rtl/>
        </w:rPr>
        <w:t xml:space="preserve">דברי </w:t>
      </w:r>
      <w:r w:rsidRPr="00D375A4">
        <w:rPr>
          <w:rFonts w:ascii="David" w:eastAsia="FrankRuehl" w:hAnsi="David" w:hint="cs"/>
          <w:rtl/>
        </w:rPr>
        <w:t>האגרות משה כי גדר תופר הוא "מאחד שני חלקים ונעשו אחד"</w:t>
      </w:r>
      <w:r>
        <w:rPr>
          <w:rFonts w:ascii="David" w:eastAsia="FrankRuehl" w:hAnsi="David" w:hint="cs"/>
          <w:rtl/>
        </w:rPr>
        <w:t xml:space="preserve">, </w:t>
      </w:r>
      <w:r w:rsidRPr="00D375A4">
        <w:rPr>
          <w:rFonts w:ascii="David" w:eastAsia="FrankRuehl" w:hAnsi="David" w:hint="cs"/>
          <w:rtl/>
        </w:rPr>
        <w:t xml:space="preserve">ואילו גדר קושר הוא "רק לקשר בין שני דברים", וכן הביא בשם האבני נזר. </w:t>
      </w:r>
    </w:p>
    <w:p w:rsidR="00A30208" w:rsidRDefault="00A30208" w:rsidP="00A30208">
      <w:pPr>
        <w:tabs>
          <w:tab w:val="left" w:pos="311"/>
        </w:tabs>
        <w:bidi/>
        <w:spacing w:line="360" w:lineRule="auto"/>
        <w:jc w:val="both"/>
        <w:rPr>
          <w:rFonts w:ascii="David" w:eastAsia="FrankRuehl" w:hAnsi="David"/>
          <w:rtl/>
        </w:rPr>
      </w:pPr>
      <w:r w:rsidRPr="00D375A4">
        <w:rPr>
          <w:rFonts w:ascii="David" w:eastAsia="FrankRuehl" w:hAnsi="David" w:hint="cs"/>
          <w:rtl/>
        </w:rPr>
        <w:lastRenderedPageBreak/>
        <w:t xml:space="preserve">אולם בהמשך דבריו הקשה מדין </w:t>
      </w:r>
      <w:proofErr w:type="spellStart"/>
      <w:r w:rsidRPr="00D375A4">
        <w:rPr>
          <w:rFonts w:ascii="David" w:eastAsia="FrankRuehl" w:hAnsi="David" w:hint="cs"/>
          <w:rtl/>
        </w:rPr>
        <w:t>הרמ"א</w:t>
      </w:r>
      <w:proofErr w:type="spellEnd"/>
      <w:r w:rsidRPr="00D375A4">
        <w:rPr>
          <w:rFonts w:ascii="David" w:eastAsia="FrankRuehl" w:hAnsi="David" w:hint="cs"/>
          <w:rtl/>
        </w:rPr>
        <w:t xml:space="preserve"> לעיל (7א) שגם קשר בראש חוט דינו קשר אומן, והרי במקרה זה הקשר אינו מחבר בין שני דברים. ולמסקנת דבריו באר על פי דרכו של </w:t>
      </w:r>
      <w:proofErr w:type="spellStart"/>
      <w:r w:rsidRPr="00D375A4">
        <w:rPr>
          <w:rFonts w:ascii="David" w:eastAsia="FrankRuehl" w:hAnsi="David" w:hint="cs"/>
          <w:rtl/>
        </w:rPr>
        <w:t>ה</w:t>
      </w:r>
      <w:r>
        <w:rPr>
          <w:rFonts w:ascii="David" w:eastAsia="FrankRuehl" w:hAnsi="David" w:hint="cs"/>
          <w:rtl/>
        </w:rPr>
        <w:t>גרי"ש</w:t>
      </w:r>
      <w:proofErr w:type="spellEnd"/>
      <w:r w:rsidRPr="00D375A4">
        <w:rPr>
          <w:rFonts w:ascii="David" w:eastAsia="FrankRuehl" w:hAnsi="David" w:hint="cs"/>
          <w:rtl/>
        </w:rPr>
        <w:t xml:space="preserve"> אלישיב</w:t>
      </w:r>
      <w:r>
        <w:rPr>
          <w:rFonts w:ascii="David" w:eastAsia="FrankRuehl" w:hAnsi="David" w:hint="cs"/>
          <w:rtl/>
        </w:rPr>
        <w:t>,</w:t>
      </w:r>
      <w:r w:rsidRPr="00D375A4">
        <w:rPr>
          <w:rFonts w:ascii="David" w:eastAsia="FrankRuehl" w:hAnsi="David" w:hint="cs"/>
          <w:rtl/>
        </w:rPr>
        <w:t xml:space="preserve"> שמהות מלאכת קושר היא להכשיר את החוט שיהא ראוי לשימוש, והביא נפקא מינות בין ב</w:t>
      </w:r>
      <w:r>
        <w:rPr>
          <w:rFonts w:ascii="David" w:eastAsia="FrankRuehl" w:hAnsi="David" w:hint="cs"/>
          <w:rtl/>
        </w:rPr>
        <w:t>י</w:t>
      </w:r>
      <w:r w:rsidRPr="00D375A4">
        <w:rPr>
          <w:rFonts w:ascii="David" w:eastAsia="FrankRuehl" w:hAnsi="David" w:hint="cs"/>
          <w:rtl/>
        </w:rPr>
        <w:t xml:space="preserve">אורו של האגרות משה  להסברו של </w:t>
      </w:r>
      <w:proofErr w:type="spellStart"/>
      <w:r w:rsidRPr="00D375A4">
        <w:rPr>
          <w:rFonts w:ascii="David" w:eastAsia="FrankRuehl" w:hAnsi="David" w:hint="cs"/>
          <w:rtl/>
        </w:rPr>
        <w:t>ה</w:t>
      </w:r>
      <w:r>
        <w:rPr>
          <w:rFonts w:ascii="David" w:eastAsia="FrankRuehl" w:hAnsi="David" w:hint="cs"/>
          <w:rtl/>
        </w:rPr>
        <w:t>גרי"ש</w:t>
      </w:r>
      <w:proofErr w:type="spellEnd"/>
      <w:r w:rsidRPr="00D375A4">
        <w:rPr>
          <w:rFonts w:ascii="David" w:eastAsia="FrankRuehl" w:hAnsi="David" w:hint="cs"/>
          <w:rtl/>
        </w:rPr>
        <w:t xml:space="preserve"> אלישיב</w:t>
      </w:r>
      <w:r>
        <w:rPr>
          <w:rFonts w:ascii="David" w:eastAsia="FrankRuehl" w:hAnsi="David" w:hint="cs"/>
          <w:rtl/>
        </w:rPr>
        <w:t xml:space="preserve">, והמסתעף לנדון </w:t>
      </w:r>
      <w:r w:rsidRPr="00D375A4">
        <w:rPr>
          <w:rFonts w:ascii="David" w:eastAsia="FrankRuehl" w:hAnsi="David" w:hint="cs"/>
          <w:rtl/>
        </w:rPr>
        <w:t>פותל חבלים</w:t>
      </w:r>
      <w:r>
        <w:rPr>
          <w:rFonts w:ascii="David" w:eastAsia="FrankRuehl" w:hAnsi="David" w:hint="cs"/>
          <w:rtl/>
        </w:rPr>
        <w:t xml:space="preserve">. </w:t>
      </w:r>
    </w:p>
    <w:p w:rsidR="00A30208" w:rsidRPr="00D375A4" w:rsidRDefault="00A30208" w:rsidP="00A30208">
      <w:pPr>
        <w:tabs>
          <w:tab w:val="left" w:pos="311"/>
        </w:tabs>
        <w:bidi/>
        <w:spacing w:line="360" w:lineRule="auto"/>
        <w:jc w:val="both"/>
        <w:rPr>
          <w:rFonts w:ascii="David" w:eastAsia="FrankRuehl" w:hAnsi="David"/>
          <w:rtl/>
        </w:rPr>
      </w:pPr>
      <w:r>
        <w:rPr>
          <w:rFonts w:ascii="David" w:eastAsia="FrankRuehl" w:hAnsi="David" w:hint="cs"/>
          <w:rtl/>
        </w:rPr>
        <w:t>וראה גם בדבריו בבירור</w:t>
      </w:r>
      <w:r w:rsidRPr="00D375A4">
        <w:rPr>
          <w:rFonts w:ascii="David" w:eastAsia="FrankRuehl" w:hAnsi="David" w:hint="cs"/>
          <w:rtl/>
        </w:rPr>
        <w:t xml:space="preserve"> דעת הרמב"ם </w:t>
      </w:r>
      <w:proofErr w:type="spellStart"/>
      <w:r w:rsidRPr="00D375A4">
        <w:rPr>
          <w:rFonts w:ascii="David" w:eastAsia="FrankRuehl" w:hAnsi="David" w:hint="cs"/>
          <w:rtl/>
        </w:rPr>
        <w:t>והרי"ף</w:t>
      </w:r>
      <w:proofErr w:type="spellEnd"/>
      <w:r>
        <w:rPr>
          <w:rFonts w:ascii="David" w:eastAsia="FrankRuehl" w:hAnsi="David" w:hint="cs"/>
          <w:rtl/>
        </w:rPr>
        <w:t>,</w:t>
      </w:r>
      <w:r w:rsidRPr="00D375A4">
        <w:rPr>
          <w:rFonts w:ascii="David" w:eastAsia="FrankRuehl" w:hAnsi="David" w:hint="cs"/>
          <w:rtl/>
        </w:rPr>
        <w:t xml:space="preserve"> שעל מנת להתחייב במלאכת קושר שומה על הקשר להיות גם מעשה אומן.</w:t>
      </w:r>
    </w:p>
    <w:p w:rsidR="00A30208" w:rsidRDefault="00A30208" w:rsidP="00A30208">
      <w:pPr>
        <w:tabs>
          <w:tab w:val="left" w:pos="311"/>
        </w:tabs>
        <w:bidi/>
        <w:jc w:val="both"/>
        <w:rPr>
          <w:rFonts w:ascii="David" w:eastAsia="FrankRuehl" w:hAnsi="David"/>
          <w:b/>
          <w:bCs/>
          <w:rtl/>
        </w:rPr>
      </w:pPr>
    </w:p>
    <w:p w:rsidR="00A30208" w:rsidRPr="00D375A4" w:rsidRDefault="00A30208" w:rsidP="00A30208">
      <w:pPr>
        <w:tabs>
          <w:tab w:val="left" w:pos="311"/>
        </w:tabs>
        <w:bidi/>
        <w:spacing w:line="360" w:lineRule="auto"/>
        <w:jc w:val="both"/>
        <w:rPr>
          <w:rFonts w:ascii="David" w:eastAsia="FrankRuehl" w:hAnsi="David"/>
          <w:b/>
          <w:bCs/>
          <w:rtl/>
        </w:rPr>
      </w:pPr>
      <w:r>
        <w:rPr>
          <w:rFonts w:ascii="David" w:eastAsia="FrankRuehl" w:hAnsi="David" w:hint="cs"/>
          <w:b/>
          <w:bCs/>
          <w:rtl/>
        </w:rPr>
        <w:t xml:space="preserve">ח. </w:t>
      </w:r>
      <w:r w:rsidRPr="00D375A4">
        <w:rPr>
          <w:rFonts w:ascii="David" w:eastAsia="FrankRuehl" w:hAnsi="David" w:hint="cs"/>
          <w:b/>
          <w:bCs/>
          <w:rtl/>
        </w:rPr>
        <w:t>פרטים נוספים במלאכת קושר</w:t>
      </w:r>
    </w:p>
    <w:p w:rsidR="00A30208" w:rsidRPr="00D375A4" w:rsidRDefault="00A30208" w:rsidP="00A30208">
      <w:pPr>
        <w:pStyle w:val="a5"/>
        <w:tabs>
          <w:tab w:val="left" w:pos="311"/>
        </w:tabs>
        <w:bidi/>
        <w:spacing w:line="360" w:lineRule="auto"/>
        <w:ind w:left="0"/>
        <w:jc w:val="both"/>
        <w:rPr>
          <w:rFonts w:ascii="David" w:eastAsia="FrankRuehl" w:hAnsi="David" w:cs="David"/>
        </w:rPr>
      </w:pPr>
      <w:r w:rsidRPr="00D375A4">
        <w:rPr>
          <w:rFonts w:cs="David"/>
          <w:b/>
          <w:bCs/>
          <w:rtl/>
        </w:rPr>
        <w:t xml:space="preserve">• </w:t>
      </w:r>
      <w:r w:rsidRPr="00D375A4">
        <w:rPr>
          <w:rFonts w:ascii="David" w:eastAsia="FrankRuehl" w:hAnsi="David" w:cs="David" w:hint="cs"/>
          <w:rtl/>
        </w:rPr>
        <w:t xml:space="preserve">עניבה שהפכה לקשר או קשר שנעשה מאליו </w:t>
      </w:r>
      <w:r>
        <w:rPr>
          <w:rFonts w:ascii="David" w:eastAsia="FrankRuehl" w:hAnsi="David" w:cs="David" w:hint="cs"/>
          <w:rtl/>
        </w:rPr>
        <w:t>-</w:t>
      </w:r>
      <w:r w:rsidRPr="00D375A4">
        <w:rPr>
          <w:rFonts w:ascii="David" w:eastAsia="FrankRuehl" w:hAnsi="David" w:cs="David" w:hint="cs"/>
          <w:rtl/>
        </w:rPr>
        <w:t xml:space="preserve"> שמירת שבת כהלכתה (11ג).</w:t>
      </w:r>
    </w:p>
    <w:p w:rsidR="00A30208" w:rsidRPr="00D375A4" w:rsidRDefault="00A30208" w:rsidP="00A30208">
      <w:pPr>
        <w:pStyle w:val="a5"/>
        <w:tabs>
          <w:tab w:val="left" w:pos="311"/>
        </w:tabs>
        <w:bidi/>
        <w:spacing w:line="360" w:lineRule="auto"/>
        <w:ind w:left="0"/>
        <w:jc w:val="both"/>
        <w:rPr>
          <w:rFonts w:ascii="David" w:eastAsia="FrankRuehl" w:hAnsi="David" w:cs="David"/>
        </w:rPr>
      </w:pPr>
      <w:r w:rsidRPr="00D375A4">
        <w:rPr>
          <w:rFonts w:cs="David"/>
          <w:b/>
          <w:bCs/>
          <w:rtl/>
        </w:rPr>
        <w:t xml:space="preserve">• </w:t>
      </w:r>
      <w:r w:rsidRPr="00D375A4">
        <w:rPr>
          <w:rFonts w:ascii="David" w:eastAsia="FrankRuehl" w:hAnsi="David" w:cs="David" w:hint="cs"/>
          <w:rtl/>
        </w:rPr>
        <w:t xml:space="preserve">עניבה של שבת </w:t>
      </w:r>
      <w:r>
        <w:rPr>
          <w:rFonts w:ascii="David" w:eastAsia="FrankRuehl" w:hAnsi="David" w:cs="David" w:hint="cs"/>
          <w:rtl/>
        </w:rPr>
        <w:t>-</w:t>
      </w:r>
      <w:r w:rsidRPr="00D375A4">
        <w:rPr>
          <w:rFonts w:ascii="David" w:eastAsia="FrankRuehl" w:hAnsi="David" w:cs="David" w:hint="cs"/>
          <w:rtl/>
        </w:rPr>
        <w:t xml:space="preserve"> שבות יצחק אות ה' סע' ד' (13).</w:t>
      </w:r>
    </w:p>
    <w:p w:rsidR="00A30208" w:rsidRPr="00D375A4" w:rsidRDefault="00A30208" w:rsidP="00A30208">
      <w:pPr>
        <w:pStyle w:val="a5"/>
        <w:tabs>
          <w:tab w:val="left" w:pos="311"/>
        </w:tabs>
        <w:bidi/>
        <w:spacing w:line="360" w:lineRule="auto"/>
        <w:ind w:left="0"/>
        <w:jc w:val="both"/>
        <w:rPr>
          <w:rFonts w:cs="David"/>
        </w:rPr>
      </w:pPr>
      <w:r w:rsidRPr="00D375A4">
        <w:rPr>
          <w:rFonts w:cs="David"/>
          <w:b/>
          <w:bCs/>
          <w:rtl/>
        </w:rPr>
        <w:t xml:space="preserve">• </w:t>
      </w:r>
      <w:r w:rsidRPr="00D375A4">
        <w:rPr>
          <w:rFonts w:ascii="David" w:eastAsia="FrankRuehl" w:hAnsi="David" w:cs="David" w:hint="cs"/>
          <w:rtl/>
        </w:rPr>
        <w:t xml:space="preserve">אזיקון </w:t>
      </w:r>
      <w:r>
        <w:rPr>
          <w:rFonts w:ascii="David" w:eastAsia="FrankRuehl" w:hAnsi="David" w:cs="David" w:hint="cs"/>
          <w:rtl/>
        </w:rPr>
        <w:t>-</w:t>
      </w:r>
      <w:r w:rsidRPr="00D375A4">
        <w:rPr>
          <w:rFonts w:ascii="David" w:eastAsia="FrankRuehl" w:hAnsi="David" w:cs="David" w:hint="cs"/>
          <w:rtl/>
        </w:rPr>
        <w:t xml:space="preserve"> שבות יצחק אות ה' סע' ז' (13).</w:t>
      </w:r>
    </w:p>
    <w:p w:rsidR="00A30208" w:rsidRPr="00A30208" w:rsidRDefault="00A30208" w:rsidP="00A30208">
      <w:pPr>
        <w:bidi/>
        <w:spacing w:line="360" w:lineRule="auto"/>
        <w:jc w:val="both"/>
        <w:rPr>
          <w:rFonts w:ascii="David" w:eastAsia="FrankRuehl" w:hAnsi="David" w:cs="David"/>
        </w:rPr>
      </w:pPr>
    </w:p>
    <w:sectPr w:rsidR="00A30208" w:rsidRPr="00A30208" w:rsidSect="007D0204">
      <w:pgSz w:w="11906" w:h="16838"/>
      <w:pgMar w:top="1247" w:right="1418" w:bottom="1418" w:left="141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F7C0F"/>
    <w:multiLevelType w:val="hybridMultilevel"/>
    <w:tmpl w:val="61CC3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065110"/>
    <w:multiLevelType w:val="hybridMultilevel"/>
    <w:tmpl w:val="CE762ADE"/>
    <w:lvl w:ilvl="0" w:tplc="61707C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12BF7"/>
    <w:multiLevelType w:val="hybridMultilevel"/>
    <w:tmpl w:val="910016C4"/>
    <w:lvl w:ilvl="0" w:tplc="AA90F74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17CB4"/>
    <w:multiLevelType w:val="hybridMultilevel"/>
    <w:tmpl w:val="28CA3432"/>
    <w:lvl w:ilvl="0" w:tplc="9E9EB1C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7C1303"/>
    <w:multiLevelType w:val="multilevel"/>
    <w:tmpl w:val="2A16F016"/>
    <w:lvl w:ilvl="0">
      <w:start w:val="1"/>
      <w:numFmt w:val="decimal"/>
      <w:lvlText w:val="%1."/>
      <w:lvlJc w:val="left"/>
      <w:pPr>
        <w:ind w:left="1440" w:hanging="360"/>
      </w:pPr>
      <w:rPr>
        <w:rFonts w:ascii="FrankRuehl" w:eastAsia="FrankRuehl" w:hAnsi="FrankRuehl" w:cs="FrankRuehl"/>
        <w:b w:val="0"/>
        <w:sz w:val="28"/>
        <w:szCs w:val="28"/>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28266E94"/>
    <w:multiLevelType w:val="hybridMultilevel"/>
    <w:tmpl w:val="2BBE7786"/>
    <w:lvl w:ilvl="0" w:tplc="D75EC57A">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B064625"/>
    <w:multiLevelType w:val="multilevel"/>
    <w:tmpl w:val="78C23B5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39FB03FB"/>
    <w:multiLevelType w:val="hybridMultilevel"/>
    <w:tmpl w:val="2BBE7786"/>
    <w:lvl w:ilvl="0" w:tplc="D75EC57A">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1D24C11"/>
    <w:multiLevelType w:val="hybridMultilevel"/>
    <w:tmpl w:val="78AA9DDE"/>
    <w:lvl w:ilvl="0" w:tplc="CF42C606">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68222DE"/>
    <w:multiLevelType w:val="hybridMultilevel"/>
    <w:tmpl w:val="3BB4BDC6"/>
    <w:lvl w:ilvl="0" w:tplc="E4E6E5C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D81EF1"/>
    <w:multiLevelType w:val="multilevel"/>
    <w:tmpl w:val="9198D9A2"/>
    <w:lvl w:ilvl="0">
      <w:start w:val="1"/>
      <w:numFmt w:val="decimal"/>
      <w:lvlText w:val="%1."/>
      <w:lvlJc w:val="left"/>
      <w:pPr>
        <w:ind w:left="1440" w:hanging="360"/>
      </w:pPr>
      <w:rPr>
        <w:b/>
        <w:bCs/>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53397A88"/>
    <w:multiLevelType w:val="hybridMultilevel"/>
    <w:tmpl w:val="25C8C564"/>
    <w:lvl w:ilvl="0" w:tplc="A7ACF02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1A1EC1"/>
    <w:multiLevelType w:val="multilevel"/>
    <w:tmpl w:val="B3204770"/>
    <w:lvl w:ilvl="0">
      <w:start w:val="1"/>
      <w:numFmt w:val="decimal"/>
      <w:lvlText w:val="%1."/>
      <w:lvlJc w:val="left"/>
      <w:pPr>
        <w:ind w:left="1440" w:hanging="360"/>
      </w:pPr>
      <w:rPr>
        <w:b/>
        <w:bCs/>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617F0A7F"/>
    <w:multiLevelType w:val="multilevel"/>
    <w:tmpl w:val="D42AF468"/>
    <w:lvl w:ilvl="0">
      <w:start w:val="1"/>
      <w:numFmt w:val="decimal"/>
      <w:lvlText w:val="%1."/>
      <w:lvlJc w:val="left"/>
      <w:pPr>
        <w:ind w:left="1440" w:hanging="360"/>
      </w:pPr>
      <w:rPr>
        <w:rFonts w:ascii="FrankRuehl" w:eastAsia="FrankRuehl" w:hAnsi="FrankRuehl" w:cs="FrankRuehl"/>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61B63C16"/>
    <w:multiLevelType w:val="multilevel"/>
    <w:tmpl w:val="339E7CD0"/>
    <w:lvl w:ilvl="0">
      <w:start w:val="1"/>
      <w:numFmt w:val="decimal"/>
      <w:lvlText w:val="%1."/>
      <w:lvlJc w:val="left"/>
      <w:pPr>
        <w:ind w:left="1440" w:hanging="360"/>
      </w:pPr>
      <w:rPr>
        <w:b/>
        <w:bCs/>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70181537"/>
    <w:multiLevelType w:val="multilevel"/>
    <w:tmpl w:val="32182D36"/>
    <w:lvl w:ilvl="0">
      <w:start w:val="1"/>
      <w:numFmt w:val="decimal"/>
      <w:lvlText w:val="%1."/>
      <w:lvlJc w:val="left"/>
      <w:pPr>
        <w:ind w:left="1440" w:hanging="360"/>
      </w:pPr>
      <w:rPr>
        <w:b/>
        <w:bCs/>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70F40E7D"/>
    <w:multiLevelType w:val="hybridMultilevel"/>
    <w:tmpl w:val="A83EE466"/>
    <w:lvl w:ilvl="0" w:tplc="A7ACF02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745B83"/>
    <w:multiLevelType w:val="hybridMultilevel"/>
    <w:tmpl w:val="2BBE7786"/>
    <w:lvl w:ilvl="0" w:tplc="D75EC57A">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DD93130"/>
    <w:multiLevelType w:val="multilevel"/>
    <w:tmpl w:val="B3204770"/>
    <w:lvl w:ilvl="0">
      <w:start w:val="1"/>
      <w:numFmt w:val="decimal"/>
      <w:lvlText w:val="%1."/>
      <w:lvlJc w:val="left"/>
      <w:pPr>
        <w:ind w:left="1440" w:hanging="360"/>
      </w:pPr>
      <w:rPr>
        <w:b/>
        <w:bCs/>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0"/>
  </w:num>
  <w:num w:numId="2">
    <w:abstractNumId w:val="13"/>
  </w:num>
  <w:num w:numId="3">
    <w:abstractNumId w:val="15"/>
  </w:num>
  <w:num w:numId="4">
    <w:abstractNumId w:val="6"/>
  </w:num>
  <w:num w:numId="5">
    <w:abstractNumId w:val="14"/>
  </w:num>
  <w:num w:numId="6">
    <w:abstractNumId w:val="12"/>
  </w:num>
  <w:num w:numId="7">
    <w:abstractNumId w:val="4"/>
  </w:num>
  <w:num w:numId="8">
    <w:abstractNumId w:val="7"/>
  </w:num>
  <w:num w:numId="9">
    <w:abstractNumId w:val="5"/>
  </w:num>
  <w:num w:numId="10">
    <w:abstractNumId w:val="17"/>
  </w:num>
  <w:num w:numId="11">
    <w:abstractNumId w:val="16"/>
  </w:num>
  <w:num w:numId="12">
    <w:abstractNumId w:val="9"/>
  </w:num>
  <w:num w:numId="13">
    <w:abstractNumId w:val="3"/>
  </w:num>
  <w:num w:numId="14">
    <w:abstractNumId w:val="8"/>
  </w:num>
  <w:num w:numId="15">
    <w:abstractNumId w:val="11"/>
  </w:num>
  <w:num w:numId="16">
    <w:abstractNumId w:val="18"/>
  </w:num>
  <w:num w:numId="17">
    <w:abstractNumId w:val="1"/>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8CC"/>
    <w:rsid w:val="00017228"/>
    <w:rsid w:val="00070F4A"/>
    <w:rsid w:val="00081DAD"/>
    <w:rsid w:val="000F55C0"/>
    <w:rsid w:val="000F602F"/>
    <w:rsid w:val="001A369D"/>
    <w:rsid w:val="001C4B61"/>
    <w:rsid w:val="001D4B21"/>
    <w:rsid w:val="002700DA"/>
    <w:rsid w:val="00282E1F"/>
    <w:rsid w:val="00283459"/>
    <w:rsid w:val="002849C5"/>
    <w:rsid w:val="00356AA2"/>
    <w:rsid w:val="0037688C"/>
    <w:rsid w:val="0044310A"/>
    <w:rsid w:val="004D3BE7"/>
    <w:rsid w:val="0065452C"/>
    <w:rsid w:val="00654EC5"/>
    <w:rsid w:val="00705CF9"/>
    <w:rsid w:val="00711A4F"/>
    <w:rsid w:val="00730CD5"/>
    <w:rsid w:val="007714BD"/>
    <w:rsid w:val="007D0204"/>
    <w:rsid w:val="007D3DEE"/>
    <w:rsid w:val="00822CDB"/>
    <w:rsid w:val="008D6E12"/>
    <w:rsid w:val="00960E8D"/>
    <w:rsid w:val="009B2536"/>
    <w:rsid w:val="009F323A"/>
    <w:rsid w:val="00A02CF8"/>
    <w:rsid w:val="00A3018F"/>
    <w:rsid w:val="00A30208"/>
    <w:rsid w:val="00A569F3"/>
    <w:rsid w:val="00A915D0"/>
    <w:rsid w:val="00AC48CC"/>
    <w:rsid w:val="00B0479E"/>
    <w:rsid w:val="00B970C0"/>
    <w:rsid w:val="00CC7457"/>
    <w:rsid w:val="00CF0363"/>
    <w:rsid w:val="00D616F7"/>
    <w:rsid w:val="00D853E0"/>
    <w:rsid w:val="00DF3641"/>
    <w:rsid w:val="00E42B5F"/>
    <w:rsid w:val="00E672F0"/>
    <w:rsid w:val="00EC40F5"/>
    <w:rsid w:val="00F9130B"/>
    <w:rsid w:val="00FC014F"/>
    <w:rsid w:val="00FF1077"/>
    <w:rsid w:val="00FF6C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54C9CD-4B88-44C0-85CD-66594A23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line="276" w:lineRule="auto"/>
    </w:pPr>
    <w:rPr>
      <w:sz w:val="22"/>
      <w:szCs w:val="22"/>
    </w:rPr>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sz w:val="22"/>
      <w:szCs w:val="22"/>
    </w:rPr>
    <w:tblPr>
      <w:tblCellMar>
        <w:top w:w="0" w:type="dxa"/>
        <w:left w:w="0" w:type="dxa"/>
        <w:bottom w:w="0" w:type="dxa"/>
        <w:right w:w="0" w:type="dxa"/>
      </w:tblCellMar>
    </w:tblPr>
  </w:style>
  <w:style w:type="paragraph" w:styleId="a3">
    <w:name w:val="Title"/>
    <w:basedOn w:val="a"/>
    <w:next w:val="a"/>
    <w:qFormat/>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List Paragraph"/>
    <w:basedOn w:val="a"/>
    <w:uiPriority w:val="34"/>
    <w:qFormat/>
    <w:rsid w:val="0044310A"/>
    <w:pPr>
      <w:ind w:left="720"/>
      <w:contextualSpacing/>
    </w:pPr>
  </w:style>
  <w:style w:type="paragraph" w:styleId="a6">
    <w:name w:val="Balloon Text"/>
    <w:basedOn w:val="a"/>
    <w:link w:val="a7"/>
    <w:uiPriority w:val="99"/>
    <w:semiHidden/>
    <w:unhideWhenUsed/>
    <w:rsid w:val="000F602F"/>
    <w:pPr>
      <w:spacing w:line="240" w:lineRule="auto"/>
    </w:pPr>
    <w:rPr>
      <w:rFonts w:ascii="Tahoma" w:hAnsi="Tahoma" w:cs="Tahoma"/>
      <w:sz w:val="18"/>
      <w:szCs w:val="18"/>
    </w:rPr>
  </w:style>
  <w:style w:type="character" w:customStyle="1" w:styleId="a7">
    <w:name w:val="טקסט בלונים תו"/>
    <w:link w:val="a6"/>
    <w:uiPriority w:val="99"/>
    <w:semiHidden/>
    <w:rsid w:val="000F602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4161</Words>
  <Characters>20809</Characters>
  <Application>Microsoft Office Word</Application>
  <DocSecurity>0</DocSecurity>
  <Lines>173</Lines>
  <Paragraphs>49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Olamot</dc:creator>
  <cp:keywords/>
  <cp:lastModifiedBy>Olamot</cp:lastModifiedBy>
  <cp:revision>2</cp:revision>
  <cp:lastPrinted>2018-06-11T15:53:00Z</cp:lastPrinted>
  <dcterms:created xsi:type="dcterms:W3CDTF">2020-06-15T20:10:00Z</dcterms:created>
  <dcterms:modified xsi:type="dcterms:W3CDTF">2020-06-15T20:10:00Z</dcterms:modified>
</cp:coreProperties>
</file>