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44E6" w:rsidRDefault="004E44E6" w:rsidP="004E44E6">
      <w:pPr>
        <w:pStyle w:val="a3"/>
        <w:rPr>
          <w:rFonts w:cs="Keren" w:hint="cs"/>
          <w:sz w:val="36"/>
          <w:szCs w:val="36"/>
          <w:rtl/>
        </w:rPr>
      </w:pPr>
      <w:r>
        <w:rPr>
          <w:rFonts w:cs="Keren" w:hint="cs"/>
          <w:sz w:val="36"/>
          <w:szCs w:val="36"/>
          <w:rtl/>
        </w:rPr>
        <w:t xml:space="preserve">מצלמות וידאו בהלכה </w:t>
      </w:r>
    </w:p>
    <w:p w:rsidR="004E44E6" w:rsidRPr="00F82D74" w:rsidRDefault="004E44E6" w:rsidP="004E44E6">
      <w:pPr>
        <w:pStyle w:val="a3"/>
        <w:rPr>
          <w:rFonts w:cs="Keren" w:hint="cs"/>
          <w:sz w:val="28"/>
          <w:szCs w:val="28"/>
          <w:rtl/>
        </w:rPr>
      </w:pPr>
      <w:r>
        <w:rPr>
          <w:rFonts w:cs="Keren" w:hint="cs"/>
          <w:sz w:val="28"/>
          <w:szCs w:val="28"/>
          <w:rtl/>
        </w:rPr>
        <w:t>ובענין חלב נכרי</w:t>
      </w:r>
    </w:p>
    <w:p w:rsidR="004E44E6" w:rsidRDefault="004E44E6" w:rsidP="00AB373B">
      <w:pPr>
        <w:spacing w:before="60" w:after="40"/>
        <w:rPr>
          <w:rFonts w:cs="Monotype Hadassah" w:hint="cs"/>
          <w:b/>
          <w:bCs/>
          <w:sz w:val="22"/>
          <w:szCs w:val="22"/>
          <w:rtl/>
        </w:rPr>
      </w:pPr>
    </w:p>
    <w:p w:rsidR="00574F22" w:rsidRDefault="004E44E6" w:rsidP="00574F22">
      <w:pPr>
        <w:spacing w:line="360" w:lineRule="auto"/>
        <w:jc w:val="both"/>
        <w:rPr>
          <w:rFonts w:cs="David" w:hint="cs"/>
          <w:sz w:val="22"/>
          <w:szCs w:val="22"/>
          <w:rtl/>
        </w:rPr>
      </w:pPr>
      <w:r w:rsidRPr="004E44E6">
        <w:rPr>
          <w:rFonts w:cs="David" w:hint="cs"/>
          <w:b/>
          <w:bCs/>
          <w:sz w:val="22"/>
          <w:szCs w:val="22"/>
          <w:rtl/>
        </w:rPr>
        <w:t xml:space="preserve">א. </w:t>
      </w:r>
      <w:r w:rsidRPr="004E44E6">
        <w:rPr>
          <w:rFonts w:cs="David" w:hint="cs"/>
          <w:sz w:val="22"/>
          <w:szCs w:val="22"/>
          <w:rtl/>
        </w:rPr>
        <w:t>תנן במסכת עבודה זרה</w:t>
      </w:r>
      <w:r w:rsidR="005404E2">
        <w:rPr>
          <w:rFonts w:cs="David" w:hint="cs"/>
          <w:sz w:val="22"/>
          <w:szCs w:val="22"/>
          <w:rtl/>
        </w:rPr>
        <w:t xml:space="preserve"> </w:t>
      </w:r>
      <w:r w:rsidR="0064560D">
        <w:rPr>
          <w:rFonts w:cs="David" w:hint="cs"/>
          <w:sz w:val="20"/>
          <w:szCs w:val="20"/>
          <w:rtl/>
        </w:rPr>
        <w:t>[</w:t>
      </w:r>
      <w:r w:rsidR="005404E2" w:rsidRPr="008B0FDE">
        <w:rPr>
          <w:rFonts w:cs="David" w:hint="cs"/>
          <w:sz w:val="20"/>
          <w:szCs w:val="20"/>
          <w:rtl/>
        </w:rPr>
        <w:t>1</w:t>
      </w:r>
      <w:r w:rsidR="0064560D">
        <w:rPr>
          <w:rFonts w:cs="David" w:hint="cs"/>
          <w:sz w:val="20"/>
          <w:szCs w:val="20"/>
          <w:rtl/>
        </w:rPr>
        <w:t>]</w:t>
      </w:r>
      <w:r w:rsidR="005404E2" w:rsidRPr="008B0FDE">
        <w:rPr>
          <w:rFonts w:cs="David" w:hint="cs"/>
          <w:sz w:val="20"/>
          <w:szCs w:val="20"/>
          <w:rtl/>
        </w:rPr>
        <w:t>; לה, ב)</w:t>
      </w:r>
      <w:r w:rsidRPr="008B0FDE">
        <w:rPr>
          <w:rFonts w:cs="David" w:hint="cs"/>
          <w:sz w:val="20"/>
          <w:szCs w:val="20"/>
          <w:rtl/>
        </w:rPr>
        <w:t xml:space="preserve"> </w:t>
      </w:r>
      <w:r w:rsidRPr="004E44E6">
        <w:rPr>
          <w:rFonts w:cs="David" w:hint="cs"/>
          <w:sz w:val="22"/>
          <w:szCs w:val="22"/>
          <w:rtl/>
        </w:rPr>
        <w:t>"חלב שחלבו עכו"ם ואין ישראל רואהו, אסור",  מגזירת חכמים, מחמת החשש שמא עירב בו חלב בהמה טמאה.</w:t>
      </w:r>
      <w:r w:rsidR="005404E2">
        <w:rPr>
          <w:rFonts w:cs="David" w:hint="cs"/>
          <w:sz w:val="22"/>
          <w:szCs w:val="22"/>
          <w:rtl/>
        </w:rPr>
        <w:t xml:space="preserve"> </w:t>
      </w:r>
      <w:r w:rsidRPr="004E44E6">
        <w:rPr>
          <w:rFonts w:cs="David" w:hint="cs"/>
          <w:sz w:val="22"/>
          <w:szCs w:val="22"/>
          <w:rtl/>
        </w:rPr>
        <w:t xml:space="preserve"> ועוד אמרו</w:t>
      </w:r>
      <w:r w:rsidR="005404E2">
        <w:rPr>
          <w:rFonts w:cs="David" w:hint="cs"/>
          <w:sz w:val="22"/>
          <w:szCs w:val="22"/>
          <w:rtl/>
        </w:rPr>
        <w:t xml:space="preserve"> </w:t>
      </w:r>
      <w:r w:rsidR="0064560D">
        <w:rPr>
          <w:rFonts w:cs="David" w:hint="cs"/>
          <w:sz w:val="20"/>
          <w:szCs w:val="20"/>
          <w:rtl/>
        </w:rPr>
        <w:t>[</w:t>
      </w:r>
      <w:r w:rsidR="005404E2" w:rsidRPr="008B0FDE">
        <w:rPr>
          <w:rFonts w:cs="David" w:hint="cs"/>
          <w:sz w:val="20"/>
          <w:szCs w:val="20"/>
          <w:rtl/>
        </w:rPr>
        <w:t>1</w:t>
      </w:r>
      <w:r w:rsidR="0064560D">
        <w:rPr>
          <w:rFonts w:cs="David" w:hint="cs"/>
          <w:sz w:val="20"/>
          <w:szCs w:val="20"/>
          <w:rtl/>
        </w:rPr>
        <w:t>]</w:t>
      </w:r>
      <w:r w:rsidR="005404E2" w:rsidRPr="008B0FDE">
        <w:rPr>
          <w:rFonts w:cs="David" w:hint="cs"/>
          <w:sz w:val="20"/>
          <w:szCs w:val="20"/>
          <w:rtl/>
        </w:rPr>
        <w:t>; לט, ב)</w:t>
      </w:r>
      <w:r w:rsidRPr="008B0FDE">
        <w:rPr>
          <w:rFonts w:cs="David" w:hint="cs"/>
          <w:sz w:val="20"/>
          <w:szCs w:val="20"/>
          <w:rtl/>
        </w:rPr>
        <w:t xml:space="preserve"> </w:t>
      </w:r>
      <w:r w:rsidR="00574F22">
        <w:rPr>
          <w:rFonts w:cs="David" w:hint="cs"/>
          <w:sz w:val="22"/>
          <w:szCs w:val="22"/>
          <w:rtl/>
        </w:rPr>
        <w:t xml:space="preserve">במשנה: </w:t>
      </w:r>
      <w:r w:rsidRPr="004E44E6">
        <w:rPr>
          <w:rFonts w:cs="David" w:hint="cs"/>
          <w:sz w:val="22"/>
          <w:szCs w:val="22"/>
          <w:rtl/>
        </w:rPr>
        <w:t xml:space="preserve">"ואלו מותרים באכילה, חלב שחלבו עכו"ם </w:t>
      </w:r>
      <w:r w:rsidRPr="004E44E6">
        <w:rPr>
          <w:rFonts w:cs="David" w:hint="cs"/>
          <w:b/>
          <w:bCs/>
          <w:sz w:val="22"/>
          <w:szCs w:val="22"/>
          <w:rtl/>
        </w:rPr>
        <w:t>וישראל רואהו</w:t>
      </w:r>
      <w:r w:rsidRPr="004E44E6">
        <w:rPr>
          <w:rFonts w:cs="David" w:hint="cs"/>
          <w:sz w:val="22"/>
          <w:szCs w:val="22"/>
          <w:rtl/>
        </w:rPr>
        <w:t>". ו</w:t>
      </w:r>
      <w:r w:rsidR="00574F22">
        <w:rPr>
          <w:rFonts w:cs="David" w:hint="cs"/>
          <w:sz w:val="22"/>
          <w:szCs w:val="22"/>
          <w:rtl/>
        </w:rPr>
        <w:t xml:space="preserve">בסוגיית הגמרא אמרו שמדובר באופן שיש חלב טמא בעדרו של העכו"ם, ואף על פי כן אין לחשוש, </w:t>
      </w:r>
      <w:r w:rsidRPr="004E44E6">
        <w:rPr>
          <w:rFonts w:cs="David" w:hint="cs"/>
          <w:sz w:val="22"/>
          <w:szCs w:val="22"/>
          <w:rtl/>
        </w:rPr>
        <w:t>כי העכו"ם "מירתת" [מפחד] מהישראל, ולכן אינו מערב חלב טמא.</w:t>
      </w:r>
      <w:r w:rsidR="00574F22">
        <w:rPr>
          <w:rFonts w:cs="David" w:hint="cs"/>
          <w:sz w:val="22"/>
          <w:szCs w:val="22"/>
          <w:rtl/>
        </w:rPr>
        <w:t xml:space="preserve">  ודינים אלו נפסקו בשו"ע</w:t>
      </w:r>
      <w:r w:rsidR="0064560D">
        <w:rPr>
          <w:rFonts w:cs="David" w:hint="cs"/>
          <w:sz w:val="20"/>
          <w:szCs w:val="20"/>
          <w:rtl/>
        </w:rPr>
        <w:t xml:space="preserve"> [2]</w:t>
      </w:r>
      <w:r w:rsidR="00574F22" w:rsidRPr="008B0FDE">
        <w:rPr>
          <w:rFonts w:cs="David" w:hint="cs"/>
          <w:sz w:val="20"/>
          <w:szCs w:val="20"/>
          <w:rtl/>
        </w:rPr>
        <w:t>; סע' א).</w:t>
      </w:r>
    </w:p>
    <w:p w:rsidR="00574F22" w:rsidRPr="00574F22" w:rsidRDefault="00574F22" w:rsidP="00574F22">
      <w:pPr>
        <w:spacing w:line="360" w:lineRule="auto"/>
        <w:jc w:val="both"/>
        <w:rPr>
          <w:rFonts w:cs="David"/>
          <w:sz w:val="22"/>
          <w:szCs w:val="22"/>
          <w:rtl/>
        </w:rPr>
      </w:pPr>
      <w:r>
        <w:rPr>
          <w:rFonts w:cs="David" w:hint="cs"/>
          <w:sz w:val="22"/>
          <w:szCs w:val="22"/>
          <w:rtl/>
        </w:rPr>
        <w:t xml:space="preserve">עוד הובא בסוגיא </w:t>
      </w:r>
      <w:r w:rsidR="0064560D">
        <w:rPr>
          <w:rFonts w:cs="David" w:hint="cs"/>
          <w:sz w:val="20"/>
          <w:szCs w:val="20"/>
          <w:rtl/>
        </w:rPr>
        <w:t>[1]</w:t>
      </w:r>
      <w:r w:rsidRPr="008B0FDE">
        <w:rPr>
          <w:rFonts w:cs="David" w:hint="cs"/>
          <w:sz w:val="20"/>
          <w:szCs w:val="20"/>
          <w:rtl/>
        </w:rPr>
        <w:t xml:space="preserve">;  לה, א) </w:t>
      </w:r>
      <w:r>
        <w:rPr>
          <w:rFonts w:cs="David" w:hint="cs"/>
          <w:sz w:val="22"/>
          <w:szCs w:val="22"/>
          <w:rtl/>
        </w:rPr>
        <w:t>כי "</w:t>
      </w:r>
      <w:r w:rsidR="004E44E6" w:rsidRPr="004E44E6">
        <w:rPr>
          <w:rFonts w:cs="David" w:hint="cs"/>
          <w:b/>
          <w:bCs/>
          <w:sz w:val="22"/>
          <w:szCs w:val="22"/>
          <w:rtl/>
        </w:rPr>
        <w:t>גבינות</w:t>
      </w:r>
      <w:r w:rsidR="004E44E6" w:rsidRPr="004E44E6">
        <w:rPr>
          <w:rFonts w:cs="David" w:hint="cs"/>
          <w:sz w:val="22"/>
          <w:szCs w:val="22"/>
          <w:rtl/>
        </w:rPr>
        <w:t xml:space="preserve"> עכו"ם אסרום חכמים</w:t>
      </w:r>
      <w:r>
        <w:rPr>
          <w:rFonts w:cs="David" w:hint="cs"/>
          <w:sz w:val="22"/>
          <w:szCs w:val="22"/>
          <w:rtl/>
        </w:rPr>
        <w:t>,</w:t>
      </w:r>
      <w:r w:rsidR="004E44E6" w:rsidRPr="004E44E6">
        <w:rPr>
          <w:rFonts w:cs="David" w:hint="cs"/>
          <w:sz w:val="22"/>
          <w:szCs w:val="22"/>
          <w:rtl/>
        </w:rPr>
        <w:t xml:space="preserve"> מפני שמעמידים אותם בעור קיבת שחיטתם שהיא נבלה" </w:t>
      </w:r>
      <w:r w:rsidR="004E44E6" w:rsidRPr="008B0FDE">
        <w:rPr>
          <w:rFonts w:cs="David" w:hint="cs"/>
          <w:sz w:val="20"/>
          <w:szCs w:val="20"/>
          <w:rtl/>
        </w:rPr>
        <w:t>[</w:t>
      </w:r>
      <w:r w:rsidRPr="008B0FDE">
        <w:rPr>
          <w:rFonts w:cs="David" w:hint="cs"/>
          <w:sz w:val="20"/>
          <w:szCs w:val="20"/>
          <w:rtl/>
        </w:rPr>
        <w:t xml:space="preserve">לשון </w:t>
      </w:r>
      <w:r w:rsidR="004E44E6" w:rsidRPr="008B0FDE">
        <w:rPr>
          <w:rFonts w:cs="David" w:hint="cs"/>
          <w:sz w:val="20"/>
          <w:szCs w:val="20"/>
          <w:rtl/>
        </w:rPr>
        <w:t xml:space="preserve">שו"ע </w:t>
      </w:r>
      <w:r w:rsidR="0064560D">
        <w:rPr>
          <w:rFonts w:cs="David" w:hint="cs"/>
          <w:sz w:val="20"/>
          <w:szCs w:val="20"/>
          <w:rtl/>
        </w:rPr>
        <w:t>[2]</w:t>
      </w:r>
      <w:r w:rsidRPr="008B0FDE">
        <w:rPr>
          <w:rFonts w:cs="David" w:hint="cs"/>
          <w:sz w:val="20"/>
          <w:szCs w:val="20"/>
          <w:rtl/>
        </w:rPr>
        <w:t xml:space="preserve"> </w:t>
      </w:r>
      <w:r w:rsidR="004E44E6" w:rsidRPr="008B0FDE">
        <w:rPr>
          <w:rFonts w:cs="David" w:hint="cs"/>
          <w:sz w:val="20"/>
          <w:szCs w:val="20"/>
          <w:rtl/>
        </w:rPr>
        <w:t>סע' ב].</w:t>
      </w:r>
      <w:r w:rsidRPr="008B0FDE">
        <w:rPr>
          <w:rFonts w:cs="David" w:hint="cs"/>
          <w:sz w:val="20"/>
          <w:szCs w:val="20"/>
          <w:rtl/>
        </w:rPr>
        <w:t xml:space="preserve"> </w:t>
      </w:r>
      <w:r>
        <w:rPr>
          <w:rFonts w:cs="David" w:hint="cs"/>
          <w:sz w:val="22"/>
          <w:szCs w:val="22"/>
          <w:rtl/>
        </w:rPr>
        <w:t xml:space="preserve">והוסיף השו"ע: "ואפילו העמידוה בעשבים, אסורה". וביאר הש"ך </w:t>
      </w:r>
      <w:r w:rsidRPr="008B0FDE">
        <w:rPr>
          <w:rFonts w:cs="David" w:hint="cs"/>
          <w:sz w:val="20"/>
          <w:szCs w:val="20"/>
          <w:rtl/>
        </w:rPr>
        <w:t xml:space="preserve">(ס"ק יט) </w:t>
      </w:r>
      <w:r w:rsidRPr="00574F22">
        <w:rPr>
          <w:rFonts w:cs="David" w:hint="cs"/>
          <w:sz w:val="22"/>
          <w:szCs w:val="22"/>
          <w:rtl/>
        </w:rPr>
        <w:t>"שכבר</w:t>
      </w:r>
      <w:r w:rsidRPr="00574F22">
        <w:rPr>
          <w:rFonts w:cs="David"/>
          <w:sz w:val="22"/>
          <w:szCs w:val="22"/>
          <w:rtl/>
        </w:rPr>
        <w:t xml:space="preserve"> </w:t>
      </w:r>
      <w:r w:rsidRPr="00574F22">
        <w:rPr>
          <w:rFonts w:cs="David" w:hint="cs"/>
          <w:sz w:val="22"/>
          <w:szCs w:val="22"/>
          <w:rtl/>
        </w:rPr>
        <w:t>גזרו</w:t>
      </w:r>
      <w:r w:rsidRPr="00574F22">
        <w:rPr>
          <w:rFonts w:cs="David"/>
          <w:sz w:val="22"/>
          <w:szCs w:val="22"/>
          <w:rtl/>
        </w:rPr>
        <w:t xml:space="preserve"> </w:t>
      </w:r>
      <w:r w:rsidRPr="00574F22">
        <w:rPr>
          <w:rFonts w:cs="David" w:hint="cs"/>
          <w:sz w:val="22"/>
          <w:szCs w:val="22"/>
          <w:rtl/>
        </w:rPr>
        <w:t>על</w:t>
      </w:r>
      <w:r w:rsidRPr="00574F22">
        <w:rPr>
          <w:rFonts w:cs="David"/>
          <w:sz w:val="22"/>
          <w:szCs w:val="22"/>
          <w:rtl/>
        </w:rPr>
        <w:t xml:space="preserve"> </w:t>
      </w:r>
      <w:r w:rsidRPr="00574F22">
        <w:rPr>
          <w:rFonts w:cs="David" w:hint="cs"/>
          <w:sz w:val="22"/>
          <w:szCs w:val="22"/>
          <w:rtl/>
        </w:rPr>
        <w:t>כל</w:t>
      </w:r>
      <w:r w:rsidRPr="00574F22">
        <w:rPr>
          <w:rFonts w:cs="David"/>
          <w:sz w:val="22"/>
          <w:szCs w:val="22"/>
          <w:rtl/>
        </w:rPr>
        <w:t xml:space="preserve"> </w:t>
      </w:r>
      <w:r w:rsidRPr="00574F22">
        <w:rPr>
          <w:rFonts w:cs="David" w:hint="cs"/>
          <w:sz w:val="22"/>
          <w:szCs w:val="22"/>
          <w:rtl/>
        </w:rPr>
        <w:t>גבינות</w:t>
      </w:r>
      <w:r w:rsidRPr="00574F22">
        <w:rPr>
          <w:rFonts w:cs="David"/>
          <w:sz w:val="22"/>
          <w:szCs w:val="22"/>
          <w:rtl/>
        </w:rPr>
        <w:t xml:space="preserve"> </w:t>
      </w:r>
      <w:r w:rsidRPr="00574F22">
        <w:rPr>
          <w:rFonts w:cs="David" w:hint="cs"/>
          <w:sz w:val="22"/>
          <w:szCs w:val="22"/>
          <w:rtl/>
        </w:rPr>
        <w:t>הע</w:t>
      </w:r>
      <w:r>
        <w:rPr>
          <w:rFonts w:cs="David" w:hint="cs"/>
          <w:sz w:val="22"/>
          <w:szCs w:val="22"/>
          <w:rtl/>
        </w:rPr>
        <w:t>כ</w:t>
      </w:r>
      <w:r w:rsidRPr="00574F22">
        <w:rPr>
          <w:rFonts w:cs="David" w:hint="cs"/>
          <w:sz w:val="22"/>
          <w:szCs w:val="22"/>
          <w:rtl/>
        </w:rPr>
        <w:t>ו</w:t>
      </w:r>
      <w:r>
        <w:rPr>
          <w:rFonts w:cs="David" w:hint="cs"/>
          <w:sz w:val="22"/>
          <w:szCs w:val="22"/>
          <w:rtl/>
        </w:rPr>
        <w:t>"ם</w:t>
      </w:r>
      <w:r w:rsidR="00F534B5">
        <w:rPr>
          <w:rFonts w:cs="David" w:hint="cs"/>
          <w:sz w:val="22"/>
          <w:szCs w:val="22"/>
          <w:rtl/>
        </w:rPr>
        <w:t>,</w:t>
      </w:r>
      <w:r w:rsidRPr="00574F22">
        <w:rPr>
          <w:rFonts w:cs="David"/>
          <w:sz w:val="22"/>
          <w:szCs w:val="22"/>
          <w:rtl/>
        </w:rPr>
        <w:t xml:space="preserve"> </w:t>
      </w:r>
      <w:r w:rsidRPr="00574F22">
        <w:rPr>
          <w:rFonts w:cs="David" w:hint="cs"/>
          <w:sz w:val="22"/>
          <w:szCs w:val="22"/>
          <w:rtl/>
        </w:rPr>
        <w:t>בין</w:t>
      </w:r>
      <w:r w:rsidRPr="00574F22">
        <w:rPr>
          <w:rFonts w:cs="David"/>
          <w:sz w:val="22"/>
          <w:szCs w:val="22"/>
          <w:rtl/>
        </w:rPr>
        <w:t xml:space="preserve"> </w:t>
      </w:r>
      <w:r w:rsidRPr="00574F22">
        <w:rPr>
          <w:rFonts w:cs="David" w:hint="cs"/>
          <w:sz w:val="22"/>
          <w:szCs w:val="22"/>
          <w:rtl/>
        </w:rPr>
        <w:t>העמידוה</w:t>
      </w:r>
      <w:r w:rsidRPr="00574F22">
        <w:rPr>
          <w:rFonts w:cs="David"/>
          <w:sz w:val="22"/>
          <w:szCs w:val="22"/>
          <w:rtl/>
        </w:rPr>
        <w:t xml:space="preserve"> </w:t>
      </w:r>
      <w:r w:rsidRPr="00574F22">
        <w:rPr>
          <w:rFonts w:cs="David" w:hint="cs"/>
          <w:sz w:val="22"/>
          <w:szCs w:val="22"/>
          <w:rtl/>
        </w:rPr>
        <w:t>בדבר</w:t>
      </w:r>
      <w:r w:rsidRPr="00574F22">
        <w:rPr>
          <w:rFonts w:cs="David"/>
          <w:sz w:val="22"/>
          <w:szCs w:val="22"/>
          <w:rtl/>
        </w:rPr>
        <w:t xml:space="preserve"> </w:t>
      </w:r>
      <w:r w:rsidRPr="00574F22">
        <w:rPr>
          <w:rFonts w:cs="David" w:hint="cs"/>
          <w:sz w:val="22"/>
          <w:szCs w:val="22"/>
          <w:rtl/>
        </w:rPr>
        <w:t>האיסור</w:t>
      </w:r>
      <w:r w:rsidR="00872936">
        <w:rPr>
          <w:rFonts w:cs="David" w:hint="cs"/>
          <w:sz w:val="22"/>
          <w:szCs w:val="22"/>
          <w:rtl/>
        </w:rPr>
        <w:t>,</w:t>
      </w:r>
      <w:r w:rsidRPr="00574F22">
        <w:rPr>
          <w:rFonts w:cs="David"/>
          <w:sz w:val="22"/>
          <w:szCs w:val="22"/>
          <w:rtl/>
        </w:rPr>
        <w:t xml:space="preserve"> </w:t>
      </w:r>
      <w:r w:rsidRPr="00574F22">
        <w:rPr>
          <w:rFonts w:cs="David" w:hint="cs"/>
          <w:sz w:val="22"/>
          <w:szCs w:val="22"/>
          <w:rtl/>
        </w:rPr>
        <w:t>בין</w:t>
      </w:r>
      <w:r w:rsidRPr="00574F22">
        <w:rPr>
          <w:rFonts w:cs="David"/>
          <w:sz w:val="22"/>
          <w:szCs w:val="22"/>
          <w:rtl/>
        </w:rPr>
        <w:t xml:space="preserve"> </w:t>
      </w:r>
      <w:r w:rsidRPr="00574F22">
        <w:rPr>
          <w:rFonts w:cs="David" w:hint="cs"/>
          <w:sz w:val="22"/>
          <w:szCs w:val="22"/>
          <w:rtl/>
        </w:rPr>
        <w:t>העמידוה</w:t>
      </w:r>
      <w:r w:rsidRPr="00574F22">
        <w:rPr>
          <w:rFonts w:cs="David"/>
          <w:sz w:val="22"/>
          <w:szCs w:val="22"/>
          <w:rtl/>
        </w:rPr>
        <w:t xml:space="preserve"> </w:t>
      </w:r>
      <w:r w:rsidRPr="00574F22">
        <w:rPr>
          <w:rFonts w:cs="David" w:hint="cs"/>
          <w:sz w:val="22"/>
          <w:szCs w:val="22"/>
          <w:rtl/>
        </w:rPr>
        <w:t>בדבר</w:t>
      </w:r>
      <w:r w:rsidRPr="00574F22">
        <w:rPr>
          <w:rFonts w:cs="David"/>
          <w:sz w:val="22"/>
          <w:szCs w:val="22"/>
          <w:rtl/>
        </w:rPr>
        <w:t xml:space="preserve"> </w:t>
      </w:r>
      <w:r w:rsidRPr="00574F22">
        <w:rPr>
          <w:rFonts w:cs="David" w:hint="cs"/>
          <w:sz w:val="22"/>
          <w:szCs w:val="22"/>
          <w:rtl/>
        </w:rPr>
        <w:t>המותר</w:t>
      </w:r>
      <w:r>
        <w:rPr>
          <w:rFonts w:cs="David" w:hint="cs"/>
          <w:sz w:val="22"/>
          <w:szCs w:val="22"/>
          <w:rtl/>
        </w:rPr>
        <w:t xml:space="preserve">". כלומר, איסור </w:t>
      </w:r>
      <w:r w:rsidRPr="00574F22">
        <w:rPr>
          <w:rFonts w:cs="David" w:hint="cs"/>
          <w:sz w:val="22"/>
          <w:szCs w:val="22"/>
          <w:rtl/>
        </w:rPr>
        <w:t xml:space="preserve">גבינת עכו"ם </w:t>
      </w:r>
      <w:r>
        <w:rPr>
          <w:rFonts w:cs="David" w:hint="cs"/>
          <w:sz w:val="22"/>
          <w:szCs w:val="22"/>
          <w:rtl/>
        </w:rPr>
        <w:t xml:space="preserve">הוא בגלל גזירת חכמים, ואם כן גם </w:t>
      </w:r>
      <w:r w:rsidRPr="00574F22">
        <w:rPr>
          <w:rFonts w:cs="David" w:hint="cs"/>
          <w:sz w:val="22"/>
          <w:szCs w:val="22"/>
          <w:rtl/>
        </w:rPr>
        <w:t xml:space="preserve">במקום שנוהגים להעמיד אותה בעשבים וטעם הגזירה </w:t>
      </w:r>
      <w:r>
        <w:rPr>
          <w:rFonts w:cs="David" w:hint="cs"/>
          <w:sz w:val="22"/>
          <w:szCs w:val="22"/>
          <w:rtl/>
        </w:rPr>
        <w:t>ל</w:t>
      </w:r>
      <w:r w:rsidRPr="00574F22">
        <w:rPr>
          <w:rFonts w:cs="David" w:hint="cs"/>
          <w:sz w:val="22"/>
          <w:szCs w:val="22"/>
          <w:rtl/>
        </w:rPr>
        <w:t>א שייך, מכל מקום הגזירה במקומה עומדת, וא</w:t>
      </w:r>
      <w:r>
        <w:rPr>
          <w:rFonts w:cs="David" w:hint="cs"/>
          <w:sz w:val="22"/>
          <w:szCs w:val="22"/>
          <w:rtl/>
        </w:rPr>
        <w:t>ף ש</w:t>
      </w:r>
      <w:r w:rsidRPr="00574F22">
        <w:rPr>
          <w:rFonts w:cs="David" w:hint="cs"/>
          <w:sz w:val="22"/>
          <w:szCs w:val="22"/>
          <w:rtl/>
        </w:rPr>
        <w:t xml:space="preserve">בטל הטעם לא בטלה התקנה. </w:t>
      </w:r>
    </w:p>
    <w:p w:rsidR="00F534B5" w:rsidRDefault="00F534B5" w:rsidP="00F534B5">
      <w:pPr>
        <w:jc w:val="both"/>
        <w:rPr>
          <w:rFonts w:cs="David" w:hint="cs"/>
          <w:b/>
          <w:bCs/>
          <w:sz w:val="22"/>
          <w:szCs w:val="22"/>
          <w:rtl/>
        </w:rPr>
      </w:pPr>
    </w:p>
    <w:p w:rsidR="00F534B5" w:rsidRPr="004E44E6" w:rsidRDefault="00F534B5" w:rsidP="00F534B5">
      <w:pPr>
        <w:spacing w:line="360" w:lineRule="auto"/>
        <w:jc w:val="both"/>
        <w:rPr>
          <w:rFonts w:cs="David" w:hint="cs"/>
          <w:b/>
          <w:bCs/>
          <w:sz w:val="22"/>
          <w:szCs w:val="22"/>
          <w:rtl/>
        </w:rPr>
      </w:pPr>
      <w:r w:rsidRPr="00F534B5">
        <w:rPr>
          <w:rFonts w:cs="David" w:hint="cs"/>
          <w:b/>
          <w:bCs/>
          <w:sz w:val="22"/>
          <w:szCs w:val="22"/>
          <w:rtl/>
        </w:rPr>
        <w:t>ב</w:t>
      </w:r>
      <w:r w:rsidR="00574F22" w:rsidRPr="00F534B5">
        <w:rPr>
          <w:rFonts w:cs="David" w:hint="cs"/>
          <w:b/>
          <w:bCs/>
          <w:sz w:val="22"/>
          <w:szCs w:val="22"/>
          <w:rtl/>
        </w:rPr>
        <w:t>.</w:t>
      </w:r>
      <w:r w:rsidR="00574F22" w:rsidRPr="00574F22">
        <w:rPr>
          <w:rFonts w:cs="David" w:hint="cs"/>
          <w:sz w:val="22"/>
          <w:szCs w:val="22"/>
          <w:rtl/>
        </w:rPr>
        <w:t xml:space="preserve"> נחלקו הפוסקים מה הדין בחלב במקום ש</w:t>
      </w:r>
      <w:r>
        <w:rPr>
          <w:rFonts w:cs="David" w:hint="cs"/>
          <w:sz w:val="22"/>
          <w:szCs w:val="22"/>
          <w:rtl/>
        </w:rPr>
        <w:t xml:space="preserve">בהמה טמאה אינה </w:t>
      </w:r>
      <w:r w:rsidR="00574F22" w:rsidRPr="00574F22">
        <w:rPr>
          <w:rFonts w:cs="David" w:hint="cs"/>
          <w:sz w:val="22"/>
          <w:szCs w:val="22"/>
          <w:rtl/>
        </w:rPr>
        <w:t>מצוי</w:t>
      </w:r>
      <w:r>
        <w:rPr>
          <w:rFonts w:cs="David" w:hint="cs"/>
          <w:sz w:val="22"/>
          <w:szCs w:val="22"/>
          <w:rtl/>
        </w:rPr>
        <w:t xml:space="preserve">ה ואין </w:t>
      </w:r>
      <w:r w:rsidR="00574F22" w:rsidRPr="00574F22">
        <w:rPr>
          <w:rFonts w:cs="David" w:hint="cs"/>
          <w:sz w:val="22"/>
          <w:szCs w:val="22"/>
          <w:rtl/>
        </w:rPr>
        <w:t>חשש שמא יערב חלב טמא</w:t>
      </w:r>
      <w:r w:rsidRPr="008B0FDE">
        <w:rPr>
          <w:rFonts w:cs="David" w:hint="cs"/>
          <w:sz w:val="20"/>
          <w:szCs w:val="20"/>
          <w:rtl/>
        </w:rPr>
        <w:t xml:space="preserve"> [</w:t>
      </w:r>
      <w:r w:rsidR="00574F22" w:rsidRPr="008B0FDE">
        <w:rPr>
          <w:rFonts w:cs="David" w:hint="cs"/>
          <w:sz w:val="20"/>
          <w:szCs w:val="20"/>
          <w:rtl/>
        </w:rPr>
        <w:t>או במקום שהחלב הטמא יקר ו</w:t>
      </w:r>
      <w:r w:rsidRPr="008B0FDE">
        <w:rPr>
          <w:rFonts w:cs="David" w:hint="cs"/>
          <w:sz w:val="20"/>
          <w:szCs w:val="20"/>
          <w:rtl/>
        </w:rPr>
        <w:t>ל</w:t>
      </w:r>
      <w:r w:rsidR="00574F22" w:rsidRPr="008B0FDE">
        <w:rPr>
          <w:rFonts w:cs="David" w:hint="cs"/>
          <w:sz w:val="20"/>
          <w:szCs w:val="20"/>
          <w:rtl/>
        </w:rPr>
        <w:t>א</w:t>
      </w:r>
      <w:r w:rsidRPr="008B0FDE">
        <w:rPr>
          <w:rFonts w:cs="David" w:hint="cs"/>
          <w:sz w:val="20"/>
          <w:szCs w:val="20"/>
          <w:rtl/>
        </w:rPr>
        <w:t xml:space="preserve"> משתלם לנכרי </w:t>
      </w:r>
      <w:r w:rsidR="00574F22" w:rsidRPr="008B0FDE">
        <w:rPr>
          <w:rFonts w:cs="David" w:hint="cs"/>
          <w:sz w:val="20"/>
          <w:szCs w:val="20"/>
          <w:rtl/>
        </w:rPr>
        <w:t>לערבו</w:t>
      </w:r>
      <w:r w:rsidRPr="008B0FDE">
        <w:rPr>
          <w:rFonts w:cs="David" w:hint="cs"/>
          <w:sz w:val="20"/>
          <w:szCs w:val="20"/>
          <w:rtl/>
        </w:rPr>
        <w:t xml:space="preserve">] </w:t>
      </w:r>
      <w:r>
        <w:rPr>
          <w:rFonts w:cs="David" w:hint="cs"/>
          <w:sz w:val="22"/>
          <w:szCs w:val="22"/>
          <w:rtl/>
        </w:rPr>
        <w:t>-</w:t>
      </w:r>
      <w:r w:rsidR="00574F22" w:rsidRPr="00574F22">
        <w:rPr>
          <w:rFonts w:cs="David" w:hint="cs"/>
          <w:sz w:val="22"/>
          <w:szCs w:val="22"/>
          <w:rtl/>
        </w:rPr>
        <w:t xml:space="preserve"> האם </w:t>
      </w:r>
      <w:r w:rsidR="00574F22" w:rsidRPr="00872936">
        <w:rPr>
          <w:rFonts w:cs="David" w:hint="cs"/>
          <w:b/>
          <w:bCs/>
          <w:sz w:val="22"/>
          <w:szCs w:val="22"/>
          <w:rtl/>
        </w:rPr>
        <w:t>כשבטל הטעם בטל האיסור</w:t>
      </w:r>
      <w:r>
        <w:rPr>
          <w:rFonts w:cs="David" w:hint="cs"/>
          <w:sz w:val="22"/>
          <w:szCs w:val="22"/>
          <w:rtl/>
        </w:rPr>
        <w:t xml:space="preserve">, </w:t>
      </w:r>
      <w:r w:rsidRPr="004E44E6">
        <w:rPr>
          <w:rFonts w:cs="David" w:hint="cs"/>
          <w:sz w:val="22"/>
          <w:szCs w:val="22"/>
          <w:rtl/>
        </w:rPr>
        <w:t xml:space="preserve">או שהאיסור הוא </w:t>
      </w:r>
      <w:r w:rsidRPr="004E44E6">
        <w:rPr>
          <w:rFonts w:cs="David" w:hint="cs"/>
          <w:b/>
          <w:bCs/>
          <w:sz w:val="22"/>
          <w:szCs w:val="22"/>
          <w:rtl/>
        </w:rPr>
        <w:t>גזירת חכמים,</w:t>
      </w:r>
      <w:r w:rsidRPr="004E44E6">
        <w:rPr>
          <w:rFonts w:cs="David" w:hint="cs"/>
          <w:sz w:val="22"/>
          <w:szCs w:val="22"/>
          <w:rtl/>
        </w:rPr>
        <w:t xml:space="preserve"> </w:t>
      </w:r>
      <w:r>
        <w:rPr>
          <w:rFonts w:cs="David" w:hint="cs"/>
          <w:sz w:val="22"/>
          <w:szCs w:val="22"/>
          <w:rtl/>
        </w:rPr>
        <w:t xml:space="preserve">כמו בגבינה, </w:t>
      </w:r>
      <w:r w:rsidRPr="004E44E6">
        <w:rPr>
          <w:rFonts w:cs="David" w:hint="cs"/>
          <w:sz w:val="22"/>
          <w:szCs w:val="22"/>
          <w:rtl/>
        </w:rPr>
        <w:t>ואף שבטל הטעם לא בטלה התקנה.</w:t>
      </w:r>
    </w:p>
    <w:p w:rsidR="004C5810" w:rsidRDefault="00F534B5" w:rsidP="004C5810">
      <w:pPr>
        <w:spacing w:line="360" w:lineRule="auto"/>
        <w:jc w:val="both"/>
        <w:rPr>
          <w:rFonts w:cs="David" w:hint="cs"/>
          <w:sz w:val="22"/>
          <w:szCs w:val="22"/>
          <w:rtl/>
        </w:rPr>
      </w:pPr>
      <w:r w:rsidRPr="00F534B5">
        <w:rPr>
          <w:rFonts w:cs="David" w:hint="cs"/>
          <w:sz w:val="22"/>
          <w:szCs w:val="22"/>
          <w:rtl/>
        </w:rPr>
        <w:t xml:space="preserve">דעת </w:t>
      </w:r>
      <w:r w:rsidR="0064560D">
        <w:rPr>
          <w:rFonts w:cs="David" w:hint="cs"/>
          <w:sz w:val="22"/>
          <w:szCs w:val="22"/>
          <w:rtl/>
        </w:rPr>
        <w:t>הפרי חדש [3]</w:t>
      </w:r>
      <w:r w:rsidR="00574F22" w:rsidRPr="00F534B5">
        <w:rPr>
          <w:rFonts w:cs="David" w:hint="cs"/>
          <w:sz w:val="22"/>
          <w:szCs w:val="22"/>
          <w:rtl/>
        </w:rPr>
        <w:t xml:space="preserve"> שחלב </w:t>
      </w:r>
      <w:r w:rsidRPr="00F534B5">
        <w:rPr>
          <w:rFonts w:cs="David" w:hint="cs"/>
          <w:sz w:val="22"/>
          <w:szCs w:val="22"/>
          <w:rtl/>
        </w:rPr>
        <w:t xml:space="preserve">אינו </w:t>
      </w:r>
      <w:r w:rsidR="00574F22" w:rsidRPr="00F534B5">
        <w:rPr>
          <w:rFonts w:cs="David" w:hint="cs"/>
          <w:sz w:val="22"/>
          <w:szCs w:val="22"/>
          <w:rtl/>
        </w:rPr>
        <w:t>דומה לגבינה</w:t>
      </w:r>
      <w:r w:rsidRPr="00F534B5">
        <w:rPr>
          <w:rFonts w:cs="David" w:hint="cs"/>
          <w:sz w:val="22"/>
          <w:szCs w:val="22"/>
          <w:rtl/>
        </w:rPr>
        <w:t>,</w:t>
      </w:r>
      <w:r w:rsidR="00574F22" w:rsidRPr="00F534B5">
        <w:rPr>
          <w:rFonts w:cs="David" w:hint="cs"/>
          <w:sz w:val="22"/>
          <w:szCs w:val="22"/>
          <w:rtl/>
        </w:rPr>
        <w:t xml:space="preserve"> ובמקום שאין חשש שהגוי יערב, מותר לכתחילה לשתות</w:t>
      </w:r>
      <w:r>
        <w:rPr>
          <w:rFonts w:cs="David" w:hint="cs"/>
          <w:sz w:val="22"/>
          <w:szCs w:val="22"/>
          <w:rtl/>
        </w:rPr>
        <w:t xml:space="preserve">ו, </w:t>
      </w:r>
      <w:r w:rsidR="004C5810">
        <w:rPr>
          <w:rFonts w:cs="David" w:hint="cs"/>
          <w:sz w:val="22"/>
          <w:szCs w:val="22"/>
          <w:rtl/>
        </w:rPr>
        <w:t>והביא מדברי הרדב"ז שכתב "</w:t>
      </w:r>
      <w:r w:rsidRPr="00F534B5">
        <w:rPr>
          <w:rFonts w:cs="David"/>
          <w:sz w:val="22"/>
          <w:szCs w:val="22"/>
          <w:rtl/>
        </w:rPr>
        <w:t>הדבר ברור כי הגבינה נאסרה במנין</w:t>
      </w:r>
      <w:r w:rsidR="00872936">
        <w:rPr>
          <w:rFonts w:cs="David" w:hint="cs"/>
          <w:sz w:val="22"/>
          <w:szCs w:val="22"/>
          <w:rtl/>
        </w:rPr>
        <w:t>,</w:t>
      </w:r>
      <w:r w:rsidRPr="00F534B5">
        <w:rPr>
          <w:rFonts w:cs="David"/>
          <w:sz w:val="22"/>
          <w:szCs w:val="22"/>
          <w:rtl/>
        </w:rPr>
        <w:t xml:space="preserve"> אבל לא כן בחלב שחלבו גוי שאסרו אותו משום חשש דבר טמא</w:t>
      </w:r>
      <w:r w:rsidRPr="00F534B5">
        <w:rPr>
          <w:rFonts w:cs="David" w:hint="cs"/>
          <w:sz w:val="22"/>
          <w:szCs w:val="22"/>
          <w:rtl/>
        </w:rPr>
        <w:t>".</w:t>
      </w:r>
      <w:r w:rsidR="004C5810">
        <w:rPr>
          <w:rFonts w:cs="David" w:hint="cs"/>
          <w:sz w:val="22"/>
          <w:szCs w:val="22"/>
          <w:rtl/>
        </w:rPr>
        <w:t xml:space="preserve"> וסיים הפרי חדש: </w:t>
      </w:r>
      <w:r w:rsidRPr="004C5810">
        <w:rPr>
          <w:rFonts w:cs="David" w:hint="cs"/>
          <w:sz w:val="22"/>
          <w:szCs w:val="22"/>
          <w:rtl/>
        </w:rPr>
        <w:t>"</w:t>
      </w:r>
      <w:r w:rsidRPr="004C5810">
        <w:rPr>
          <w:rFonts w:cs="David"/>
          <w:sz w:val="22"/>
          <w:szCs w:val="22"/>
          <w:rtl/>
        </w:rPr>
        <w:t>הכלל העולה דבעיר שלא נמצא שם חלב טמא</w:t>
      </w:r>
      <w:r w:rsidR="004C5810">
        <w:rPr>
          <w:rFonts w:cs="David" w:hint="cs"/>
          <w:sz w:val="22"/>
          <w:szCs w:val="22"/>
          <w:rtl/>
        </w:rPr>
        <w:t>,</w:t>
      </w:r>
      <w:r w:rsidRPr="004C5810">
        <w:rPr>
          <w:rFonts w:cs="David"/>
          <w:sz w:val="22"/>
          <w:szCs w:val="22"/>
          <w:rtl/>
        </w:rPr>
        <w:t xml:space="preserve"> או שהיא יותר ביוקר מחלב טהור</w:t>
      </w:r>
      <w:r w:rsidR="004C5810">
        <w:rPr>
          <w:rFonts w:cs="David" w:hint="cs"/>
          <w:sz w:val="22"/>
          <w:szCs w:val="22"/>
          <w:rtl/>
        </w:rPr>
        <w:t>,</w:t>
      </w:r>
      <w:r w:rsidRPr="004C5810">
        <w:rPr>
          <w:rFonts w:cs="David"/>
          <w:sz w:val="22"/>
          <w:szCs w:val="22"/>
          <w:rtl/>
        </w:rPr>
        <w:t xml:space="preserve"> מותר לקנות מהעכו"ם חלב </w:t>
      </w:r>
      <w:r w:rsidRPr="00F534B5">
        <w:rPr>
          <w:rFonts w:cs="David"/>
          <w:sz w:val="22"/>
          <w:szCs w:val="22"/>
          <w:rtl/>
        </w:rPr>
        <w:t>שחלבו בלא ראיית ישראל כלל</w:t>
      </w:r>
      <w:r w:rsidR="004C5810">
        <w:rPr>
          <w:rFonts w:cs="David" w:hint="cs"/>
          <w:sz w:val="22"/>
          <w:szCs w:val="22"/>
          <w:rtl/>
        </w:rPr>
        <w:t>.</w:t>
      </w:r>
      <w:r w:rsidRPr="00F534B5">
        <w:rPr>
          <w:rFonts w:cs="David"/>
          <w:sz w:val="22"/>
          <w:szCs w:val="22"/>
          <w:rtl/>
        </w:rPr>
        <w:t xml:space="preserve"> וכן מצאתי המנהג פשוט פה אמשטירדאם</w:t>
      </w:r>
      <w:r w:rsidR="004C5810">
        <w:rPr>
          <w:rFonts w:cs="David" w:hint="cs"/>
          <w:sz w:val="22"/>
          <w:szCs w:val="22"/>
          <w:rtl/>
        </w:rPr>
        <w:t>,</w:t>
      </w:r>
      <w:r w:rsidRPr="00F534B5">
        <w:rPr>
          <w:rFonts w:cs="David"/>
          <w:sz w:val="22"/>
          <w:szCs w:val="22"/>
          <w:rtl/>
        </w:rPr>
        <w:t xml:space="preserve"> </w:t>
      </w:r>
      <w:r w:rsidRPr="00F534B5">
        <w:rPr>
          <w:rFonts w:cs="David"/>
          <w:b/>
          <w:bCs/>
          <w:sz w:val="22"/>
          <w:szCs w:val="22"/>
          <w:rtl/>
        </w:rPr>
        <w:t>וכן נהגתי אני ג</w:t>
      </w:r>
      <w:r w:rsidRPr="00F534B5">
        <w:rPr>
          <w:rFonts w:cs="David" w:hint="cs"/>
          <w:b/>
          <w:bCs/>
          <w:sz w:val="22"/>
          <w:szCs w:val="22"/>
          <w:rtl/>
        </w:rPr>
        <w:t xml:space="preserve">ם כן </w:t>
      </w:r>
      <w:r w:rsidRPr="00F534B5">
        <w:rPr>
          <w:rFonts w:cs="David"/>
          <w:sz w:val="22"/>
          <w:szCs w:val="22"/>
          <w:rtl/>
        </w:rPr>
        <w:t>זולת קצת יחידים הנזהרים בזה</w:t>
      </w:r>
      <w:r w:rsidR="004C5810">
        <w:rPr>
          <w:rFonts w:cs="David" w:hint="cs"/>
          <w:sz w:val="22"/>
          <w:szCs w:val="22"/>
          <w:rtl/>
        </w:rPr>
        <w:t xml:space="preserve"> </w:t>
      </w:r>
      <w:r w:rsidR="004C5810" w:rsidRPr="004C5810">
        <w:rPr>
          <w:rFonts w:cs="David" w:hint="cs"/>
          <w:sz w:val="20"/>
          <w:szCs w:val="20"/>
          <w:rtl/>
        </w:rPr>
        <w:t>[ועי' בדבריו שם כיצד יש לנהוג</w:t>
      </w:r>
      <w:r w:rsidRPr="004C5810">
        <w:rPr>
          <w:rFonts w:cs="David"/>
          <w:sz w:val="20"/>
          <w:szCs w:val="20"/>
          <w:rtl/>
        </w:rPr>
        <w:t xml:space="preserve"> בעיר שנמצא שם חלב טמא</w:t>
      </w:r>
      <w:r w:rsidR="004C5810" w:rsidRPr="004C5810">
        <w:rPr>
          <w:rFonts w:cs="David" w:hint="cs"/>
          <w:sz w:val="20"/>
          <w:szCs w:val="20"/>
          <w:rtl/>
        </w:rPr>
        <w:t>].</w:t>
      </w:r>
    </w:p>
    <w:p w:rsidR="008B0FDE" w:rsidRDefault="009020D4" w:rsidP="00872936">
      <w:pPr>
        <w:spacing w:line="360" w:lineRule="auto"/>
        <w:jc w:val="both"/>
        <w:rPr>
          <w:rFonts w:cs="David" w:hint="cs"/>
          <w:sz w:val="22"/>
          <w:szCs w:val="22"/>
          <w:rtl/>
        </w:rPr>
      </w:pPr>
      <w:r w:rsidRPr="008B0FDE">
        <w:rPr>
          <w:rFonts w:cs="David" w:hint="cs"/>
          <w:sz w:val="22"/>
          <w:szCs w:val="22"/>
          <w:rtl/>
        </w:rPr>
        <w:t xml:space="preserve">ברם </w:t>
      </w:r>
      <w:r w:rsidR="0064560D">
        <w:rPr>
          <w:rFonts w:cs="David" w:hint="cs"/>
          <w:sz w:val="22"/>
          <w:szCs w:val="22"/>
          <w:rtl/>
        </w:rPr>
        <w:t>פוסקים אחרים, ובראשם החתם סופר [4]</w:t>
      </w:r>
      <w:r w:rsidRPr="008B0FDE">
        <w:rPr>
          <w:rFonts w:cs="David" w:hint="cs"/>
          <w:sz w:val="22"/>
          <w:szCs w:val="22"/>
          <w:rtl/>
        </w:rPr>
        <w:t xml:space="preserve"> </w:t>
      </w:r>
      <w:r w:rsidR="00F534B5" w:rsidRPr="008B0FDE">
        <w:rPr>
          <w:rFonts w:cs="David" w:hint="cs"/>
          <w:sz w:val="22"/>
          <w:szCs w:val="22"/>
          <w:rtl/>
        </w:rPr>
        <w:t>חלקו על הרדב"ז והפרי חדש</w:t>
      </w:r>
      <w:r w:rsidRPr="008B0FDE">
        <w:rPr>
          <w:rFonts w:cs="David" w:hint="cs"/>
          <w:sz w:val="22"/>
          <w:szCs w:val="22"/>
          <w:rtl/>
        </w:rPr>
        <w:t>,</w:t>
      </w:r>
      <w:r w:rsidR="00F534B5" w:rsidRPr="008B0FDE">
        <w:rPr>
          <w:rFonts w:cs="David" w:hint="cs"/>
          <w:sz w:val="22"/>
          <w:szCs w:val="22"/>
          <w:rtl/>
        </w:rPr>
        <w:t xml:space="preserve"> ו</w:t>
      </w:r>
      <w:r w:rsidRPr="008B0FDE">
        <w:rPr>
          <w:rFonts w:cs="David" w:hint="cs"/>
          <w:sz w:val="22"/>
          <w:szCs w:val="22"/>
          <w:rtl/>
        </w:rPr>
        <w:t xml:space="preserve">לדעתם </w:t>
      </w:r>
      <w:r w:rsidR="00F534B5" w:rsidRPr="008B0FDE">
        <w:rPr>
          <w:rFonts w:cs="David" w:hint="cs"/>
          <w:sz w:val="22"/>
          <w:szCs w:val="22"/>
          <w:rtl/>
        </w:rPr>
        <w:t xml:space="preserve">הגזירה על חלב עכו"ם אף היא גזירת חכמים כמו בגבינה, ואף בעיר שאין </w:t>
      </w:r>
      <w:r w:rsidRPr="008B0FDE">
        <w:rPr>
          <w:rFonts w:cs="David" w:hint="cs"/>
          <w:sz w:val="22"/>
          <w:szCs w:val="22"/>
          <w:rtl/>
        </w:rPr>
        <w:t xml:space="preserve">בה </w:t>
      </w:r>
      <w:r w:rsidR="00F534B5" w:rsidRPr="008B0FDE">
        <w:rPr>
          <w:rFonts w:cs="David" w:hint="cs"/>
          <w:sz w:val="22"/>
          <w:szCs w:val="22"/>
          <w:rtl/>
        </w:rPr>
        <w:t>כלל בהמות טמאות ואין חשש ש</w:t>
      </w:r>
      <w:r w:rsidRPr="008B0FDE">
        <w:rPr>
          <w:rFonts w:cs="David" w:hint="cs"/>
          <w:sz w:val="22"/>
          <w:szCs w:val="22"/>
          <w:rtl/>
        </w:rPr>
        <w:t>י</w:t>
      </w:r>
      <w:r w:rsidR="00F534B5" w:rsidRPr="008B0FDE">
        <w:rPr>
          <w:rFonts w:cs="David" w:hint="cs"/>
          <w:sz w:val="22"/>
          <w:szCs w:val="22"/>
          <w:rtl/>
        </w:rPr>
        <w:t xml:space="preserve">ערב </w:t>
      </w:r>
      <w:r w:rsidRPr="008B0FDE">
        <w:rPr>
          <w:rFonts w:cs="David" w:hint="cs"/>
          <w:sz w:val="22"/>
          <w:szCs w:val="22"/>
          <w:rtl/>
        </w:rPr>
        <w:t xml:space="preserve">בה חלב טמא. יעו' בדברי החתם סופר </w:t>
      </w:r>
      <w:r w:rsidRPr="00872936">
        <w:rPr>
          <w:rFonts w:cs="David" w:hint="cs"/>
          <w:sz w:val="20"/>
          <w:szCs w:val="20"/>
          <w:rtl/>
        </w:rPr>
        <w:t>[ובמש"</w:t>
      </w:r>
      <w:r w:rsidR="0064560D">
        <w:rPr>
          <w:rFonts w:cs="David" w:hint="cs"/>
          <w:sz w:val="20"/>
          <w:szCs w:val="20"/>
          <w:rtl/>
        </w:rPr>
        <w:t>כ בביאור דברי רש"י בע"ז [1] בדף ל"ה ע"א, יעו' בחזון איש [5]</w:t>
      </w:r>
      <w:r w:rsidRPr="00872936">
        <w:rPr>
          <w:rFonts w:cs="David" w:hint="cs"/>
          <w:sz w:val="20"/>
          <w:szCs w:val="20"/>
          <w:rtl/>
        </w:rPr>
        <w:t xml:space="preserve"> במה שתמה עליו] </w:t>
      </w:r>
      <w:r w:rsidRPr="008B0FDE">
        <w:rPr>
          <w:rFonts w:cs="David" w:hint="cs"/>
          <w:sz w:val="22"/>
          <w:szCs w:val="22"/>
          <w:rtl/>
        </w:rPr>
        <w:t>שכתב כי גם הפרי חדש שתה חלב נכרי כי סמך על מנהג קהילות הספרדים באמסטרדם על פי הרדב"ז, אבל בקהילות אשכנז ודאי שהדבר אסור, ולנוהגים בו איסור, יש בזה גם איסור דאורייתא של נדר.</w:t>
      </w:r>
      <w:r w:rsidR="008B0FDE" w:rsidRPr="008B0FDE">
        <w:rPr>
          <w:rFonts w:cs="David" w:hint="cs"/>
          <w:sz w:val="22"/>
          <w:szCs w:val="22"/>
          <w:rtl/>
        </w:rPr>
        <w:t xml:space="preserve"> וגם בערו</w:t>
      </w:r>
      <w:r w:rsidR="0064560D">
        <w:rPr>
          <w:rFonts w:cs="David" w:hint="cs"/>
          <w:sz w:val="22"/>
          <w:szCs w:val="22"/>
          <w:rtl/>
        </w:rPr>
        <w:t>ך השלחן [4]</w:t>
      </w:r>
      <w:r w:rsidR="008B0FDE" w:rsidRPr="008B0FDE">
        <w:rPr>
          <w:rFonts w:cs="David" w:hint="cs"/>
          <w:sz w:val="22"/>
          <w:szCs w:val="22"/>
          <w:rtl/>
        </w:rPr>
        <w:t xml:space="preserve"> חיזק את דעת המתנגדים לפרי חדש, יעו' בדבריו הנוקבים, ובמה שכתב בסוף דבריו: " ובאמת</w:t>
      </w:r>
      <w:r w:rsidR="008B0FDE" w:rsidRPr="008B0FDE">
        <w:rPr>
          <w:rFonts w:cs="David"/>
          <w:sz w:val="22"/>
          <w:szCs w:val="22"/>
          <w:rtl/>
        </w:rPr>
        <w:t xml:space="preserve"> </w:t>
      </w:r>
      <w:r w:rsidR="008B0FDE" w:rsidRPr="008B0FDE">
        <w:rPr>
          <w:rFonts w:cs="David" w:hint="cs"/>
          <w:sz w:val="22"/>
          <w:szCs w:val="22"/>
          <w:rtl/>
        </w:rPr>
        <w:t>כך</w:t>
      </w:r>
      <w:r w:rsidR="008B0FDE" w:rsidRPr="008B0FDE">
        <w:rPr>
          <w:rFonts w:cs="David"/>
          <w:sz w:val="22"/>
          <w:szCs w:val="22"/>
          <w:rtl/>
        </w:rPr>
        <w:t xml:space="preserve"> </w:t>
      </w:r>
      <w:r w:rsidR="008B0FDE" w:rsidRPr="008B0FDE">
        <w:rPr>
          <w:rFonts w:cs="David" w:hint="cs"/>
          <w:sz w:val="22"/>
          <w:szCs w:val="22"/>
          <w:rtl/>
        </w:rPr>
        <w:t>מקובלני</w:t>
      </w:r>
      <w:r w:rsidR="008B0FDE">
        <w:rPr>
          <w:rFonts w:cs="David" w:hint="cs"/>
          <w:sz w:val="22"/>
          <w:szCs w:val="22"/>
          <w:rtl/>
        </w:rPr>
        <w:t>,</w:t>
      </w:r>
      <w:r w:rsidR="008B0FDE" w:rsidRPr="008B0FDE">
        <w:rPr>
          <w:rFonts w:cs="David"/>
          <w:sz w:val="22"/>
          <w:szCs w:val="22"/>
          <w:rtl/>
        </w:rPr>
        <w:t xml:space="preserve"> </w:t>
      </w:r>
      <w:r w:rsidR="008B0FDE" w:rsidRPr="008B0FDE">
        <w:rPr>
          <w:rFonts w:cs="David" w:hint="cs"/>
          <w:sz w:val="22"/>
          <w:szCs w:val="22"/>
          <w:rtl/>
        </w:rPr>
        <w:t>שכל</w:t>
      </w:r>
      <w:r w:rsidR="008B0FDE" w:rsidRPr="008B0FDE">
        <w:rPr>
          <w:rFonts w:cs="David"/>
          <w:sz w:val="22"/>
          <w:szCs w:val="22"/>
          <w:rtl/>
        </w:rPr>
        <w:t xml:space="preserve"> </w:t>
      </w:r>
      <w:r w:rsidR="008B0FDE" w:rsidRPr="008B0FDE">
        <w:rPr>
          <w:rFonts w:cs="David" w:hint="cs"/>
          <w:sz w:val="22"/>
          <w:szCs w:val="22"/>
          <w:rtl/>
        </w:rPr>
        <w:t>גזירת</w:t>
      </w:r>
      <w:r w:rsidR="008B0FDE" w:rsidRPr="008B0FDE">
        <w:rPr>
          <w:rFonts w:cs="David"/>
          <w:sz w:val="22"/>
          <w:szCs w:val="22"/>
          <w:rtl/>
        </w:rPr>
        <w:t xml:space="preserve"> </w:t>
      </w:r>
      <w:r w:rsidR="008B0FDE" w:rsidRPr="008B0FDE">
        <w:rPr>
          <w:rFonts w:cs="David" w:hint="cs"/>
          <w:sz w:val="22"/>
          <w:szCs w:val="22"/>
          <w:rtl/>
        </w:rPr>
        <w:t>חכמים</w:t>
      </w:r>
      <w:r w:rsidR="008B0FDE" w:rsidRPr="008B0FDE">
        <w:rPr>
          <w:rFonts w:cs="David"/>
          <w:sz w:val="22"/>
          <w:szCs w:val="22"/>
          <w:rtl/>
        </w:rPr>
        <w:t xml:space="preserve"> </w:t>
      </w:r>
      <w:r w:rsidR="008B0FDE" w:rsidRPr="008B0FDE">
        <w:rPr>
          <w:rFonts w:cs="David" w:hint="cs"/>
          <w:sz w:val="22"/>
          <w:szCs w:val="22"/>
          <w:rtl/>
        </w:rPr>
        <w:t>לבד</w:t>
      </w:r>
      <w:r w:rsidR="008B0FDE" w:rsidRPr="008B0FDE">
        <w:rPr>
          <w:rFonts w:cs="David"/>
          <w:sz w:val="22"/>
          <w:szCs w:val="22"/>
          <w:rtl/>
        </w:rPr>
        <w:t xml:space="preserve"> </w:t>
      </w:r>
      <w:r w:rsidR="008B0FDE" w:rsidRPr="008B0FDE">
        <w:rPr>
          <w:rFonts w:cs="David" w:hint="cs"/>
          <w:sz w:val="22"/>
          <w:szCs w:val="22"/>
          <w:rtl/>
        </w:rPr>
        <w:t>טעמם</w:t>
      </w:r>
      <w:r w:rsidR="008B0FDE" w:rsidRPr="008B0FDE">
        <w:rPr>
          <w:rFonts w:cs="David"/>
          <w:sz w:val="22"/>
          <w:szCs w:val="22"/>
          <w:rtl/>
        </w:rPr>
        <w:t xml:space="preserve"> </w:t>
      </w:r>
      <w:r w:rsidR="008B0FDE" w:rsidRPr="008B0FDE">
        <w:rPr>
          <w:rFonts w:cs="David" w:hint="cs"/>
          <w:sz w:val="22"/>
          <w:szCs w:val="22"/>
          <w:rtl/>
        </w:rPr>
        <w:t>הנגלה</w:t>
      </w:r>
      <w:r w:rsidR="008B0FDE">
        <w:rPr>
          <w:rFonts w:cs="David" w:hint="cs"/>
          <w:sz w:val="22"/>
          <w:szCs w:val="22"/>
          <w:rtl/>
        </w:rPr>
        <w:t>,</w:t>
      </w:r>
      <w:r w:rsidR="008B0FDE" w:rsidRPr="008B0FDE">
        <w:rPr>
          <w:rFonts w:cs="David"/>
          <w:sz w:val="22"/>
          <w:szCs w:val="22"/>
          <w:rtl/>
        </w:rPr>
        <w:t xml:space="preserve"> </w:t>
      </w:r>
      <w:r w:rsidR="008B0FDE" w:rsidRPr="008B0FDE">
        <w:rPr>
          <w:rFonts w:cs="David" w:hint="cs"/>
          <w:sz w:val="22"/>
          <w:szCs w:val="22"/>
          <w:rtl/>
        </w:rPr>
        <w:t>יש</w:t>
      </w:r>
      <w:r w:rsidR="008B0FDE" w:rsidRPr="008B0FDE">
        <w:rPr>
          <w:rFonts w:cs="David"/>
          <w:sz w:val="22"/>
          <w:szCs w:val="22"/>
          <w:rtl/>
        </w:rPr>
        <w:t xml:space="preserve"> </w:t>
      </w:r>
      <w:r w:rsidR="008B0FDE" w:rsidRPr="008B0FDE">
        <w:rPr>
          <w:rFonts w:cs="David" w:hint="cs"/>
          <w:sz w:val="22"/>
          <w:szCs w:val="22"/>
          <w:rtl/>
        </w:rPr>
        <w:t>עוד</w:t>
      </w:r>
      <w:r w:rsidR="008B0FDE" w:rsidRPr="008B0FDE">
        <w:rPr>
          <w:rFonts w:cs="David"/>
          <w:sz w:val="22"/>
          <w:szCs w:val="22"/>
          <w:rtl/>
        </w:rPr>
        <w:t xml:space="preserve"> </w:t>
      </w:r>
      <w:r w:rsidR="008B0FDE" w:rsidRPr="008B0FDE">
        <w:rPr>
          <w:rFonts w:cs="David" w:hint="cs"/>
          <w:sz w:val="22"/>
          <w:szCs w:val="22"/>
          <w:rtl/>
        </w:rPr>
        <w:t>הרבה</w:t>
      </w:r>
      <w:r w:rsidR="008B0FDE" w:rsidRPr="008B0FDE">
        <w:rPr>
          <w:rFonts w:cs="David"/>
          <w:sz w:val="22"/>
          <w:szCs w:val="22"/>
          <w:rtl/>
        </w:rPr>
        <w:t xml:space="preserve"> </w:t>
      </w:r>
      <w:r w:rsidR="008B0FDE" w:rsidRPr="008B0FDE">
        <w:rPr>
          <w:rFonts w:cs="David" w:hint="cs"/>
          <w:sz w:val="22"/>
          <w:szCs w:val="22"/>
          <w:rtl/>
        </w:rPr>
        <w:t>טעמים</w:t>
      </w:r>
      <w:r w:rsidR="008B0FDE" w:rsidRPr="008B0FDE">
        <w:rPr>
          <w:rFonts w:cs="David"/>
          <w:sz w:val="22"/>
          <w:szCs w:val="22"/>
          <w:rtl/>
        </w:rPr>
        <w:t xml:space="preserve"> </w:t>
      </w:r>
      <w:r w:rsidR="008B0FDE" w:rsidRPr="008B0FDE">
        <w:rPr>
          <w:rFonts w:cs="David" w:hint="cs"/>
          <w:sz w:val="22"/>
          <w:szCs w:val="22"/>
          <w:rtl/>
        </w:rPr>
        <w:t>כמוסים</w:t>
      </w:r>
      <w:r w:rsidR="008B0FDE">
        <w:rPr>
          <w:rFonts w:cs="David" w:hint="cs"/>
          <w:sz w:val="22"/>
          <w:szCs w:val="22"/>
          <w:rtl/>
        </w:rPr>
        <w:t>,</w:t>
      </w:r>
      <w:r w:rsidR="008B0FDE" w:rsidRPr="008B0FDE">
        <w:rPr>
          <w:rFonts w:cs="David"/>
          <w:sz w:val="22"/>
          <w:szCs w:val="22"/>
          <w:rtl/>
        </w:rPr>
        <w:t xml:space="preserve"> </w:t>
      </w:r>
      <w:r w:rsidR="008B0FDE" w:rsidRPr="008B0FDE">
        <w:rPr>
          <w:rFonts w:cs="David" w:hint="cs"/>
          <w:sz w:val="22"/>
          <w:szCs w:val="22"/>
          <w:rtl/>
        </w:rPr>
        <w:t>שלא</w:t>
      </w:r>
      <w:r w:rsidR="008B0FDE" w:rsidRPr="008B0FDE">
        <w:rPr>
          <w:rFonts w:cs="David"/>
          <w:sz w:val="22"/>
          <w:szCs w:val="22"/>
          <w:rtl/>
        </w:rPr>
        <w:t xml:space="preserve"> </w:t>
      </w:r>
      <w:r w:rsidR="008B0FDE" w:rsidRPr="008B0FDE">
        <w:rPr>
          <w:rFonts w:cs="David" w:hint="cs"/>
          <w:sz w:val="22"/>
          <w:szCs w:val="22"/>
          <w:rtl/>
        </w:rPr>
        <w:t>גילו</w:t>
      </w:r>
      <w:r w:rsidR="008B0FDE" w:rsidRPr="008B0FDE">
        <w:rPr>
          <w:rFonts w:cs="David"/>
          <w:sz w:val="22"/>
          <w:szCs w:val="22"/>
          <w:rtl/>
        </w:rPr>
        <w:t xml:space="preserve"> </w:t>
      </w:r>
      <w:r w:rsidR="008B0FDE" w:rsidRPr="008B0FDE">
        <w:rPr>
          <w:rFonts w:cs="David" w:hint="cs"/>
          <w:sz w:val="22"/>
          <w:szCs w:val="22"/>
          <w:rtl/>
        </w:rPr>
        <w:t>אותם</w:t>
      </w:r>
      <w:r w:rsidR="008B0FDE" w:rsidRPr="008B0FDE">
        <w:rPr>
          <w:rFonts w:cs="David"/>
          <w:sz w:val="22"/>
          <w:szCs w:val="22"/>
          <w:rtl/>
        </w:rPr>
        <w:t xml:space="preserve"> </w:t>
      </w:r>
      <w:r w:rsidR="008B0FDE" w:rsidRPr="008B0FDE">
        <w:rPr>
          <w:rFonts w:cs="David" w:hint="cs"/>
          <w:sz w:val="22"/>
          <w:szCs w:val="22"/>
          <w:rtl/>
        </w:rPr>
        <w:t>והשומע</w:t>
      </w:r>
      <w:r w:rsidR="008B0FDE" w:rsidRPr="008B0FDE">
        <w:rPr>
          <w:rFonts w:cs="David"/>
          <w:sz w:val="22"/>
          <w:szCs w:val="22"/>
          <w:rtl/>
        </w:rPr>
        <w:t xml:space="preserve"> </w:t>
      </w:r>
      <w:r w:rsidR="008B0FDE" w:rsidRPr="008B0FDE">
        <w:rPr>
          <w:rFonts w:cs="David" w:hint="cs"/>
          <w:sz w:val="22"/>
          <w:szCs w:val="22"/>
          <w:rtl/>
        </w:rPr>
        <w:t>ישא</w:t>
      </w:r>
      <w:r w:rsidR="008B0FDE" w:rsidRPr="008B0FDE">
        <w:rPr>
          <w:rFonts w:cs="David"/>
          <w:sz w:val="22"/>
          <w:szCs w:val="22"/>
          <w:rtl/>
        </w:rPr>
        <w:t xml:space="preserve"> </w:t>
      </w:r>
      <w:r w:rsidR="008B0FDE" w:rsidRPr="008B0FDE">
        <w:rPr>
          <w:rFonts w:cs="David" w:hint="cs"/>
          <w:sz w:val="22"/>
          <w:szCs w:val="22"/>
          <w:rtl/>
        </w:rPr>
        <w:t>ברכה</w:t>
      </w:r>
      <w:r w:rsidR="008B0FDE" w:rsidRPr="008B0FDE">
        <w:rPr>
          <w:rFonts w:cs="David"/>
          <w:sz w:val="22"/>
          <w:szCs w:val="22"/>
          <w:rtl/>
        </w:rPr>
        <w:t xml:space="preserve"> </w:t>
      </w:r>
      <w:r w:rsidR="008B0FDE" w:rsidRPr="008B0FDE">
        <w:rPr>
          <w:rFonts w:cs="David" w:hint="cs"/>
          <w:sz w:val="22"/>
          <w:szCs w:val="22"/>
          <w:rtl/>
        </w:rPr>
        <w:t>מאת</w:t>
      </w:r>
      <w:r w:rsidR="008B0FDE" w:rsidRPr="008B0FDE">
        <w:rPr>
          <w:rFonts w:cs="David"/>
          <w:sz w:val="22"/>
          <w:szCs w:val="22"/>
          <w:rtl/>
        </w:rPr>
        <w:t xml:space="preserve"> </w:t>
      </w:r>
      <w:r w:rsidR="008B0FDE">
        <w:rPr>
          <w:rFonts w:cs="David" w:hint="cs"/>
          <w:sz w:val="22"/>
          <w:szCs w:val="22"/>
          <w:rtl/>
        </w:rPr>
        <w:t>ה</w:t>
      </w:r>
      <w:r w:rsidR="008B0FDE" w:rsidRPr="008B0FDE">
        <w:rPr>
          <w:rFonts w:cs="David"/>
          <w:sz w:val="22"/>
          <w:szCs w:val="22"/>
          <w:rtl/>
        </w:rPr>
        <w:t>'</w:t>
      </w:r>
      <w:r w:rsidR="008B0FDE">
        <w:rPr>
          <w:rFonts w:cs="David" w:hint="cs"/>
          <w:sz w:val="22"/>
          <w:szCs w:val="22"/>
          <w:rtl/>
        </w:rPr>
        <w:t xml:space="preserve">" </w:t>
      </w:r>
      <w:r w:rsidR="008B0FDE" w:rsidRPr="008B0FDE">
        <w:rPr>
          <w:rFonts w:cs="David" w:hint="cs"/>
          <w:sz w:val="20"/>
          <w:szCs w:val="20"/>
          <w:rtl/>
        </w:rPr>
        <w:t>[וציין כי הקולא במקום שלא מצוי חלב בהמה טמאה היא רק בשמירה, שדי בישיבה מבחו</w:t>
      </w:r>
      <w:r w:rsidR="0064560D">
        <w:rPr>
          <w:rFonts w:cs="David" w:hint="cs"/>
          <w:sz w:val="20"/>
          <w:szCs w:val="20"/>
          <w:rtl/>
        </w:rPr>
        <w:t>ץ או ב"יוצא ונכנס", כמש"כ הש"ך [2]</w:t>
      </w:r>
      <w:r w:rsidR="008E5F9F">
        <w:rPr>
          <w:rFonts w:cs="David" w:hint="cs"/>
          <w:sz w:val="20"/>
          <w:szCs w:val="20"/>
          <w:rtl/>
        </w:rPr>
        <w:t>;</w:t>
      </w:r>
      <w:r w:rsidR="008B0FDE" w:rsidRPr="008B0FDE">
        <w:rPr>
          <w:rFonts w:cs="David" w:hint="cs"/>
          <w:sz w:val="20"/>
          <w:szCs w:val="20"/>
          <w:rtl/>
        </w:rPr>
        <w:t xml:space="preserve"> ס"ק ד</w:t>
      </w:r>
      <w:r w:rsidR="0064560D">
        <w:rPr>
          <w:rFonts w:cs="David" w:hint="cs"/>
          <w:sz w:val="20"/>
          <w:szCs w:val="20"/>
          <w:rtl/>
        </w:rPr>
        <w:t>. וראה גם בתשובות והנהגות [5]</w:t>
      </w:r>
      <w:r w:rsidR="008E5F9F">
        <w:rPr>
          <w:rFonts w:cs="David" w:hint="cs"/>
          <w:sz w:val="20"/>
          <w:szCs w:val="20"/>
          <w:rtl/>
        </w:rPr>
        <w:t>; סימן תמא) מאמר הדברי חיים מצאנז בשם</w:t>
      </w:r>
      <w:r w:rsidR="008E5F9F" w:rsidRPr="008E5F9F">
        <w:rPr>
          <w:rFonts w:cs="David" w:hint="cs"/>
          <w:sz w:val="20"/>
          <w:szCs w:val="20"/>
          <w:rtl/>
        </w:rPr>
        <w:t xml:space="preserve"> חותנו הברוך טעם "שקבלה</w:t>
      </w:r>
      <w:r w:rsidR="008E5F9F" w:rsidRPr="008E5F9F">
        <w:rPr>
          <w:rFonts w:cs="David"/>
          <w:sz w:val="20"/>
          <w:szCs w:val="20"/>
          <w:rtl/>
        </w:rPr>
        <w:t xml:space="preserve"> </w:t>
      </w:r>
      <w:r w:rsidR="008E5F9F" w:rsidRPr="008E5F9F">
        <w:rPr>
          <w:rFonts w:cs="David" w:hint="cs"/>
          <w:sz w:val="20"/>
          <w:szCs w:val="20"/>
          <w:rtl/>
        </w:rPr>
        <w:t>בידו</w:t>
      </w:r>
      <w:r w:rsidR="008E5F9F" w:rsidRPr="008E5F9F">
        <w:rPr>
          <w:rFonts w:cs="David"/>
          <w:sz w:val="20"/>
          <w:szCs w:val="20"/>
          <w:rtl/>
        </w:rPr>
        <w:t xml:space="preserve"> </w:t>
      </w:r>
      <w:r w:rsidR="008E5F9F" w:rsidRPr="008E5F9F">
        <w:rPr>
          <w:rFonts w:cs="David" w:hint="cs"/>
          <w:sz w:val="20"/>
          <w:szCs w:val="20"/>
          <w:rtl/>
        </w:rPr>
        <w:t>איש</w:t>
      </w:r>
      <w:r w:rsidR="008E5F9F" w:rsidRPr="008E5F9F">
        <w:rPr>
          <w:rFonts w:cs="David"/>
          <w:sz w:val="20"/>
          <w:szCs w:val="20"/>
          <w:rtl/>
        </w:rPr>
        <w:t xml:space="preserve"> </w:t>
      </w:r>
      <w:r w:rsidR="008E5F9F" w:rsidRPr="008E5F9F">
        <w:rPr>
          <w:rFonts w:cs="David" w:hint="cs"/>
          <w:sz w:val="20"/>
          <w:szCs w:val="20"/>
          <w:rtl/>
        </w:rPr>
        <w:t>מפי</w:t>
      </w:r>
      <w:r w:rsidR="008E5F9F" w:rsidRPr="008E5F9F">
        <w:rPr>
          <w:rFonts w:cs="David"/>
          <w:sz w:val="20"/>
          <w:szCs w:val="20"/>
          <w:rtl/>
        </w:rPr>
        <w:t xml:space="preserve"> </w:t>
      </w:r>
      <w:r w:rsidR="008E5F9F" w:rsidRPr="008E5F9F">
        <w:rPr>
          <w:rFonts w:cs="David" w:hint="cs"/>
          <w:sz w:val="20"/>
          <w:szCs w:val="20"/>
          <w:rtl/>
        </w:rPr>
        <w:t>איש</w:t>
      </w:r>
      <w:r w:rsidR="008E5F9F" w:rsidRPr="008E5F9F">
        <w:rPr>
          <w:rFonts w:cs="David"/>
          <w:sz w:val="20"/>
          <w:szCs w:val="20"/>
          <w:rtl/>
        </w:rPr>
        <w:t xml:space="preserve"> </w:t>
      </w:r>
      <w:r w:rsidR="008E5F9F" w:rsidRPr="008E5F9F">
        <w:rPr>
          <w:rFonts w:cs="David" w:hint="cs"/>
          <w:sz w:val="20"/>
          <w:szCs w:val="20"/>
          <w:rtl/>
        </w:rPr>
        <w:t>שזהו</w:t>
      </w:r>
      <w:r w:rsidR="008E5F9F" w:rsidRPr="008E5F9F">
        <w:rPr>
          <w:rFonts w:cs="David"/>
          <w:sz w:val="20"/>
          <w:szCs w:val="20"/>
          <w:rtl/>
        </w:rPr>
        <w:t xml:space="preserve"> </w:t>
      </w:r>
      <w:r w:rsidR="008E5F9F" w:rsidRPr="008E5F9F">
        <w:rPr>
          <w:rFonts w:cs="David" w:hint="cs"/>
          <w:sz w:val="20"/>
          <w:szCs w:val="20"/>
          <w:rtl/>
        </w:rPr>
        <w:t>תקנה</w:t>
      </w:r>
      <w:r w:rsidR="008E5F9F" w:rsidRPr="008E5F9F">
        <w:rPr>
          <w:rFonts w:cs="David"/>
          <w:sz w:val="20"/>
          <w:szCs w:val="20"/>
          <w:rtl/>
        </w:rPr>
        <w:t xml:space="preserve"> </w:t>
      </w:r>
      <w:r w:rsidR="008E5F9F" w:rsidRPr="008E5F9F">
        <w:rPr>
          <w:rFonts w:cs="David" w:hint="cs"/>
          <w:sz w:val="20"/>
          <w:szCs w:val="20"/>
          <w:rtl/>
        </w:rPr>
        <w:t>קדומה</w:t>
      </w:r>
      <w:r w:rsidR="008E5F9F" w:rsidRPr="008E5F9F">
        <w:rPr>
          <w:rFonts w:cs="David"/>
          <w:sz w:val="20"/>
          <w:szCs w:val="20"/>
          <w:rtl/>
        </w:rPr>
        <w:t xml:space="preserve"> </w:t>
      </w:r>
      <w:r w:rsidR="008E5F9F" w:rsidRPr="008E5F9F">
        <w:rPr>
          <w:rFonts w:cs="David" w:hint="cs"/>
          <w:sz w:val="20"/>
          <w:szCs w:val="20"/>
          <w:rtl/>
        </w:rPr>
        <w:t>ולא</w:t>
      </w:r>
      <w:r w:rsidR="008E5F9F" w:rsidRPr="008E5F9F">
        <w:rPr>
          <w:rFonts w:cs="David"/>
          <w:sz w:val="20"/>
          <w:szCs w:val="20"/>
          <w:rtl/>
        </w:rPr>
        <w:t xml:space="preserve"> </w:t>
      </w:r>
      <w:r w:rsidR="008E5F9F" w:rsidRPr="008E5F9F">
        <w:rPr>
          <w:rFonts w:cs="David" w:hint="cs"/>
          <w:sz w:val="20"/>
          <w:szCs w:val="20"/>
          <w:rtl/>
        </w:rPr>
        <w:t>רק</w:t>
      </w:r>
      <w:r w:rsidR="008E5F9F" w:rsidRPr="008E5F9F">
        <w:rPr>
          <w:rFonts w:cs="David"/>
          <w:sz w:val="20"/>
          <w:szCs w:val="20"/>
          <w:rtl/>
        </w:rPr>
        <w:t xml:space="preserve"> </w:t>
      </w:r>
      <w:r w:rsidR="008E5F9F" w:rsidRPr="008E5F9F">
        <w:rPr>
          <w:rFonts w:cs="David" w:hint="cs"/>
          <w:sz w:val="20"/>
          <w:szCs w:val="20"/>
          <w:rtl/>
        </w:rPr>
        <w:t>מהטעם</w:t>
      </w:r>
      <w:r w:rsidR="008E5F9F" w:rsidRPr="008E5F9F">
        <w:rPr>
          <w:rFonts w:cs="David"/>
          <w:sz w:val="20"/>
          <w:szCs w:val="20"/>
          <w:rtl/>
        </w:rPr>
        <w:t xml:space="preserve"> </w:t>
      </w:r>
      <w:r w:rsidR="008E5F9F" w:rsidRPr="008E5F9F">
        <w:rPr>
          <w:rFonts w:cs="David" w:hint="cs"/>
          <w:sz w:val="20"/>
          <w:szCs w:val="20"/>
          <w:rtl/>
        </w:rPr>
        <w:t>שפירשו</w:t>
      </w:r>
      <w:r w:rsidR="008E5F9F" w:rsidRPr="008E5F9F">
        <w:rPr>
          <w:rFonts w:cs="David"/>
          <w:sz w:val="20"/>
          <w:szCs w:val="20"/>
          <w:rtl/>
        </w:rPr>
        <w:t xml:space="preserve"> </w:t>
      </w:r>
      <w:r w:rsidR="008E5F9F" w:rsidRPr="008E5F9F">
        <w:rPr>
          <w:rFonts w:cs="David" w:hint="cs"/>
          <w:sz w:val="20"/>
          <w:szCs w:val="20"/>
          <w:rtl/>
        </w:rPr>
        <w:t>שהוא</w:t>
      </w:r>
      <w:r w:rsidR="008E5F9F" w:rsidRPr="008E5F9F">
        <w:rPr>
          <w:rFonts w:cs="David"/>
          <w:sz w:val="20"/>
          <w:szCs w:val="20"/>
          <w:rtl/>
        </w:rPr>
        <w:t xml:space="preserve"> </w:t>
      </w:r>
      <w:r w:rsidR="008E5F9F" w:rsidRPr="008E5F9F">
        <w:rPr>
          <w:rFonts w:cs="David" w:hint="cs"/>
          <w:sz w:val="20"/>
          <w:szCs w:val="20"/>
          <w:rtl/>
        </w:rPr>
        <w:t>משום</w:t>
      </w:r>
      <w:r w:rsidR="008E5F9F" w:rsidRPr="008E5F9F">
        <w:rPr>
          <w:rFonts w:cs="David"/>
          <w:sz w:val="20"/>
          <w:szCs w:val="20"/>
          <w:rtl/>
        </w:rPr>
        <w:t xml:space="preserve"> </w:t>
      </w:r>
      <w:r w:rsidR="008E5F9F" w:rsidRPr="008E5F9F">
        <w:rPr>
          <w:rFonts w:cs="David" w:hint="cs"/>
          <w:sz w:val="20"/>
          <w:szCs w:val="20"/>
          <w:rtl/>
        </w:rPr>
        <w:t>חשש</w:t>
      </w:r>
      <w:r w:rsidR="008E5F9F" w:rsidRPr="008E5F9F">
        <w:rPr>
          <w:rFonts w:cs="David"/>
          <w:sz w:val="20"/>
          <w:szCs w:val="20"/>
          <w:rtl/>
        </w:rPr>
        <w:t xml:space="preserve"> </w:t>
      </w:r>
      <w:r w:rsidR="008E5F9F" w:rsidRPr="008E5F9F">
        <w:rPr>
          <w:rFonts w:cs="David" w:hint="cs"/>
          <w:sz w:val="20"/>
          <w:szCs w:val="20"/>
          <w:rtl/>
        </w:rPr>
        <w:t>חלב</w:t>
      </w:r>
      <w:r w:rsidR="008E5F9F" w:rsidRPr="008E5F9F">
        <w:rPr>
          <w:rFonts w:cs="David"/>
          <w:sz w:val="20"/>
          <w:szCs w:val="20"/>
          <w:rtl/>
        </w:rPr>
        <w:t xml:space="preserve"> </w:t>
      </w:r>
      <w:r w:rsidR="008E5F9F" w:rsidRPr="008E5F9F">
        <w:rPr>
          <w:rFonts w:cs="David" w:hint="cs"/>
          <w:sz w:val="20"/>
          <w:szCs w:val="20"/>
          <w:rtl/>
        </w:rPr>
        <w:t>טמא"</w:t>
      </w:r>
      <w:r w:rsidR="008B0FDE" w:rsidRPr="008E5F9F">
        <w:rPr>
          <w:rFonts w:cs="David" w:hint="cs"/>
          <w:sz w:val="20"/>
          <w:szCs w:val="20"/>
          <w:rtl/>
        </w:rPr>
        <w:t>].</w:t>
      </w:r>
    </w:p>
    <w:p w:rsidR="009020D4" w:rsidRDefault="009020D4" w:rsidP="008B0FDE">
      <w:pPr>
        <w:rPr>
          <w:rFonts w:cs="David" w:hint="cs"/>
          <w:b/>
          <w:bCs/>
          <w:sz w:val="22"/>
          <w:szCs w:val="22"/>
          <w:rtl/>
        </w:rPr>
      </w:pPr>
    </w:p>
    <w:p w:rsidR="00E13457" w:rsidRPr="00E13457" w:rsidRDefault="008B0FDE" w:rsidP="00F10D01">
      <w:pPr>
        <w:spacing w:line="360" w:lineRule="auto"/>
        <w:jc w:val="both"/>
        <w:rPr>
          <w:rFonts w:cs="David" w:hint="cs"/>
          <w:sz w:val="20"/>
          <w:szCs w:val="20"/>
          <w:rtl/>
        </w:rPr>
      </w:pPr>
      <w:r>
        <w:rPr>
          <w:rFonts w:cs="David" w:hint="cs"/>
          <w:b/>
          <w:bCs/>
          <w:sz w:val="22"/>
          <w:szCs w:val="22"/>
          <w:rtl/>
        </w:rPr>
        <w:t>ג</w:t>
      </w:r>
      <w:r w:rsidR="004E44E6" w:rsidRPr="004E44E6">
        <w:rPr>
          <w:rFonts w:cs="David" w:hint="cs"/>
          <w:b/>
          <w:bCs/>
          <w:sz w:val="22"/>
          <w:szCs w:val="22"/>
          <w:rtl/>
        </w:rPr>
        <w:t xml:space="preserve">. </w:t>
      </w:r>
      <w:r w:rsidR="00F10D01">
        <w:rPr>
          <w:rFonts w:cs="David" w:hint="cs"/>
          <w:sz w:val="22"/>
          <w:szCs w:val="22"/>
          <w:rtl/>
        </w:rPr>
        <w:t xml:space="preserve">מתוך הדברים דלעיל, </w:t>
      </w:r>
      <w:r w:rsidR="004E44E6" w:rsidRPr="004E44E6">
        <w:rPr>
          <w:rFonts w:cs="David" w:hint="cs"/>
          <w:sz w:val="22"/>
          <w:szCs w:val="22"/>
          <w:rtl/>
        </w:rPr>
        <w:t xml:space="preserve">דנו הפוסקים </w:t>
      </w:r>
      <w:r w:rsidR="004E44E6" w:rsidRPr="00F10D01">
        <w:rPr>
          <w:rFonts w:cs="David" w:hint="cs"/>
          <w:sz w:val="22"/>
          <w:szCs w:val="22"/>
          <w:rtl/>
        </w:rPr>
        <w:t xml:space="preserve">האם </w:t>
      </w:r>
      <w:r w:rsidR="00E13457">
        <w:rPr>
          <w:rFonts w:cs="David" w:hint="cs"/>
          <w:sz w:val="22"/>
          <w:szCs w:val="22"/>
          <w:rtl/>
        </w:rPr>
        <w:t xml:space="preserve">מותר לשתות </w:t>
      </w:r>
      <w:r w:rsidR="00E13457" w:rsidRPr="004E44E6">
        <w:rPr>
          <w:rFonts w:cs="David" w:hint="cs"/>
          <w:sz w:val="22"/>
          <w:szCs w:val="22"/>
          <w:rtl/>
        </w:rPr>
        <w:t xml:space="preserve">חלב נכרי </w:t>
      </w:r>
      <w:r w:rsidR="00E13457" w:rsidRPr="004E44E6">
        <w:rPr>
          <w:rFonts w:cs="David" w:hint="cs"/>
          <w:b/>
          <w:bCs/>
          <w:sz w:val="22"/>
          <w:szCs w:val="22"/>
          <w:rtl/>
        </w:rPr>
        <w:t xml:space="preserve">העומד תחת פיקוח ממשלתי </w:t>
      </w:r>
      <w:r w:rsidR="00E13457" w:rsidRPr="004E44E6">
        <w:rPr>
          <w:rFonts w:cs="David" w:hint="cs"/>
          <w:sz w:val="22"/>
          <w:szCs w:val="22"/>
          <w:rtl/>
        </w:rPr>
        <w:t>האוסר ערבוב חלב טמא</w:t>
      </w:r>
      <w:r w:rsidR="00E13457">
        <w:rPr>
          <w:rFonts w:cs="David" w:hint="cs"/>
          <w:sz w:val="22"/>
          <w:szCs w:val="22"/>
          <w:rtl/>
        </w:rPr>
        <w:t xml:space="preserve"> </w:t>
      </w:r>
      <w:r w:rsidR="00E13457" w:rsidRPr="00E13457">
        <w:rPr>
          <w:rFonts w:cs="David" w:hint="cs"/>
          <w:sz w:val="20"/>
          <w:szCs w:val="20"/>
          <w:rtl/>
        </w:rPr>
        <w:t>[</w:t>
      </w:r>
      <w:r w:rsidR="00F10D01" w:rsidRPr="00E13457">
        <w:rPr>
          <w:rFonts w:cs="David" w:hint="cs"/>
          <w:sz w:val="20"/>
          <w:szCs w:val="20"/>
          <w:rtl/>
        </w:rPr>
        <w:t>ובמידה ויעשו זאת יוטלו עליהם קנסות ואף רשיון העסק שלהם יופקע</w:t>
      </w:r>
      <w:r w:rsidR="00E13457" w:rsidRPr="00E13457">
        <w:rPr>
          <w:rFonts w:cs="David" w:hint="cs"/>
          <w:sz w:val="20"/>
          <w:szCs w:val="20"/>
          <w:rtl/>
        </w:rPr>
        <w:t>].</w:t>
      </w:r>
      <w:r w:rsidR="00E13457">
        <w:rPr>
          <w:rFonts w:cs="David" w:hint="cs"/>
          <w:sz w:val="20"/>
          <w:szCs w:val="20"/>
          <w:rtl/>
        </w:rPr>
        <w:t xml:space="preserve"> </w:t>
      </w:r>
    </w:p>
    <w:p w:rsidR="008E5F9F" w:rsidRPr="00454434" w:rsidRDefault="0064560D" w:rsidP="00872936">
      <w:pPr>
        <w:spacing w:line="360" w:lineRule="auto"/>
        <w:jc w:val="both"/>
        <w:rPr>
          <w:rFonts w:cs="David" w:hint="cs"/>
          <w:sz w:val="22"/>
          <w:szCs w:val="22"/>
          <w:rtl/>
        </w:rPr>
      </w:pPr>
      <w:r>
        <w:rPr>
          <w:rFonts w:cs="David" w:hint="cs"/>
          <w:sz w:val="22"/>
          <w:szCs w:val="22"/>
          <w:rtl/>
        </w:rPr>
        <w:t>החזון איש [5]</w:t>
      </w:r>
      <w:r w:rsidR="00E13457" w:rsidRPr="00E13457">
        <w:rPr>
          <w:rFonts w:cs="David" w:hint="cs"/>
          <w:sz w:val="22"/>
          <w:szCs w:val="22"/>
          <w:rtl/>
        </w:rPr>
        <w:t xml:space="preserve"> כתב כי "</w:t>
      </w:r>
      <w:r w:rsidR="00E13457" w:rsidRPr="00C314B2">
        <w:rPr>
          <w:rFonts w:cs="David" w:hint="cs"/>
          <w:b/>
          <w:bCs/>
          <w:sz w:val="22"/>
          <w:szCs w:val="22"/>
          <w:rtl/>
        </w:rPr>
        <w:t>יש מקום לומר</w:t>
      </w:r>
      <w:r w:rsidR="00E13457" w:rsidRPr="00E13457">
        <w:rPr>
          <w:rFonts w:cs="David" w:hint="cs"/>
          <w:sz w:val="22"/>
          <w:szCs w:val="22"/>
          <w:rtl/>
        </w:rPr>
        <w:t xml:space="preserve"> </w:t>
      </w:r>
      <w:r w:rsidR="00554431" w:rsidRPr="000A7F12">
        <w:rPr>
          <w:rFonts w:cs="David" w:hint="cs"/>
          <w:sz w:val="22"/>
          <w:szCs w:val="22"/>
          <w:rtl/>
        </w:rPr>
        <w:t>דהוי כשפחות החולבות דמירתתות [</w:t>
      </w:r>
      <w:r>
        <w:rPr>
          <w:rFonts w:cs="David" w:hint="cs"/>
          <w:sz w:val="20"/>
          <w:szCs w:val="20"/>
          <w:rtl/>
        </w:rPr>
        <w:t>כוונתו לדברי הרמ"א [2]</w:t>
      </w:r>
      <w:r w:rsidR="00554431" w:rsidRPr="000A7F12">
        <w:rPr>
          <w:rFonts w:cs="David" w:hint="cs"/>
          <w:sz w:val="20"/>
          <w:szCs w:val="20"/>
          <w:rtl/>
        </w:rPr>
        <w:t xml:space="preserve"> בסע' א</w:t>
      </w:r>
      <w:r w:rsidR="008E5F9F">
        <w:rPr>
          <w:rFonts w:cs="David" w:hint="cs"/>
          <w:sz w:val="20"/>
          <w:szCs w:val="20"/>
          <w:rtl/>
        </w:rPr>
        <w:t>)</w:t>
      </w:r>
      <w:r w:rsidR="00554431" w:rsidRPr="000A7F12">
        <w:rPr>
          <w:rFonts w:cs="David" w:hint="cs"/>
          <w:sz w:val="20"/>
          <w:szCs w:val="20"/>
          <w:rtl/>
        </w:rPr>
        <w:t xml:space="preserve"> "שפחות שחולבות הבהמות בבית ישראל מותר לכתחילה"]</w:t>
      </w:r>
      <w:r w:rsidR="00554431" w:rsidRPr="000A7F12">
        <w:rPr>
          <w:rFonts w:cs="David" w:hint="cs"/>
          <w:sz w:val="22"/>
          <w:szCs w:val="22"/>
          <w:rtl/>
        </w:rPr>
        <w:t xml:space="preserve"> וכיושב בצד העדר וכשהוא עומד הוא רואה"</w:t>
      </w:r>
      <w:r w:rsidR="008E5F9F">
        <w:rPr>
          <w:rFonts w:cs="David" w:hint="cs"/>
          <w:sz w:val="22"/>
          <w:szCs w:val="22"/>
          <w:rtl/>
        </w:rPr>
        <w:t>.</w:t>
      </w:r>
      <w:r w:rsidR="00554431" w:rsidRPr="000A7F12">
        <w:rPr>
          <w:rFonts w:cs="David" w:hint="cs"/>
          <w:sz w:val="22"/>
          <w:szCs w:val="22"/>
          <w:rtl/>
        </w:rPr>
        <w:t xml:space="preserve"> ונראה מפשטות דבריו </w:t>
      </w:r>
      <w:r w:rsidR="00C314B2" w:rsidRPr="00C314B2">
        <w:rPr>
          <w:rFonts w:cs="David" w:hint="cs"/>
          <w:b/>
          <w:bCs/>
          <w:sz w:val="22"/>
          <w:szCs w:val="22"/>
          <w:rtl/>
        </w:rPr>
        <w:t>ש</w:t>
      </w:r>
      <w:r w:rsidR="00554431" w:rsidRPr="00C314B2">
        <w:rPr>
          <w:rFonts w:cs="David" w:hint="cs"/>
          <w:b/>
          <w:bCs/>
          <w:sz w:val="22"/>
          <w:szCs w:val="22"/>
          <w:rtl/>
        </w:rPr>
        <w:t>הסתמך למעשה על דברי הפרי חדש</w:t>
      </w:r>
      <w:r w:rsidR="00554431" w:rsidRPr="000A7F12">
        <w:rPr>
          <w:rFonts w:cs="David" w:hint="cs"/>
          <w:sz w:val="22"/>
          <w:szCs w:val="22"/>
          <w:rtl/>
        </w:rPr>
        <w:t>, כפי שסיים: "</w:t>
      </w:r>
      <w:r w:rsidR="000A7F12" w:rsidRPr="000A7F12">
        <w:rPr>
          <w:rFonts w:cs="David" w:hint="cs"/>
          <w:sz w:val="22"/>
          <w:szCs w:val="22"/>
          <w:rtl/>
        </w:rPr>
        <w:t>אבל אם אין בכל העיר טמאה, הדין נותן דהוי כאין בעדרו טמאה ויושב בצד העדר וכמש"כ הפר"ח"</w:t>
      </w:r>
      <w:r w:rsidR="00C314B2">
        <w:rPr>
          <w:rFonts w:cs="David" w:hint="cs"/>
          <w:sz w:val="22"/>
          <w:szCs w:val="22"/>
          <w:rtl/>
        </w:rPr>
        <w:t xml:space="preserve"> </w:t>
      </w:r>
      <w:r w:rsidR="00C314B2" w:rsidRPr="00C314B2">
        <w:rPr>
          <w:rFonts w:cs="David" w:hint="cs"/>
          <w:sz w:val="20"/>
          <w:szCs w:val="20"/>
          <w:rtl/>
        </w:rPr>
        <w:t>[ועי' גם בסוף דבריו]</w:t>
      </w:r>
      <w:r w:rsidR="000A7F12" w:rsidRPr="00C314B2">
        <w:rPr>
          <w:rFonts w:cs="David" w:hint="cs"/>
          <w:sz w:val="20"/>
          <w:szCs w:val="20"/>
          <w:rtl/>
        </w:rPr>
        <w:t>.</w:t>
      </w:r>
      <w:r w:rsidR="00C314B2" w:rsidRPr="00C314B2">
        <w:rPr>
          <w:rFonts w:cs="David" w:hint="cs"/>
          <w:sz w:val="20"/>
          <w:szCs w:val="20"/>
          <w:rtl/>
        </w:rPr>
        <w:t xml:space="preserve"> </w:t>
      </w:r>
      <w:r w:rsidR="00C314B2">
        <w:rPr>
          <w:rFonts w:cs="David" w:hint="cs"/>
          <w:sz w:val="22"/>
          <w:szCs w:val="22"/>
          <w:rtl/>
        </w:rPr>
        <w:t xml:space="preserve">ברם בתשובות והנהגות </w:t>
      </w:r>
      <w:r>
        <w:rPr>
          <w:rFonts w:cs="David" w:hint="cs"/>
          <w:sz w:val="20"/>
          <w:szCs w:val="20"/>
          <w:rtl/>
        </w:rPr>
        <w:t>[</w:t>
      </w:r>
      <w:r w:rsidR="00C314B2" w:rsidRPr="008E5F9F">
        <w:rPr>
          <w:rFonts w:cs="David" w:hint="cs"/>
          <w:sz w:val="20"/>
          <w:szCs w:val="20"/>
          <w:rtl/>
        </w:rPr>
        <w:t>5</w:t>
      </w:r>
      <w:r>
        <w:rPr>
          <w:rFonts w:cs="David" w:hint="cs"/>
          <w:sz w:val="20"/>
          <w:szCs w:val="20"/>
          <w:rtl/>
        </w:rPr>
        <w:t>]</w:t>
      </w:r>
      <w:r w:rsidR="008E5F9F" w:rsidRPr="008E5F9F">
        <w:rPr>
          <w:rFonts w:cs="David" w:hint="cs"/>
          <w:sz w:val="20"/>
          <w:szCs w:val="20"/>
          <w:rtl/>
        </w:rPr>
        <w:t xml:space="preserve">; </w:t>
      </w:r>
      <w:r w:rsidR="00C314B2" w:rsidRPr="008E5F9F">
        <w:rPr>
          <w:rFonts w:cs="David" w:hint="cs"/>
          <w:sz w:val="20"/>
          <w:szCs w:val="20"/>
          <w:rtl/>
        </w:rPr>
        <w:t xml:space="preserve">ח"א סימן תמא) </w:t>
      </w:r>
      <w:r w:rsidR="00C314B2">
        <w:rPr>
          <w:rFonts w:cs="David" w:hint="cs"/>
          <w:sz w:val="22"/>
          <w:szCs w:val="22"/>
          <w:rtl/>
        </w:rPr>
        <w:t xml:space="preserve">וכן בחלקת יעקב </w:t>
      </w:r>
      <w:r>
        <w:rPr>
          <w:rFonts w:cs="David" w:hint="cs"/>
          <w:sz w:val="20"/>
          <w:szCs w:val="20"/>
          <w:rtl/>
        </w:rPr>
        <w:t>[</w:t>
      </w:r>
      <w:r w:rsidR="00C314B2" w:rsidRPr="00C314B2">
        <w:rPr>
          <w:rFonts w:cs="David" w:hint="cs"/>
          <w:sz w:val="20"/>
          <w:szCs w:val="20"/>
          <w:rtl/>
        </w:rPr>
        <w:t>5</w:t>
      </w:r>
      <w:r>
        <w:rPr>
          <w:rFonts w:cs="David" w:hint="cs"/>
          <w:sz w:val="20"/>
          <w:szCs w:val="20"/>
          <w:rtl/>
        </w:rPr>
        <w:t>]</w:t>
      </w:r>
      <w:r w:rsidR="00C314B2" w:rsidRPr="00C314B2">
        <w:rPr>
          <w:rFonts w:cs="David" w:hint="cs"/>
          <w:sz w:val="20"/>
          <w:szCs w:val="20"/>
          <w:rtl/>
        </w:rPr>
        <w:t xml:space="preserve">; סימן לה) </w:t>
      </w:r>
      <w:r w:rsidR="00C314B2">
        <w:rPr>
          <w:rFonts w:cs="David" w:hint="cs"/>
          <w:sz w:val="22"/>
          <w:szCs w:val="22"/>
          <w:rtl/>
        </w:rPr>
        <w:t xml:space="preserve">הביאו עדויות כי החזון איש כתב את דבריו רק בדרך "שקלא וטריא" </w:t>
      </w:r>
      <w:r w:rsidR="00C314B2" w:rsidRPr="00C314B2">
        <w:rPr>
          <w:rFonts w:cs="David" w:hint="cs"/>
          <w:sz w:val="20"/>
          <w:szCs w:val="20"/>
          <w:rtl/>
        </w:rPr>
        <w:t>[כלשונו</w:t>
      </w:r>
      <w:r w:rsidR="00C314B2">
        <w:rPr>
          <w:rFonts w:cs="David" w:hint="cs"/>
          <w:sz w:val="20"/>
          <w:szCs w:val="20"/>
          <w:rtl/>
        </w:rPr>
        <w:t xml:space="preserve"> הנ"ל</w:t>
      </w:r>
      <w:r w:rsidR="00C314B2" w:rsidRPr="00C314B2">
        <w:rPr>
          <w:rFonts w:cs="David" w:hint="cs"/>
          <w:sz w:val="20"/>
          <w:szCs w:val="20"/>
          <w:rtl/>
        </w:rPr>
        <w:t>: "יש מקום לומר</w:t>
      </w:r>
      <w:r w:rsidR="00C314B2">
        <w:rPr>
          <w:rFonts w:cs="David" w:hint="cs"/>
          <w:sz w:val="20"/>
          <w:szCs w:val="20"/>
          <w:rtl/>
        </w:rPr>
        <w:t>"</w:t>
      </w:r>
      <w:r w:rsidR="00C314B2" w:rsidRPr="00C314B2">
        <w:rPr>
          <w:rFonts w:cs="David" w:hint="cs"/>
          <w:sz w:val="20"/>
          <w:szCs w:val="20"/>
          <w:rtl/>
        </w:rPr>
        <w:t>]</w:t>
      </w:r>
      <w:r w:rsidR="00C314B2">
        <w:rPr>
          <w:rFonts w:cs="David" w:hint="cs"/>
          <w:sz w:val="22"/>
          <w:szCs w:val="22"/>
          <w:rtl/>
        </w:rPr>
        <w:t xml:space="preserve"> אבל לדינא התיר רק לילדים קטנים</w:t>
      </w:r>
      <w:r w:rsidR="00C314B2" w:rsidRPr="00C314B2">
        <w:rPr>
          <w:rFonts w:cs="David" w:hint="cs"/>
          <w:sz w:val="20"/>
          <w:szCs w:val="20"/>
          <w:rtl/>
        </w:rPr>
        <w:t xml:space="preserve"> [ובחלק</w:t>
      </w:r>
      <w:r w:rsidR="00C314B2">
        <w:rPr>
          <w:rFonts w:cs="David" w:hint="cs"/>
          <w:sz w:val="20"/>
          <w:szCs w:val="20"/>
          <w:rtl/>
        </w:rPr>
        <w:t>ת</w:t>
      </w:r>
      <w:r w:rsidR="00C314B2" w:rsidRPr="00C314B2">
        <w:rPr>
          <w:rFonts w:cs="David" w:hint="cs"/>
          <w:sz w:val="20"/>
          <w:szCs w:val="20"/>
          <w:rtl/>
        </w:rPr>
        <w:t xml:space="preserve"> יעקב כתב שהחזו</w:t>
      </w:r>
      <w:r w:rsidR="00872936">
        <w:rPr>
          <w:rFonts w:cs="David" w:hint="cs"/>
          <w:sz w:val="20"/>
          <w:szCs w:val="20"/>
          <w:rtl/>
        </w:rPr>
        <w:t>ן איש</w:t>
      </w:r>
      <w:r w:rsidR="00C314B2" w:rsidRPr="00C314B2">
        <w:rPr>
          <w:rFonts w:cs="David" w:hint="cs"/>
          <w:sz w:val="20"/>
          <w:szCs w:val="20"/>
          <w:rtl/>
        </w:rPr>
        <w:t xml:space="preserve"> אסר אף לקטן בן חמש] </w:t>
      </w:r>
      <w:r w:rsidR="00C314B2">
        <w:rPr>
          <w:rFonts w:cs="David" w:hint="cs"/>
          <w:sz w:val="22"/>
          <w:szCs w:val="22"/>
          <w:rtl/>
        </w:rPr>
        <w:t xml:space="preserve">או ליולדת בתוך </w:t>
      </w:r>
      <w:r w:rsidR="00C314B2" w:rsidRPr="00454434">
        <w:rPr>
          <w:rFonts w:cs="David" w:hint="cs"/>
          <w:sz w:val="22"/>
          <w:szCs w:val="22"/>
          <w:rtl/>
        </w:rPr>
        <w:t xml:space="preserve">שלושים ללידתה. </w:t>
      </w:r>
    </w:p>
    <w:p w:rsidR="00AB373B" w:rsidRDefault="00C314B2" w:rsidP="00454434">
      <w:pPr>
        <w:spacing w:line="360" w:lineRule="auto"/>
        <w:jc w:val="both"/>
        <w:rPr>
          <w:rFonts w:cs="David" w:hint="cs"/>
          <w:sz w:val="22"/>
          <w:szCs w:val="22"/>
          <w:rtl/>
        </w:rPr>
      </w:pPr>
      <w:r w:rsidRPr="00454434">
        <w:rPr>
          <w:rFonts w:cs="David" w:hint="cs"/>
          <w:sz w:val="22"/>
          <w:szCs w:val="22"/>
          <w:rtl/>
        </w:rPr>
        <w:t xml:space="preserve">ובאגרות משה </w:t>
      </w:r>
      <w:r w:rsidR="0064560D">
        <w:rPr>
          <w:rFonts w:cs="David" w:hint="cs"/>
          <w:sz w:val="20"/>
          <w:szCs w:val="20"/>
          <w:rtl/>
        </w:rPr>
        <w:t>[</w:t>
      </w:r>
      <w:r w:rsidRPr="0049222E">
        <w:rPr>
          <w:rFonts w:cs="David" w:hint="cs"/>
          <w:sz w:val="20"/>
          <w:szCs w:val="20"/>
          <w:rtl/>
        </w:rPr>
        <w:t>7</w:t>
      </w:r>
      <w:r w:rsidR="0064560D">
        <w:rPr>
          <w:rFonts w:cs="David" w:hint="cs"/>
          <w:sz w:val="20"/>
          <w:szCs w:val="20"/>
          <w:rtl/>
        </w:rPr>
        <w:t>]</w:t>
      </w:r>
      <w:r w:rsidRPr="0049222E">
        <w:rPr>
          <w:rFonts w:cs="David" w:hint="cs"/>
          <w:sz w:val="20"/>
          <w:szCs w:val="20"/>
          <w:rtl/>
        </w:rPr>
        <w:t xml:space="preserve">; סימן </w:t>
      </w:r>
      <w:r w:rsidR="008E5F9F" w:rsidRPr="0049222E">
        <w:rPr>
          <w:rFonts w:cs="David" w:hint="cs"/>
          <w:sz w:val="20"/>
          <w:szCs w:val="20"/>
          <w:rtl/>
        </w:rPr>
        <w:t xml:space="preserve">מז) </w:t>
      </w:r>
      <w:r w:rsidR="008E5F9F" w:rsidRPr="00454434">
        <w:rPr>
          <w:rFonts w:cs="David" w:hint="cs"/>
          <w:sz w:val="22"/>
          <w:szCs w:val="22"/>
          <w:rtl/>
        </w:rPr>
        <w:t>כתב "בדבר</w:t>
      </w:r>
      <w:r w:rsidR="00872936">
        <w:rPr>
          <w:rFonts w:cs="David" w:hint="cs"/>
          <w:sz w:val="22"/>
          <w:szCs w:val="22"/>
          <w:rtl/>
        </w:rPr>
        <w:t xml:space="preserve"> </w:t>
      </w:r>
      <w:r w:rsidR="00454434" w:rsidRPr="00454434">
        <w:rPr>
          <w:rFonts w:cs="David" w:hint="cs"/>
          <w:sz w:val="22"/>
          <w:szCs w:val="22"/>
          <w:rtl/>
        </w:rPr>
        <w:t>החלב</w:t>
      </w:r>
      <w:r w:rsidR="00454434" w:rsidRPr="00454434">
        <w:rPr>
          <w:rFonts w:cs="David"/>
          <w:sz w:val="22"/>
          <w:szCs w:val="22"/>
          <w:rtl/>
        </w:rPr>
        <w:t xml:space="preserve"> </w:t>
      </w:r>
      <w:r w:rsidR="00454434" w:rsidRPr="00454434">
        <w:rPr>
          <w:rFonts w:cs="David" w:hint="cs"/>
          <w:sz w:val="22"/>
          <w:szCs w:val="22"/>
          <w:rtl/>
        </w:rPr>
        <w:t>של</w:t>
      </w:r>
      <w:r w:rsidR="00454434" w:rsidRPr="00454434">
        <w:rPr>
          <w:rFonts w:cs="David"/>
          <w:sz w:val="22"/>
          <w:szCs w:val="22"/>
          <w:rtl/>
        </w:rPr>
        <w:t xml:space="preserve"> </w:t>
      </w:r>
      <w:r w:rsidR="00454434" w:rsidRPr="00454434">
        <w:rPr>
          <w:rFonts w:cs="David" w:hint="cs"/>
          <w:sz w:val="22"/>
          <w:szCs w:val="22"/>
          <w:rtl/>
        </w:rPr>
        <w:t>הקאמפאניעס</w:t>
      </w:r>
      <w:r w:rsidR="00454434" w:rsidRPr="00454434">
        <w:rPr>
          <w:rFonts w:cs="David"/>
          <w:sz w:val="22"/>
          <w:szCs w:val="22"/>
          <w:rtl/>
        </w:rPr>
        <w:t xml:space="preserve"> </w:t>
      </w:r>
      <w:r w:rsidR="00454434" w:rsidRPr="00872936">
        <w:rPr>
          <w:rFonts w:cs="David" w:hint="cs"/>
          <w:sz w:val="20"/>
          <w:szCs w:val="20"/>
          <w:rtl/>
        </w:rPr>
        <w:t xml:space="preserve">[חברות] </w:t>
      </w:r>
      <w:r w:rsidR="00454434" w:rsidRPr="00454434">
        <w:rPr>
          <w:rFonts w:cs="David" w:hint="cs"/>
          <w:sz w:val="22"/>
          <w:szCs w:val="22"/>
          <w:rtl/>
        </w:rPr>
        <w:t>במדינתנו</w:t>
      </w:r>
      <w:r w:rsidR="00454434" w:rsidRPr="00454434">
        <w:rPr>
          <w:rFonts w:cs="David"/>
          <w:sz w:val="22"/>
          <w:szCs w:val="22"/>
          <w:rtl/>
        </w:rPr>
        <w:t xml:space="preserve"> </w:t>
      </w:r>
      <w:r w:rsidR="00454434" w:rsidRPr="00454434">
        <w:rPr>
          <w:rFonts w:cs="David" w:hint="cs"/>
          <w:sz w:val="22"/>
          <w:szCs w:val="22"/>
          <w:rtl/>
        </w:rPr>
        <w:t>אשר</w:t>
      </w:r>
      <w:r w:rsidR="00454434" w:rsidRPr="00454434">
        <w:rPr>
          <w:rFonts w:cs="David"/>
          <w:sz w:val="22"/>
          <w:szCs w:val="22"/>
          <w:rtl/>
        </w:rPr>
        <w:t xml:space="preserve"> </w:t>
      </w:r>
      <w:r w:rsidR="00454434" w:rsidRPr="00454434">
        <w:rPr>
          <w:rFonts w:cs="David" w:hint="cs"/>
          <w:sz w:val="22"/>
          <w:szCs w:val="22"/>
          <w:rtl/>
        </w:rPr>
        <w:t>יש</w:t>
      </w:r>
      <w:r w:rsidR="00454434" w:rsidRPr="00454434">
        <w:rPr>
          <w:rFonts w:cs="David"/>
          <w:sz w:val="22"/>
          <w:szCs w:val="22"/>
          <w:rtl/>
        </w:rPr>
        <w:t xml:space="preserve"> </w:t>
      </w:r>
      <w:r w:rsidR="00454434" w:rsidRPr="00454434">
        <w:rPr>
          <w:rFonts w:cs="David" w:hint="cs"/>
          <w:sz w:val="22"/>
          <w:szCs w:val="22"/>
          <w:rtl/>
        </w:rPr>
        <w:t>פ</w:t>
      </w:r>
      <w:r w:rsidR="00872936">
        <w:rPr>
          <w:rFonts w:cs="David" w:hint="cs"/>
          <w:sz w:val="22"/>
          <w:szCs w:val="22"/>
          <w:rtl/>
        </w:rPr>
        <w:t>י</w:t>
      </w:r>
      <w:r w:rsidR="00454434" w:rsidRPr="00454434">
        <w:rPr>
          <w:rFonts w:cs="David" w:hint="cs"/>
          <w:sz w:val="22"/>
          <w:szCs w:val="22"/>
          <w:rtl/>
        </w:rPr>
        <w:t>קוח</w:t>
      </w:r>
      <w:r w:rsidR="00454434" w:rsidRPr="00454434">
        <w:rPr>
          <w:rFonts w:cs="David"/>
          <w:sz w:val="22"/>
          <w:szCs w:val="22"/>
          <w:rtl/>
        </w:rPr>
        <w:t xml:space="preserve"> </w:t>
      </w:r>
      <w:r w:rsidR="00454434" w:rsidRPr="00454434">
        <w:rPr>
          <w:rFonts w:cs="David" w:hint="cs"/>
          <w:sz w:val="22"/>
          <w:szCs w:val="22"/>
          <w:rtl/>
        </w:rPr>
        <w:t>הממשלה,</w:t>
      </w:r>
      <w:r w:rsidR="00454434" w:rsidRPr="00454434">
        <w:rPr>
          <w:rFonts w:cs="David"/>
          <w:sz w:val="22"/>
          <w:szCs w:val="22"/>
          <w:rtl/>
        </w:rPr>
        <w:t xml:space="preserve"> </w:t>
      </w:r>
      <w:r w:rsidR="00454434" w:rsidRPr="00454434">
        <w:rPr>
          <w:rFonts w:cs="David" w:hint="cs"/>
          <w:sz w:val="22"/>
          <w:szCs w:val="22"/>
          <w:rtl/>
        </w:rPr>
        <w:t>ואם</w:t>
      </w:r>
      <w:r w:rsidR="00454434" w:rsidRPr="00454434">
        <w:rPr>
          <w:rFonts w:cs="David"/>
          <w:sz w:val="22"/>
          <w:szCs w:val="22"/>
          <w:rtl/>
        </w:rPr>
        <w:t xml:space="preserve"> </w:t>
      </w:r>
      <w:r w:rsidR="00454434" w:rsidRPr="00454434">
        <w:rPr>
          <w:rFonts w:cs="David" w:hint="cs"/>
          <w:sz w:val="22"/>
          <w:szCs w:val="22"/>
          <w:rtl/>
        </w:rPr>
        <w:t>יערבו</w:t>
      </w:r>
      <w:r w:rsidR="00454434" w:rsidRPr="00454434">
        <w:rPr>
          <w:rFonts w:cs="David"/>
          <w:sz w:val="22"/>
          <w:szCs w:val="22"/>
          <w:rtl/>
        </w:rPr>
        <w:t xml:space="preserve"> </w:t>
      </w:r>
      <w:r w:rsidR="00454434" w:rsidRPr="00454434">
        <w:rPr>
          <w:rFonts w:cs="David" w:hint="cs"/>
          <w:sz w:val="22"/>
          <w:szCs w:val="22"/>
          <w:rtl/>
        </w:rPr>
        <w:t>חלב</w:t>
      </w:r>
      <w:r w:rsidR="00454434" w:rsidRPr="00454434">
        <w:rPr>
          <w:rFonts w:cs="David"/>
          <w:sz w:val="22"/>
          <w:szCs w:val="22"/>
          <w:rtl/>
        </w:rPr>
        <w:t xml:space="preserve"> </w:t>
      </w:r>
      <w:r w:rsidR="00454434" w:rsidRPr="00454434">
        <w:rPr>
          <w:rFonts w:cs="David" w:hint="cs"/>
          <w:sz w:val="22"/>
          <w:szCs w:val="22"/>
          <w:rtl/>
        </w:rPr>
        <w:t>בהמה</w:t>
      </w:r>
      <w:r w:rsidR="00454434" w:rsidRPr="00454434">
        <w:rPr>
          <w:rFonts w:cs="David"/>
          <w:sz w:val="22"/>
          <w:szCs w:val="22"/>
          <w:rtl/>
        </w:rPr>
        <w:t xml:space="preserve"> </w:t>
      </w:r>
      <w:r w:rsidR="00454434" w:rsidRPr="00454434">
        <w:rPr>
          <w:rFonts w:cs="David" w:hint="cs"/>
          <w:sz w:val="22"/>
          <w:szCs w:val="22"/>
          <w:rtl/>
        </w:rPr>
        <w:t>טמאה</w:t>
      </w:r>
      <w:r w:rsidR="00454434" w:rsidRPr="00454434">
        <w:rPr>
          <w:rFonts w:cs="David"/>
          <w:sz w:val="22"/>
          <w:szCs w:val="22"/>
          <w:rtl/>
        </w:rPr>
        <w:t xml:space="preserve"> </w:t>
      </w:r>
      <w:r w:rsidR="00454434" w:rsidRPr="00454434">
        <w:rPr>
          <w:rFonts w:cs="David" w:hint="cs"/>
          <w:sz w:val="22"/>
          <w:szCs w:val="22"/>
          <w:rtl/>
        </w:rPr>
        <w:t>יענשו</w:t>
      </w:r>
      <w:r w:rsidR="00454434" w:rsidRPr="00454434">
        <w:rPr>
          <w:rFonts w:cs="David"/>
          <w:sz w:val="22"/>
          <w:szCs w:val="22"/>
          <w:rtl/>
        </w:rPr>
        <w:t xml:space="preserve"> </w:t>
      </w:r>
      <w:r w:rsidR="00454434" w:rsidRPr="00454434">
        <w:rPr>
          <w:rFonts w:cs="David" w:hint="cs"/>
          <w:sz w:val="22"/>
          <w:szCs w:val="22"/>
          <w:rtl/>
        </w:rPr>
        <w:t>וגם</w:t>
      </w:r>
      <w:r w:rsidR="00454434" w:rsidRPr="00454434">
        <w:rPr>
          <w:rFonts w:cs="David"/>
          <w:sz w:val="22"/>
          <w:szCs w:val="22"/>
          <w:rtl/>
        </w:rPr>
        <w:t xml:space="preserve"> </w:t>
      </w:r>
      <w:r w:rsidR="00454434" w:rsidRPr="00454434">
        <w:rPr>
          <w:rFonts w:cs="David" w:hint="cs"/>
          <w:sz w:val="22"/>
          <w:szCs w:val="22"/>
          <w:rtl/>
        </w:rPr>
        <w:t>יסגירו</w:t>
      </w:r>
      <w:r w:rsidR="00454434" w:rsidRPr="00454434">
        <w:rPr>
          <w:rFonts w:cs="David"/>
          <w:sz w:val="22"/>
          <w:szCs w:val="22"/>
          <w:rtl/>
        </w:rPr>
        <w:t xml:space="preserve"> </w:t>
      </w:r>
      <w:r w:rsidR="00454434" w:rsidRPr="00454434">
        <w:rPr>
          <w:rFonts w:cs="David" w:hint="cs"/>
          <w:sz w:val="22"/>
          <w:szCs w:val="22"/>
          <w:rtl/>
        </w:rPr>
        <w:t>את</w:t>
      </w:r>
      <w:r w:rsidR="00454434" w:rsidRPr="00454434">
        <w:rPr>
          <w:rFonts w:cs="David"/>
          <w:sz w:val="22"/>
          <w:szCs w:val="22"/>
          <w:rtl/>
        </w:rPr>
        <w:t xml:space="preserve"> </w:t>
      </w:r>
      <w:r w:rsidR="00454434" w:rsidRPr="00454434">
        <w:rPr>
          <w:rFonts w:cs="David" w:hint="cs"/>
          <w:sz w:val="22"/>
          <w:szCs w:val="22"/>
          <w:rtl/>
        </w:rPr>
        <w:t>העסק</w:t>
      </w:r>
      <w:r w:rsidR="00454434" w:rsidRPr="00454434">
        <w:rPr>
          <w:rFonts w:cs="David"/>
          <w:sz w:val="22"/>
          <w:szCs w:val="22"/>
          <w:rtl/>
        </w:rPr>
        <w:t xml:space="preserve"> </w:t>
      </w:r>
      <w:r w:rsidR="00454434" w:rsidRPr="00454434">
        <w:rPr>
          <w:rFonts w:cs="David" w:hint="cs"/>
          <w:sz w:val="22"/>
          <w:szCs w:val="22"/>
          <w:rtl/>
        </w:rPr>
        <w:t>שלהם</w:t>
      </w:r>
      <w:r w:rsidR="00454434" w:rsidRPr="00454434">
        <w:rPr>
          <w:rFonts w:cs="David"/>
          <w:sz w:val="22"/>
          <w:szCs w:val="22"/>
          <w:rtl/>
        </w:rPr>
        <w:t xml:space="preserve"> </w:t>
      </w:r>
      <w:r w:rsidR="00454434" w:rsidRPr="00454434">
        <w:rPr>
          <w:rFonts w:cs="David" w:hint="cs"/>
          <w:sz w:val="22"/>
          <w:szCs w:val="22"/>
          <w:rtl/>
        </w:rPr>
        <w:t>שלכן</w:t>
      </w:r>
      <w:r w:rsidR="00454434" w:rsidRPr="00454434">
        <w:rPr>
          <w:rFonts w:cs="David"/>
          <w:sz w:val="22"/>
          <w:szCs w:val="22"/>
          <w:rtl/>
        </w:rPr>
        <w:t xml:space="preserve"> </w:t>
      </w:r>
      <w:r w:rsidR="00454434" w:rsidRPr="00454434">
        <w:rPr>
          <w:rFonts w:cs="David" w:hint="cs"/>
          <w:sz w:val="22"/>
          <w:szCs w:val="22"/>
          <w:rtl/>
        </w:rPr>
        <w:t>ודאי</w:t>
      </w:r>
      <w:r w:rsidR="00454434" w:rsidRPr="00454434">
        <w:rPr>
          <w:rFonts w:cs="David"/>
          <w:sz w:val="22"/>
          <w:szCs w:val="22"/>
          <w:rtl/>
        </w:rPr>
        <w:t xml:space="preserve"> </w:t>
      </w:r>
      <w:r w:rsidR="00454434" w:rsidRPr="00454434">
        <w:rPr>
          <w:rFonts w:cs="David" w:hint="cs"/>
          <w:sz w:val="22"/>
          <w:szCs w:val="22"/>
          <w:rtl/>
        </w:rPr>
        <w:t>מירתתי</w:t>
      </w:r>
      <w:r w:rsidR="00454434" w:rsidRPr="00454434">
        <w:rPr>
          <w:rFonts w:cs="David"/>
          <w:sz w:val="22"/>
          <w:szCs w:val="22"/>
          <w:rtl/>
        </w:rPr>
        <w:t xml:space="preserve"> </w:t>
      </w:r>
      <w:r w:rsidR="00454434" w:rsidRPr="00454434">
        <w:rPr>
          <w:rFonts w:cs="David" w:hint="cs"/>
          <w:sz w:val="22"/>
          <w:szCs w:val="22"/>
          <w:rtl/>
        </w:rPr>
        <w:t>מלערב</w:t>
      </w:r>
      <w:r w:rsidR="00454434" w:rsidRPr="00454434">
        <w:rPr>
          <w:rFonts w:cs="David"/>
          <w:sz w:val="22"/>
          <w:szCs w:val="22"/>
          <w:rtl/>
        </w:rPr>
        <w:t xml:space="preserve"> </w:t>
      </w:r>
      <w:r w:rsidR="00454434" w:rsidRPr="00454434">
        <w:rPr>
          <w:rFonts w:cs="David" w:hint="cs"/>
          <w:b/>
          <w:bCs/>
          <w:sz w:val="22"/>
          <w:szCs w:val="22"/>
          <w:rtl/>
        </w:rPr>
        <w:t>יש</w:t>
      </w:r>
      <w:r w:rsidR="00454434" w:rsidRPr="00454434">
        <w:rPr>
          <w:rFonts w:cs="David"/>
          <w:b/>
          <w:bCs/>
          <w:sz w:val="22"/>
          <w:szCs w:val="22"/>
          <w:rtl/>
        </w:rPr>
        <w:t xml:space="preserve"> </w:t>
      </w:r>
      <w:r w:rsidR="00454434" w:rsidRPr="00454434">
        <w:rPr>
          <w:rFonts w:cs="David" w:hint="cs"/>
          <w:b/>
          <w:bCs/>
          <w:sz w:val="22"/>
          <w:szCs w:val="22"/>
          <w:rtl/>
        </w:rPr>
        <w:t>טעם</w:t>
      </w:r>
      <w:r w:rsidR="00454434" w:rsidRPr="00454434">
        <w:rPr>
          <w:rFonts w:cs="David"/>
          <w:b/>
          <w:bCs/>
          <w:sz w:val="22"/>
          <w:szCs w:val="22"/>
          <w:rtl/>
        </w:rPr>
        <w:t xml:space="preserve"> </w:t>
      </w:r>
      <w:r w:rsidR="00454434" w:rsidRPr="00454434">
        <w:rPr>
          <w:rFonts w:cs="David" w:hint="cs"/>
          <w:b/>
          <w:bCs/>
          <w:sz w:val="22"/>
          <w:szCs w:val="22"/>
          <w:rtl/>
        </w:rPr>
        <w:t>גדול</w:t>
      </w:r>
      <w:r w:rsidR="00454434" w:rsidRPr="00454434">
        <w:rPr>
          <w:rFonts w:cs="David"/>
          <w:b/>
          <w:bCs/>
          <w:sz w:val="22"/>
          <w:szCs w:val="22"/>
          <w:rtl/>
        </w:rPr>
        <w:t xml:space="preserve"> </w:t>
      </w:r>
      <w:r w:rsidR="00454434" w:rsidRPr="00454434">
        <w:rPr>
          <w:rFonts w:cs="David" w:hint="cs"/>
          <w:b/>
          <w:bCs/>
          <w:sz w:val="22"/>
          <w:szCs w:val="22"/>
          <w:rtl/>
        </w:rPr>
        <w:t>להתיר</w:t>
      </w:r>
      <w:r w:rsidR="00454434" w:rsidRPr="00454434">
        <w:rPr>
          <w:rFonts w:cs="David"/>
          <w:b/>
          <w:bCs/>
          <w:sz w:val="22"/>
          <w:szCs w:val="22"/>
          <w:rtl/>
        </w:rPr>
        <w:t xml:space="preserve"> </w:t>
      </w:r>
      <w:r w:rsidR="00454434" w:rsidRPr="00454434">
        <w:rPr>
          <w:rFonts w:cs="David" w:hint="cs"/>
          <w:b/>
          <w:bCs/>
          <w:sz w:val="22"/>
          <w:szCs w:val="22"/>
          <w:rtl/>
        </w:rPr>
        <w:t>אף</w:t>
      </w:r>
      <w:r w:rsidR="00454434" w:rsidRPr="00454434">
        <w:rPr>
          <w:rFonts w:cs="David"/>
          <w:b/>
          <w:bCs/>
          <w:sz w:val="22"/>
          <w:szCs w:val="22"/>
          <w:rtl/>
        </w:rPr>
        <w:t xml:space="preserve"> </w:t>
      </w:r>
      <w:r w:rsidR="00454434" w:rsidRPr="00454434">
        <w:rPr>
          <w:rFonts w:cs="David" w:hint="cs"/>
          <w:b/>
          <w:bCs/>
          <w:sz w:val="22"/>
          <w:szCs w:val="22"/>
          <w:rtl/>
        </w:rPr>
        <w:t>בלא</w:t>
      </w:r>
      <w:r w:rsidR="00454434" w:rsidRPr="00454434">
        <w:rPr>
          <w:rFonts w:cs="David"/>
          <w:b/>
          <w:bCs/>
          <w:sz w:val="22"/>
          <w:szCs w:val="22"/>
          <w:rtl/>
        </w:rPr>
        <w:t xml:space="preserve"> </w:t>
      </w:r>
      <w:r w:rsidR="00454434" w:rsidRPr="00454434">
        <w:rPr>
          <w:rFonts w:cs="David" w:hint="cs"/>
          <w:b/>
          <w:bCs/>
          <w:sz w:val="22"/>
          <w:szCs w:val="22"/>
          <w:rtl/>
        </w:rPr>
        <w:t>שיטת</w:t>
      </w:r>
      <w:r w:rsidR="00454434" w:rsidRPr="00454434">
        <w:rPr>
          <w:rFonts w:cs="David"/>
          <w:b/>
          <w:bCs/>
          <w:sz w:val="22"/>
          <w:szCs w:val="22"/>
          <w:rtl/>
        </w:rPr>
        <w:t xml:space="preserve"> </w:t>
      </w:r>
      <w:r w:rsidR="00454434" w:rsidRPr="00454434">
        <w:rPr>
          <w:rFonts w:cs="David" w:hint="cs"/>
          <w:b/>
          <w:bCs/>
          <w:sz w:val="22"/>
          <w:szCs w:val="22"/>
          <w:rtl/>
        </w:rPr>
        <w:t>הפר</w:t>
      </w:r>
      <w:r w:rsidR="00454434" w:rsidRPr="00454434">
        <w:rPr>
          <w:rFonts w:cs="David"/>
          <w:b/>
          <w:bCs/>
          <w:sz w:val="22"/>
          <w:szCs w:val="22"/>
          <w:rtl/>
        </w:rPr>
        <w:t>"</w:t>
      </w:r>
      <w:r w:rsidR="00454434" w:rsidRPr="00454434">
        <w:rPr>
          <w:rFonts w:cs="David" w:hint="cs"/>
          <w:b/>
          <w:bCs/>
          <w:sz w:val="22"/>
          <w:szCs w:val="22"/>
          <w:rtl/>
        </w:rPr>
        <w:t>ח</w:t>
      </w:r>
      <w:r w:rsidR="004E27CC">
        <w:rPr>
          <w:rFonts w:cs="David" w:hint="cs"/>
          <w:sz w:val="22"/>
          <w:szCs w:val="22"/>
          <w:rtl/>
        </w:rPr>
        <w:t>,</w:t>
      </w:r>
      <w:r w:rsidR="00454434" w:rsidRPr="00454434">
        <w:rPr>
          <w:rFonts w:cs="David"/>
          <w:sz w:val="22"/>
          <w:szCs w:val="22"/>
          <w:rtl/>
        </w:rPr>
        <w:t xml:space="preserve"> </w:t>
      </w:r>
      <w:r w:rsidR="00454434" w:rsidRPr="00454434">
        <w:rPr>
          <w:rFonts w:cs="David" w:hint="cs"/>
          <w:sz w:val="22"/>
          <w:szCs w:val="22"/>
          <w:rtl/>
        </w:rPr>
        <w:t>משום</w:t>
      </w:r>
      <w:r w:rsidR="00454434" w:rsidRPr="00454434">
        <w:rPr>
          <w:rFonts w:cs="David"/>
          <w:sz w:val="22"/>
          <w:szCs w:val="22"/>
          <w:rtl/>
        </w:rPr>
        <w:t xml:space="preserve"> </w:t>
      </w:r>
      <w:r w:rsidR="00454434" w:rsidRPr="00454434">
        <w:rPr>
          <w:rFonts w:cs="David" w:hint="cs"/>
          <w:sz w:val="22"/>
          <w:szCs w:val="22"/>
          <w:rtl/>
        </w:rPr>
        <w:t>דהעיקר</w:t>
      </w:r>
      <w:r w:rsidR="00454434" w:rsidRPr="00454434">
        <w:rPr>
          <w:rFonts w:cs="David"/>
          <w:sz w:val="22"/>
          <w:szCs w:val="22"/>
          <w:rtl/>
        </w:rPr>
        <w:t xml:space="preserve"> </w:t>
      </w:r>
      <w:r w:rsidR="00454434" w:rsidRPr="00454434">
        <w:rPr>
          <w:rFonts w:cs="David" w:hint="cs"/>
          <w:b/>
          <w:bCs/>
          <w:sz w:val="22"/>
          <w:szCs w:val="22"/>
          <w:rtl/>
        </w:rPr>
        <w:t>דידיעה</w:t>
      </w:r>
      <w:r w:rsidR="00454434" w:rsidRPr="00454434">
        <w:rPr>
          <w:rFonts w:cs="David"/>
          <w:b/>
          <w:bCs/>
          <w:sz w:val="22"/>
          <w:szCs w:val="22"/>
          <w:rtl/>
        </w:rPr>
        <w:t xml:space="preserve"> </w:t>
      </w:r>
      <w:r w:rsidR="00454434" w:rsidRPr="00454434">
        <w:rPr>
          <w:rFonts w:cs="David" w:hint="cs"/>
          <w:b/>
          <w:bCs/>
          <w:sz w:val="22"/>
          <w:szCs w:val="22"/>
          <w:rtl/>
        </w:rPr>
        <w:t>ברורה</w:t>
      </w:r>
      <w:r w:rsidR="00454434" w:rsidRPr="00454434">
        <w:rPr>
          <w:rFonts w:cs="David"/>
          <w:b/>
          <w:bCs/>
          <w:sz w:val="22"/>
          <w:szCs w:val="22"/>
          <w:rtl/>
        </w:rPr>
        <w:t xml:space="preserve"> </w:t>
      </w:r>
      <w:r w:rsidR="00454434" w:rsidRPr="00454434">
        <w:rPr>
          <w:rFonts w:cs="David" w:hint="cs"/>
          <w:b/>
          <w:bCs/>
          <w:sz w:val="22"/>
          <w:szCs w:val="22"/>
          <w:rtl/>
        </w:rPr>
        <w:t>הוא</w:t>
      </w:r>
      <w:r w:rsidR="00454434" w:rsidRPr="00454434">
        <w:rPr>
          <w:rFonts w:cs="David"/>
          <w:b/>
          <w:bCs/>
          <w:sz w:val="22"/>
          <w:szCs w:val="22"/>
          <w:rtl/>
        </w:rPr>
        <w:t xml:space="preserve"> </w:t>
      </w:r>
      <w:r w:rsidR="00454434" w:rsidRPr="00454434">
        <w:rPr>
          <w:rFonts w:cs="David" w:hint="cs"/>
          <w:b/>
          <w:bCs/>
          <w:sz w:val="22"/>
          <w:szCs w:val="22"/>
          <w:rtl/>
        </w:rPr>
        <w:t>כראיה</w:t>
      </w:r>
      <w:r w:rsidR="00454434" w:rsidRPr="00454434">
        <w:rPr>
          <w:rFonts w:cs="David"/>
          <w:b/>
          <w:bCs/>
          <w:sz w:val="22"/>
          <w:szCs w:val="22"/>
          <w:rtl/>
        </w:rPr>
        <w:t xml:space="preserve"> </w:t>
      </w:r>
      <w:r w:rsidR="00454434" w:rsidRPr="00454434">
        <w:rPr>
          <w:rFonts w:cs="David" w:hint="cs"/>
          <w:b/>
          <w:bCs/>
          <w:sz w:val="22"/>
          <w:szCs w:val="22"/>
          <w:rtl/>
        </w:rPr>
        <w:t>ממש</w:t>
      </w:r>
      <w:r w:rsidR="00454434" w:rsidRPr="00454434">
        <w:rPr>
          <w:rFonts w:cs="David" w:hint="cs"/>
          <w:sz w:val="22"/>
          <w:szCs w:val="22"/>
          <w:rtl/>
        </w:rPr>
        <w:t>". והוכיח זאת רבי משה מכמה סוגיות</w:t>
      </w:r>
      <w:r w:rsidR="00872936">
        <w:rPr>
          <w:rFonts w:cs="David" w:hint="cs"/>
          <w:sz w:val="22"/>
          <w:szCs w:val="22"/>
          <w:rtl/>
        </w:rPr>
        <w:t>, וזה לשונו</w:t>
      </w:r>
      <w:r w:rsidR="00454434" w:rsidRPr="00454434">
        <w:rPr>
          <w:rFonts w:cs="David" w:hint="cs"/>
          <w:sz w:val="22"/>
          <w:szCs w:val="22"/>
          <w:rtl/>
        </w:rPr>
        <w:t>:</w:t>
      </w:r>
    </w:p>
    <w:p w:rsidR="00454434" w:rsidRPr="00454434" w:rsidRDefault="00454434" w:rsidP="00872936">
      <w:pPr>
        <w:spacing w:line="360" w:lineRule="auto"/>
        <w:jc w:val="both"/>
        <w:rPr>
          <w:rFonts w:cs="David" w:hint="cs"/>
          <w:sz w:val="22"/>
          <w:szCs w:val="22"/>
          <w:rtl/>
        </w:rPr>
      </w:pPr>
      <w:r w:rsidRPr="00670407">
        <w:rPr>
          <w:rFonts w:cs="David" w:hint="cs"/>
          <w:b/>
          <w:bCs/>
          <w:sz w:val="22"/>
          <w:szCs w:val="22"/>
          <w:rtl/>
        </w:rPr>
        <w:t>[א]</w:t>
      </w:r>
      <w:r w:rsidRPr="00454434">
        <w:rPr>
          <w:rFonts w:cs="David" w:hint="cs"/>
          <w:sz w:val="22"/>
          <w:szCs w:val="22"/>
          <w:rtl/>
        </w:rPr>
        <w:t xml:space="preserve"> </w:t>
      </w:r>
      <w:r w:rsidR="00872936">
        <w:rPr>
          <w:rFonts w:cs="David" w:hint="cs"/>
          <w:sz w:val="22"/>
          <w:szCs w:val="22"/>
          <w:rtl/>
        </w:rPr>
        <w:t>"</w:t>
      </w:r>
      <w:r w:rsidRPr="00454434">
        <w:rPr>
          <w:rFonts w:cs="David" w:hint="cs"/>
          <w:sz w:val="22"/>
          <w:szCs w:val="22"/>
          <w:rtl/>
        </w:rPr>
        <w:t>כהא</w:t>
      </w:r>
      <w:r w:rsidRPr="00454434">
        <w:rPr>
          <w:rFonts w:cs="David"/>
          <w:sz w:val="22"/>
          <w:szCs w:val="22"/>
          <w:rtl/>
        </w:rPr>
        <w:t xml:space="preserve"> </w:t>
      </w:r>
      <w:r w:rsidRPr="00454434">
        <w:rPr>
          <w:rFonts w:cs="David" w:hint="cs"/>
          <w:sz w:val="22"/>
          <w:szCs w:val="22"/>
          <w:rtl/>
        </w:rPr>
        <w:t>דשבועות</w:t>
      </w:r>
      <w:r w:rsidRPr="00454434">
        <w:rPr>
          <w:rFonts w:cs="David"/>
          <w:sz w:val="22"/>
          <w:szCs w:val="22"/>
          <w:rtl/>
        </w:rPr>
        <w:t xml:space="preserve"> </w:t>
      </w:r>
      <w:r w:rsidRPr="00454434">
        <w:rPr>
          <w:rFonts w:cs="David" w:hint="cs"/>
          <w:sz w:val="22"/>
          <w:szCs w:val="22"/>
          <w:rtl/>
        </w:rPr>
        <w:t>דף</w:t>
      </w:r>
      <w:r w:rsidRPr="00454434">
        <w:rPr>
          <w:rFonts w:cs="David"/>
          <w:sz w:val="22"/>
          <w:szCs w:val="22"/>
          <w:rtl/>
        </w:rPr>
        <w:t xml:space="preserve"> </w:t>
      </w:r>
      <w:r w:rsidRPr="00454434">
        <w:rPr>
          <w:rFonts w:cs="David" w:hint="cs"/>
          <w:sz w:val="22"/>
          <w:szCs w:val="22"/>
          <w:rtl/>
        </w:rPr>
        <w:t>ל</w:t>
      </w:r>
      <w:r w:rsidRPr="00454434">
        <w:rPr>
          <w:rFonts w:cs="David"/>
          <w:sz w:val="22"/>
          <w:szCs w:val="22"/>
          <w:rtl/>
        </w:rPr>
        <w:t>"</w:t>
      </w:r>
      <w:r w:rsidRPr="00454434">
        <w:rPr>
          <w:rFonts w:cs="David" w:hint="cs"/>
          <w:sz w:val="22"/>
          <w:szCs w:val="22"/>
          <w:rtl/>
        </w:rPr>
        <w:t>ד</w:t>
      </w:r>
      <w:r w:rsidRPr="00454434">
        <w:rPr>
          <w:rFonts w:cs="David"/>
          <w:sz w:val="22"/>
          <w:szCs w:val="22"/>
          <w:rtl/>
        </w:rPr>
        <w:t xml:space="preserve"> </w:t>
      </w:r>
      <w:r w:rsidR="0064560D">
        <w:rPr>
          <w:rFonts w:cs="David" w:hint="cs"/>
          <w:sz w:val="22"/>
          <w:szCs w:val="22"/>
          <w:rtl/>
        </w:rPr>
        <w:t>[6]</w:t>
      </w:r>
      <w:r w:rsidRPr="00454434">
        <w:rPr>
          <w:rFonts w:cs="David" w:hint="cs"/>
          <w:sz w:val="22"/>
          <w:szCs w:val="22"/>
          <w:rtl/>
        </w:rPr>
        <w:t xml:space="preserve"> גם</w:t>
      </w:r>
      <w:r w:rsidRPr="00454434">
        <w:rPr>
          <w:rFonts w:cs="David"/>
          <w:sz w:val="22"/>
          <w:szCs w:val="22"/>
          <w:rtl/>
        </w:rPr>
        <w:t xml:space="preserve"> </w:t>
      </w:r>
      <w:r w:rsidRPr="00454434">
        <w:rPr>
          <w:rFonts w:cs="David" w:hint="cs"/>
          <w:sz w:val="22"/>
          <w:szCs w:val="22"/>
          <w:rtl/>
        </w:rPr>
        <w:t>לעדות</w:t>
      </w:r>
      <w:r w:rsidRPr="00454434">
        <w:rPr>
          <w:rFonts w:cs="David"/>
          <w:sz w:val="22"/>
          <w:szCs w:val="22"/>
          <w:rtl/>
        </w:rPr>
        <w:t xml:space="preserve"> </w:t>
      </w:r>
      <w:r w:rsidRPr="00454434">
        <w:rPr>
          <w:rFonts w:cs="David" w:hint="cs"/>
          <w:sz w:val="22"/>
          <w:szCs w:val="22"/>
          <w:rtl/>
        </w:rPr>
        <w:t>דממון</w:t>
      </w:r>
      <w:r w:rsidRPr="00670407">
        <w:rPr>
          <w:rFonts w:cs="David"/>
          <w:b/>
          <w:bCs/>
          <w:sz w:val="22"/>
          <w:szCs w:val="22"/>
          <w:rtl/>
        </w:rPr>
        <w:t xml:space="preserve">. </w:t>
      </w:r>
      <w:r w:rsidRPr="00670407">
        <w:rPr>
          <w:rFonts w:cs="David" w:hint="cs"/>
          <w:b/>
          <w:bCs/>
          <w:sz w:val="22"/>
          <w:szCs w:val="22"/>
          <w:rtl/>
        </w:rPr>
        <w:t>[ב]</w:t>
      </w:r>
      <w:r w:rsidRPr="00454434">
        <w:rPr>
          <w:rFonts w:cs="David" w:hint="cs"/>
          <w:sz w:val="22"/>
          <w:szCs w:val="22"/>
          <w:rtl/>
        </w:rPr>
        <w:t xml:space="preserve"> וגדולה</w:t>
      </w:r>
      <w:r w:rsidRPr="00454434">
        <w:rPr>
          <w:rFonts w:cs="David"/>
          <w:sz w:val="22"/>
          <w:szCs w:val="22"/>
          <w:rtl/>
        </w:rPr>
        <w:t xml:space="preserve"> </w:t>
      </w:r>
      <w:r w:rsidRPr="00454434">
        <w:rPr>
          <w:rFonts w:cs="David" w:hint="cs"/>
          <w:sz w:val="22"/>
          <w:szCs w:val="22"/>
          <w:rtl/>
        </w:rPr>
        <w:t>מזה</w:t>
      </w:r>
      <w:r w:rsidRPr="00454434">
        <w:rPr>
          <w:rFonts w:cs="David"/>
          <w:sz w:val="22"/>
          <w:szCs w:val="22"/>
          <w:rtl/>
        </w:rPr>
        <w:t xml:space="preserve"> </w:t>
      </w:r>
      <w:r w:rsidRPr="00454434">
        <w:rPr>
          <w:rFonts w:cs="David" w:hint="cs"/>
          <w:sz w:val="22"/>
          <w:szCs w:val="22"/>
          <w:rtl/>
        </w:rPr>
        <w:t>איתא</w:t>
      </w:r>
      <w:r w:rsidRPr="00454434">
        <w:rPr>
          <w:rFonts w:cs="David"/>
          <w:sz w:val="22"/>
          <w:szCs w:val="22"/>
          <w:rtl/>
        </w:rPr>
        <w:t xml:space="preserve"> </w:t>
      </w:r>
      <w:r w:rsidRPr="00454434">
        <w:rPr>
          <w:rFonts w:cs="David" w:hint="cs"/>
          <w:sz w:val="22"/>
          <w:szCs w:val="22"/>
          <w:rtl/>
        </w:rPr>
        <w:t>בתוס</w:t>
      </w:r>
      <w:r w:rsidRPr="00454434">
        <w:rPr>
          <w:rFonts w:cs="David"/>
          <w:sz w:val="22"/>
          <w:szCs w:val="22"/>
          <w:rtl/>
        </w:rPr>
        <w:t xml:space="preserve">' </w:t>
      </w:r>
      <w:r w:rsidRPr="00454434">
        <w:rPr>
          <w:rFonts w:cs="David" w:hint="cs"/>
          <w:sz w:val="22"/>
          <w:szCs w:val="22"/>
          <w:rtl/>
        </w:rPr>
        <w:t>יבמות</w:t>
      </w:r>
      <w:r w:rsidRPr="00454434">
        <w:rPr>
          <w:rFonts w:cs="David"/>
          <w:sz w:val="22"/>
          <w:szCs w:val="22"/>
          <w:rtl/>
        </w:rPr>
        <w:t xml:space="preserve"> </w:t>
      </w:r>
      <w:r w:rsidRPr="00454434">
        <w:rPr>
          <w:rFonts w:cs="David" w:hint="cs"/>
          <w:sz w:val="22"/>
          <w:szCs w:val="22"/>
          <w:rtl/>
        </w:rPr>
        <w:t>דף</w:t>
      </w:r>
      <w:r w:rsidRPr="00454434">
        <w:rPr>
          <w:rFonts w:cs="David"/>
          <w:sz w:val="22"/>
          <w:szCs w:val="22"/>
          <w:rtl/>
        </w:rPr>
        <w:t xml:space="preserve"> </w:t>
      </w:r>
      <w:r w:rsidRPr="00454434">
        <w:rPr>
          <w:rFonts w:cs="David" w:hint="cs"/>
          <w:sz w:val="22"/>
          <w:szCs w:val="22"/>
          <w:rtl/>
        </w:rPr>
        <w:t>מ</w:t>
      </w:r>
      <w:r w:rsidRPr="00454434">
        <w:rPr>
          <w:rFonts w:cs="David"/>
          <w:sz w:val="22"/>
          <w:szCs w:val="22"/>
          <w:rtl/>
        </w:rPr>
        <w:t>"</w:t>
      </w:r>
      <w:r w:rsidR="0064560D">
        <w:rPr>
          <w:rFonts w:cs="David" w:hint="cs"/>
          <w:sz w:val="22"/>
          <w:szCs w:val="22"/>
          <w:rtl/>
        </w:rPr>
        <w:t>ה [6]</w:t>
      </w:r>
      <w:r w:rsidRPr="00454434">
        <w:rPr>
          <w:rFonts w:cs="David" w:hint="cs"/>
          <w:sz w:val="22"/>
          <w:szCs w:val="22"/>
          <w:rtl/>
        </w:rPr>
        <w:t xml:space="preserve"> בשם</w:t>
      </w:r>
      <w:r w:rsidRPr="00454434">
        <w:rPr>
          <w:rFonts w:cs="David"/>
          <w:sz w:val="22"/>
          <w:szCs w:val="22"/>
          <w:rtl/>
        </w:rPr>
        <w:t xml:space="preserve"> </w:t>
      </w:r>
      <w:r w:rsidRPr="00454434">
        <w:rPr>
          <w:rFonts w:cs="David" w:hint="cs"/>
          <w:sz w:val="22"/>
          <w:szCs w:val="22"/>
          <w:rtl/>
        </w:rPr>
        <w:t>יש</w:t>
      </w:r>
      <w:r w:rsidRPr="00454434">
        <w:rPr>
          <w:rFonts w:cs="David"/>
          <w:sz w:val="22"/>
          <w:szCs w:val="22"/>
          <w:rtl/>
        </w:rPr>
        <w:t xml:space="preserve"> </w:t>
      </w:r>
      <w:r w:rsidRPr="00454434">
        <w:rPr>
          <w:rFonts w:cs="David" w:hint="cs"/>
          <w:sz w:val="22"/>
          <w:szCs w:val="22"/>
          <w:rtl/>
        </w:rPr>
        <w:t>מפרשים</w:t>
      </w:r>
      <w:r w:rsidRPr="00454434">
        <w:rPr>
          <w:rFonts w:cs="David"/>
          <w:sz w:val="22"/>
          <w:szCs w:val="22"/>
          <w:rtl/>
        </w:rPr>
        <w:t xml:space="preserve"> </w:t>
      </w:r>
      <w:r w:rsidRPr="00454434">
        <w:rPr>
          <w:rFonts w:cs="David" w:hint="cs"/>
          <w:sz w:val="22"/>
          <w:szCs w:val="22"/>
          <w:rtl/>
        </w:rPr>
        <w:t>גם</w:t>
      </w:r>
      <w:r w:rsidRPr="00454434">
        <w:rPr>
          <w:rFonts w:cs="David"/>
          <w:sz w:val="22"/>
          <w:szCs w:val="22"/>
          <w:rtl/>
        </w:rPr>
        <w:t xml:space="preserve"> </w:t>
      </w:r>
      <w:r w:rsidRPr="00454434">
        <w:rPr>
          <w:rFonts w:cs="David" w:hint="cs"/>
          <w:sz w:val="22"/>
          <w:szCs w:val="22"/>
          <w:rtl/>
        </w:rPr>
        <w:t>לדין</w:t>
      </w:r>
      <w:r w:rsidRPr="00454434">
        <w:rPr>
          <w:rFonts w:cs="David"/>
          <w:sz w:val="22"/>
          <w:szCs w:val="22"/>
          <w:rtl/>
        </w:rPr>
        <w:t xml:space="preserve"> </w:t>
      </w:r>
      <w:r w:rsidRPr="00454434">
        <w:rPr>
          <w:rFonts w:cs="David" w:hint="cs"/>
          <w:sz w:val="22"/>
          <w:szCs w:val="22"/>
          <w:rtl/>
        </w:rPr>
        <w:t>ראיית</w:t>
      </w:r>
      <w:r w:rsidRPr="00454434">
        <w:rPr>
          <w:rFonts w:cs="David"/>
          <w:sz w:val="22"/>
          <w:szCs w:val="22"/>
          <w:rtl/>
        </w:rPr>
        <w:t xml:space="preserve"> </w:t>
      </w:r>
      <w:r w:rsidRPr="00454434">
        <w:rPr>
          <w:rFonts w:cs="David" w:hint="cs"/>
          <w:sz w:val="22"/>
          <w:szCs w:val="22"/>
          <w:rtl/>
        </w:rPr>
        <w:t>ב</w:t>
      </w:r>
      <w:r w:rsidR="00872936">
        <w:rPr>
          <w:rFonts w:cs="David" w:hint="cs"/>
          <w:sz w:val="22"/>
          <w:szCs w:val="22"/>
          <w:rtl/>
        </w:rPr>
        <w:t xml:space="preserve">ית דין </w:t>
      </w:r>
      <w:r w:rsidRPr="00454434">
        <w:rPr>
          <w:rFonts w:cs="David" w:hint="cs"/>
          <w:sz w:val="22"/>
          <w:szCs w:val="22"/>
          <w:rtl/>
        </w:rPr>
        <w:t>לטבילת</w:t>
      </w:r>
      <w:r w:rsidRPr="00454434">
        <w:rPr>
          <w:rFonts w:cs="David"/>
          <w:sz w:val="22"/>
          <w:szCs w:val="22"/>
          <w:rtl/>
        </w:rPr>
        <w:t xml:space="preserve"> </w:t>
      </w:r>
      <w:r w:rsidRPr="00454434">
        <w:rPr>
          <w:rFonts w:cs="David" w:hint="cs"/>
          <w:sz w:val="22"/>
          <w:szCs w:val="22"/>
          <w:rtl/>
        </w:rPr>
        <w:t>גר,</w:t>
      </w:r>
      <w:r w:rsidRPr="00454434">
        <w:rPr>
          <w:rFonts w:cs="David"/>
          <w:sz w:val="22"/>
          <w:szCs w:val="22"/>
          <w:rtl/>
        </w:rPr>
        <w:t xml:space="preserve"> </w:t>
      </w:r>
      <w:r w:rsidRPr="00454434">
        <w:rPr>
          <w:rFonts w:cs="David" w:hint="cs"/>
          <w:sz w:val="22"/>
          <w:szCs w:val="22"/>
          <w:rtl/>
        </w:rPr>
        <w:t>עיי</w:t>
      </w:r>
      <w:r w:rsidRPr="00454434">
        <w:rPr>
          <w:rFonts w:cs="David"/>
          <w:sz w:val="22"/>
          <w:szCs w:val="22"/>
          <w:rtl/>
        </w:rPr>
        <w:t>"</w:t>
      </w:r>
      <w:r w:rsidRPr="00454434">
        <w:rPr>
          <w:rFonts w:cs="David" w:hint="cs"/>
          <w:sz w:val="22"/>
          <w:szCs w:val="22"/>
          <w:rtl/>
        </w:rPr>
        <w:t>ש</w:t>
      </w:r>
      <w:r w:rsidRPr="00454434">
        <w:rPr>
          <w:rFonts w:cs="David"/>
          <w:sz w:val="22"/>
          <w:szCs w:val="22"/>
          <w:rtl/>
        </w:rPr>
        <w:t xml:space="preserve">. </w:t>
      </w:r>
      <w:r w:rsidRPr="00670407">
        <w:rPr>
          <w:rFonts w:cs="David" w:hint="cs"/>
          <w:b/>
          <w:bCs/>
          <w:sz w:val="22"/>
          <w:szCs w:val="22"/>
          <w:rtl/>
        </w:rPr>
        <w:t>[ג]</w:t>
      </w:r>
      <w:r w:rsidRPr="00454434">
        <w:rPr>
          <w:rFonts w:cs="David" w:hint="cs"/>
          <w:sz w:val="22"/>
          <w:szCs w:val="22"/>
          <w:rtl/>
        </w:rPr>
        <w:t xml:space="preserve"> ויש</w:t>
      </w:r>
      <w:r w:rsidRPr="00454434">
        <w:rPr>
          <w:rFonts w:cs="David"/>
          <w:sz w:val="22"/>
          <w:szCs w:val="22"/>
          <w:rtl/>
        </w:rPr>
        <w:t xml:space="preserve"> </w:t>
      </w:r>
      <w:r w:rsidRPr="00454434">
        <w:rPr>
          <w:rFonts w:cs="David" w:hint="cs"/>
          <w:sz w:val="22"/>
          <w:szCs w:val="22"/>
          <w:rtl/>
        </w:rPr>
        <w:t>ידיעה</w:t>
      </w:r>
      <w:r w:rsidRPr="00454434">
        <w:rPr>
          <w:rFonts w:cs="David"/>
          <w:sz w:val="22"/>
          <w:szCs w:val="22"/>
          <w:rtl/>
        </w:rPr>
        <w:t xml:space="preserve"> </w:t>
      </w:r>
      <w:r w:rsidRPr="00454434">
        <w:rPr>
          <w:rFonts w:cs="David" w:hint="cs"/>
          <w:sz w:val="22"/>
          <w:szCs w:val="22"/>
          <w:rtl/>
        </w:rPr>
        <w:t>שאף</w:t>
      </w:r>
      <w:r w:rsidRPr="00454434">
        <w:rPr>
          <w:rFonts w:cs="David"/>
          <w:sz w:val="22"/>
          <w:szCs w:val="22"/>
          <w:rtl/>
        </w:rPr>
        <w:t xml:space="preserve"> </w:t>
      </w:r>
      <w:r w:rsidRPr="00454434">
        <w:rPr>
          <w:rFonts w:cs="David" w:hint="cs"/>
          <w:sz w:val="22"/>
          <w:szCs w:val="22"/>
          <w:rtl/>
        </w:rPr>
        <w:t>בנפשות</w:t>
      </w:r>
      <w:r w:rsidRPr="00454434">
        <w:rPr>
          <w:rFonts w:cs="David"/>
          <w:sz w:val="22"/>
          <w:szCs w:val="22"/>
          <w:rtl/>
        </w:rPr>
        <w:t xml:space="preserve"> </w:t>
      </w:r>
      <w:r w:rsidRPr="00454434">
        <w:rPr>
          <w:rFonts w:cs="David" w:hint="cs"/>
          <w:sz w:val="22"/>
          <w:szCs w:val="22"/>
          <w:rtl/>
        </w:rPr>
        <w:t>נחשב</w:t>
      </w:r>
      <w:r w:rsidRPr="00454434">
        <w:rPr>
          <w:rFonts w:cs="David"/>
          <w:sz w:val="22"/>
          <w:szCs w:val="22"/>
          <w:rtl/>
        </w:rPr>
        <w:t xml:space="preserve"> </w:t>
      </w:r>
      <w:r w:rsidRPr="00454434">
        <w:rPr>
          <w:rFonts w:cs="David" w:hint="cs"/>
          <w:sz w:val="22"/>
          <w:szCs w:val="22"/>
          <w:rtl/>
        </w:rPr>
        <w:t>ראיה</w:t>
      </w:r>
      <w:r w:rsidRPr="00454434">
        <w:rPr>
          <w:rFonts w:cs="David"/>
          <w:sz w:val="22"/>
          <w:szCs w:val="22"/>
          <w:rtl/>
        </w:rPr>
        <w:t xml:space="preserve"> </w:t>
      </w:r>
      <w:r w:rsidRPr="00454434">
        <w:rPr>
          <w:rFonts w:cs="David" w:hint="cs"/>
          <w:sz w:val="22"/>
          <w:szCs w:val="22"/>
          <w:rtl/>
        </w:rPr>
        <w:t>דבמנאפים</w:t>
      </w:r>
      <w:r w:rsidRPr="00454434">
        <w:rPr>
          <w:rFonts w:cs="David"/>
          <w:sz w:val="22"/>
          <w:szCs w:val="22"/>
          <w:rtl/>
        </w:rPr>
        <w:t xml:space="preserve"> </w:t>
      </w:r>
      <w:r w:rsidRPr="00454434">
        <w:rPr>
          <w:rFonts w:cs="David" w:hint="cs"/>
          <w:sz w:val="22"/>
          <w:szCs w:val="22"/>
          <w:rtl/>
        </w:rPr>
        <w:t>עד</w:t>
      </w:r>
      <w:r w:rsidRPr="00454434">
        <w:rPr>
          <w:rFonts w:cs="David"/>
          <w:sz w:val="22"/>
          <w:szCs w:val="22"/>
          <w:rtl/>
        </w:rPr>
        <w:t xml:space="preserve"> </w:t>
      </w:r>
      <w:r w:rsidRPr="00454434">
        <w:rPr>
          <w:rFonts w:cs="David" w:hint="cs"/>
          <w:sz w:val="22"/>
          <w:szCs w:val="22"/>
          <w:rtl/>
        </w:rPr>
        <w:t>שיראו</w:t>
      </w:r>
      <w:r w:rsidRPr="00454434">
        <w:rPr>
          <w:rFonts w:cs="David"/>
          <w:sz w:val="22"/>
          <w:szCs w:val="22"/>
          <w:rtl/>
        </w:rPr>
        <w:t xml:space="preserve"> </w:t>
      </w:r>
      <w:r w:rsidRPr="00454434">
        <w:rPr>
          <w:rFonts w:cs="David" w:hint="cs"/>
          <w:sz w:val="22"/>
          <w:szCs w:val="22"/>
          <w:rtl/>
        </w:rPr>
        <w:t>כדרך</w:t>
      </w:r>
      <w:r w:rsidRPr="00454434">
        <w:rPr>
          <w:rFonts w:cs="David"/>
          <w:sz w:val="22"/>
          <w:szCs w:val="22"/>
          <w:rtl/>
        </w:rPr>
        <w:t xml:space="preserve"> </w:t>
      </w:r>
      <w:r w:rsidRPr="00454434">
        <w:rPr>
          <w:rFonts w:cs="David" w:hint="cs"/>
          <w:sz w:val="22"/>
          <w:szCs w:val="22"/>
          <w:rtl/>
        </w:rPr>
        <w:t xml:space="preserve">המנאפים </w:t>
      </w:r>
      <w:r w:rsidR="0064560D">
        <w:rPr>
          <w:rFonts w:cs="David" w:hint="cs"/>
          <w:sz w:val="20"/>
          <w:szCs w:val="20"/>
          <w:rtl/>
        </w:rPr>
        <w:lastRenderedPageBreak/>
        <w:t>[כדברי הגמרא במסכת מכות [</w:t>
      </w:r>
      <w:r w:rsidRPr="004E27CC">
        <w:rPr>
          <w:rFonts w:cs="David" w:hint="cs"/>
          <w:sz w:val="20"/>
          <w:szCs w:val="20"/>
          <w:rtl/>
        </w:rPr>
        <w:t>6</w:t>
      </w:r>
      <w:r w:rsidR="0064560D">
        <w:rPr>
          <w:rFonts w:cs="David" w:hint="cs"/>
          <w:sz w:val="20"/>
          <w:szCs w:val="20"/>
          <w:rtl/>
        </w:rPr>
        <w:t>]</w:t>
      </w:r>
      <w:r w:rsidRPr="004E27CC">
        <w:rPr>
          <w:rFonts w:cs="David" w:hint="cs"/>
          <w:sz w:val="20"/>
          <w:szCs w:val="20"/>
          <w:rtl/>
        </w:rPr>
        <w:t>],</w:t>
      </w:r>
      <w:r w:rsidRPr="004E27CC">
        <w:rPr>
          <w:rFonts w:cs="David"/>
          <w:sz w:val="20"/>
          <w:szCs w:val="20"/>
          <w:rtl/>
        </w:rPr>
        <w:t xml:space="preserve"> </w:t>
      </w:r>
      <w:r w:rsidRPr="00454434">
        <w:rPr>
          <w:rFonts w:cs="David" w:hint="cs"/>
          <w:sz w:val="22"/>
          <w:szCs w:val="22"/>
          <w:rtl/>
        </w:rPr>
        <w:t>אף</w:t>
      </w:r>
      <w:r w:rsidRPr="00454434">
        <w:rPr>
          <w:rFonts w:cs="David"/>
          <w:sz w:val="22"/>
          <w:szCs w:val="22"/>
          <w:rtl/>
        </w:rPr>
        <w:t xml:space="preserve"> </w:t>
      </w:r>
      <w:r w:rsidRPr="00454434">
        <w:rPr>
          <w:rFonts w:cs="David" w:hint="cs"/>
          <w:sz w:val="22"/>
          <w:szCs w:val="22"/>
          <w:rtl/>
        </w:rPr>
        <w:t>שהחיוב</w:t>
      </w:r>
      <w:r w:rsidRPr="00454434">
        <w:rPr>
          <w:rFonts w:cs="David"/>
          <w:sz w:val="22"/>
          <w:szCs w:val="22"/>
          <w:rtl/>
        </w:rPr>
        <w:t xml:space="preserve"> </w:t>
      </w:r>
      <w:r w:rsidRPr="00454434">
        <w:rPr>
          <w:rFonts w:cs="David" w:hint="cs"/>
          <w:sz w:val="22"/>
          <w:szCs w:val="22"/>
          <w:rtl/>
        </w:rPr>
        <w:t>הוא</w:t>
      </w:r>
      <w:r w:rsidRPr="00454434">
        <w:rPr>
          <w:rFonts w:cs="David"/>
          <w:sz w:val="22"/>
          <w:szCs w:val="22"/>
          <w:rtl/>
        </w:rPr>
        <w:t xml:space="preserve"> </w:t>
      </w:r>
      <w:r w:rsidRPr="00454434">
        <w:rPr>
          <w:rFonts w:cs="David" w:hint="cs"/>
          <w:sz w:val="22"/>
          <w:szCs w:val="22"/>
          <w:rtl/>
        </w:rPr>
        <w:t>רק</w:t>
      </w:r>
      <w:r w:rsidRPr="00454434">
        <w:rPr>
          <w:rFonts w:cs="David"/>
          <w:sz w:val="22"/>
          <w:szCs w:val="22"/>
          <w:rtl/>
        </w:rPr>
        <w:t xml:space="preserve"> </w:t>
      </w:r>
      <w:r w:rsidRPr="00454434">
        <w:rPr>
          <w:rFonts w:cs="David" w:hint="cs"/>
          <w:sz w:val="22"/>
          <w:szCs w:val="22"/>
          <w:rtl/>
        </w:rPr>
        <w:t>אם</w:t>
      </w:r>
      <w:r w:rsidRPr="00454434">
        <w:rPr>
          <w:rFonts w:cs="David"/>
          <w:sz w:val="22"/>
          <w:szCs w:val="22"/>
          <w:rtl/>
        </w:rPr>
        <w:t xml:space="preserve"> </w:t>
      </w:r>
      <w:r w:rsidRPr="00454434">
        <w:rPr>
          <w:rFonts w:cs="David" w:hint="cs"/>
          <w:sz w:val="22"/>
          <w:szCs w:val="22"/>
          <w:rtl/>
        </w:rPr>
        <w:t>הכניס</w:t>
      </w:r>
      <w:r w:rsidRPr="00454434">
        <w:rPr>
          <w:rFonts w:cs="David"/>
          <w:sz w:val="22"/>
          <w:szCs w:val="22"/>
          <w:rtl/>
        </w:rPr>
        <w:t xml:space="preserve"> </w:t>
      </w:r>
      <w:r w:rsidRPr="00454434">
        <w:rPr>
          <w:rFonts w:cs="David" w:hint="cs"/>
          <w:sz w:val="22"/>
          <w:szCs w:val="22"/>
          <w:rtl/>
        </w:rPr>
        <w:t>כמכחול</w:t>
      </w:r>
      <w:r w:rsidRPr="00454434">
        <w:rPr>
          <w:rFonts w:cs="David"/>
          <w:sz w:val="22"/>
          <w:szCs w:val="22"/>
          <w:rtl/>
        </w:rPr>
        <w:t xml:space="preserve"> </w:t>
      </w:r>
      <w:r w:rsidRPr="00454434">
        <w:rPr>
          <w:rFonts w:cs="David" w:hint="cs"/>
          <w:sz w:val="22"/>
          <w:szCs w:val="22"/>
          <w:rtl/>
        </w:rPr>
        <w:t>בשפופרת,</w:t>
      </w:r>
      <w:r w:rsidRPr="00454434">
        <w:rPr>
          <w:rFonts w:cs="David"/>
          <w:sz w:val="22"/>
          <w:szCs w:val="22"/>
          <w:rtl/>
        </w:rPr>
        <w:t xml:space="preserve"> </w:t>
      </w:r>
      <w:r w:rsidRPr="00454434">
        <w:rPr>
          <w:rFonts w:cs="David" w:hint="cs"/>
          <w:sz w:val="22"/>
          <w:szCs w:val="22"/>
          <w:rtl/>
        </w:rPr>
        <w:t>שלא</w:t>
      </w:r>
      <w:r w:rsidRPr="00454434">
        <w:rPr>
          <w:rFonts w:cs="David"/>
          <w:sz w:val="22"/>
          <w:szCs w:val="22"/>
          <w:rtl/>
        </w:rPr>
        <w:t xml:space="preserve"> </w:t>
      </w:r>
      <w:r w:rsidRPr="00454434">
        <w:rPr>
          <w:rFonts w:cs="David" w:hint="cs"/>
          <w:sz w:val="22"/>
          <w:szCs w:val="22"/>
          <w:rtl/>
        </w:rPr>
        <w:t>ראו</w:t>
      </w:r>
      <w:r w:rsidRPr="00454434">
        <w:rPr>
          <w:rFonts w:cs="David"/>
          <w:sz w:val="22"/>
          <w:szCs w:val="22"/>
          <w:rtl/>
        </w:rPr>
        <w:t xml:space="preserve"> </w:t>
      </w:r>
      <w:r w:rsidRPr="00454434">
        <w:rPr>
          <w:rFonts w:cs="David" w:hint="cs"/>
          <w:sz w:val="22"/>
          <w:szCs w:val="22"/>
          <w:rtl/>
        </w:rPr>
        <w:t>זה</w:t>
      </w:r>
      <w:r w:rsidRPr="00454434">
        <w:rPr>
          <w:rFonts w:cs="David"/>
          <w:sz w:val="22"/>
          <w:szCs w:val="22"/>
          <w:rtl/>
        </w:rPr>
        <w:t xml:space="preserve">. </w:t>
      </w:r>
      <w:r w:rsidRPr="00454434">
        <w:rPr>
          <w:rFonts w:cs="David" w:hint="cs"/>
          <w:sz w:val="22"/>
          <w:szCs w:val="22"/>
          <w:rtl/>
        </w:rPr>
        <w:t>ומשמע</w:t>
      </w:r>
      <w:r w:rsidRPr="00454434">
        <w:rPr>
          <w:rFonts w:cs="David"/>
          <w:sz w:val="22"/>
          <w:szCs w:val="22"/>
          <w:rtl/>
        </w:rPr>
        <w:t xml:space="preserve"> </w:t>
      </w:r>
      <w:r w:rsidRPr="00454434">
        <w:rPr>
          <w:rFonts w:cs="David" w:hint="cs"/>
          <w:sz w:val="22"/>
          <w:szCs w:val="22"/>
          <w:rtl/>
        </w:rPr>
        <w:t>מרש</w:t>
      </w:r>
      <w:r w:rsidRPr="00454434">
        <w:rPr>
          <w:rFonts w:cs="David"/>
          <w:sz w:val="22"/>
          <w:szCs w:val="22"/>
          <w:rtl/>
        </w:rPr>
        <w:t>"</w:t>
      </w:r>
      <w:r w:rsidRPr="00454434">
        <w:rPr>
          <w:rFonts w:cs="David" w:hint="cs"/>
          <w:sz w:val="22"/>
          <w:szCs w:val="22"/>
          <w:rtl/>
        </w:rPr>
        <w:t>י</w:t>
      </w:r>
      <w:r w:rsidRPr="00454434">
        <w:rPr>
          <w:rFonts w:cs="David"/>
          <w:sz w:val="22"/>
          <w:szCs w:val="22"/>
          <w:rtl/>
        </w:rPr>
        <w:t xml:space="preserve"> </w:t>
      </w:r>
      <w:r w:rsidRPr="00454434">
        <w:rPr>
          <w:rFonts w:cs="David" w:hint="cs"/>
          <w:sz w:val="22"/>
          <w:szCs w:val="22"/>
          <w:rtl/>
        </w:rPr>
        <w:t>ב</w:t>
      </w:r>
      <w:r w:rsidR="004E27CC">
        <w:rPr>
          <w:rFonts w:cs="David" w:hint="cs"/>
          <w:sz w:val="22"/>
          <w:szCs w:val="22"/>
          <w:rtl/>
        </w:rPr>
        <w:t>בא מציעא</w:t>
      </w:r>
      <w:r w:rsidRPr="00454434">
        <w:rPr>
          <w:rFonts w:cs="David"/>
          <w:sz w:val="22"/>
          <w:szCs w:val="22"/>
          <w:rtl/>
        </w:rPr>
        <w:t xml:space="preserve"> </w:t>
      </w:r>
      <w:r w:rsidRPr="00454434">
        <w:rPr>
          <w:rFonts w:cs="David" w:hint="cs"/>
          <w:sz w:val="22"/>
          <w:szCs w:val="22"/>
          <w:rtl/>
        </w:rPr>
        <w:t>דף</w:t>
      </w:r>
      <w:r w:rsidRPr="00454434">
        <w:rPr>
          <w:rFonts w:cs="David"/>
          <w:sz w:val="22"/>
          <w:szCs w:val="22"/>
          <w:rtl/>
        </w:rPr>
        <w:t xml:space="preserve"> </w:t>
      </w:r>
      <w:r w:rsidRPr="00454434">
        <w:rPr>
          <w:rFonts w:cs="David" w:hint="cs"/>
          <w:sz w:val="22"/>
          <w:szCs w:val="22"/>
          <w:rtl/>
        </w:rPr>
        <w:t>צ</w:t>
      </w:r>
      <w:r w:rsidRPr="00454434">
        <w:rPr>
          <w:rFonts w:cs="David"/>
          <w:sz w:val="22"/>
          <w:szCs w:val="22"/>
          <w:rtl/>
        </w:rPr>
        <w:t>"</w:t>
      </w:r>
      <w:r w:rsidRPr="00454434">
        <w:rPr>
          <w:rFonts w:cs="David" w:hint="cs"/>
          <w:sz w:val="22"/>
          <w:szCs w:val="22"/>
          <w:rtl/>
        </w:rPr>
        <w:t>א</w:t>
      </w:r>
      <w:r w:rsidRPr="00454434">
        <w:rPr>
          <w:rFonts w:cs="David"/>
          <w:sz w:val="22"/>
          <w:szCs w:val="22"/>
          <w:rtl/>
        </w:rPr>
        <w:t xml:space="preserve"> </w:t>
      </w:r>
      <w:r w:rsidR="0064560D">
        <w:rPr>
          <w:rFonts w:cs="David" w:hint="cs"/>
          <w:sz w:val="22"/>
          <w:szCs w:val="22"/>
          <w:rtl/>
        </w:rPr>
        <w:t>[6]</w:t>
      </w:r>
      <w:r w:rsidRPr="00454434">
        <w:rPr>
          <w:rFonts w:cs="David" w:hint="cs"/>
          <w:sz w:val="22"/>
          <w:szCs w:val="22"/>
          <w:rtl/>
        </w:rPr>
        <w:t xml:space="preserve"> שכתב</w:t>
      </w:r>
      <w:r w:rsidRPr="00454434">
        <w:rPr>
          <w:rFonts w:cs="David"/>
          <w:sz w:val="22"/>
          <w:szCs w:val="22"/>
          <w:rtl/>
        </w:rPr>
        <w:t xml:space="preserve"> </w:t>
      </w:r>
      <w:r w:rsidRPr="00454434">
        <w:rPr>
          <w:rFonts w:cs="David" w:hint="cs"/>
          <w:sz w:val="22"/>
          <w:szCs w:val="22"/>
          <w:rtl/>
        </w:rPr>
        <w:t>דלא</w:t>
      </w:r>
      <w:r w:rsidRPr="00454434">
        <w:rPr>
          <w:rFonts w:cs="David"/>
          <w:sz w:val="22"/>
          <w:szCs w:val="22"/>
          <w:rtl/>
        </w:rPr>
        <w:t xml:space="preserve"> </w:t>
      </w:r>
      <w:r w:rsidRPr="00454434">
        <w:rPr>
          <w:rFonts w:cs="David" w:hint="cs"/>
          <w:sz w:val="22"/>
          <w:szCs w:val="22"/>
          <w:rtl/>
        </w:rPr>
        <w:t>הזקיקתן</w:t>
      </w:r>
      <w:r w:rsidRPr="00454434">
        <w:rPr>
          <w:rFonts w:cs="David"/>
          <w:sz w:val="22"/>
          <w:szCs w:val="22"/>
          <w:rtl/>
        </w:rPr>
        <w:t xml:space="preserve"> </w:t>
      </w:r>
      <w:r w:rsidRPr="00454434">
        <w:rPr>
          <w:rFonts w:cs="David" w:hint="cs"/>
          <w:sz w:val="22"/>
          <w:szCs w:val="22"/>
          <w:rtl/>
        </w:rPr>
        <w:t>תורה</w:t>
      </w:r>
      <w:r w:rsidRPr="00454434">
        <w:rPr>
          <w:rFonts w:cs="David"/>
          <w:sz w:val="22"/>
          <w:szCs w:val="22"/>
          <w:rtl/>
        </w:rPr>
        <w:t xml:space="preserve"> </w:t>
      </w:r>
      <w:r w:rsidRPr="00454434">
        <w:rPr>
          <w:rFonts w:cs="David" w:hint="cs"/>
          <w:sz w:val="22"/>
          <w:szCs w:val="22"/>
          <w:rtl/>
        </w:rPr>
        <w:t>להסתכל</w:t>
      </w:r>
      <w:r w:rsidRPr="00454434">
        <w:rPr>
          <w:rFonts w:cs="David"/>
          <w:sz w:val="22"/>
          <w:szCs w:val="22"/>
          <w:rtl/>
        </w:rPr>
        <w:t xml:space="preserve"> </w:t>
      </w:r>
      <w:r w:rsidRPr="00454434">
        <w:rPr>
          <w:rFonts w:cs="David" w:hint="cs"/>
          <w:sz w:val="22"/>
          <w:szCs w:val="22"/>
          <w:rtl/>
        </w:rPr>
        <w:t>כל כך</w:t>
      </w:r>
      <w:r w:rsidRPr="00454434">
        <w:rPr>
          <w:rFonts w:cs="David"/>
          <w:sz w:val="22"/>
          <w:szCs w:val="22"/>
          <w:rtl/>
        </w:rPr>
        <w:t xml:space="preserve">, </w:t>
      </w:r>
      <w:r w:rsidRPr="00454434">
        <w:rPr>
          <w:rFonts w:cs="David" w:hint="cs"/>
          <w:sz w:val="22"/>
          <w:szCs w:val="22"/>
          <w:rtl/>
        </w:rPr>
        <w:t>דבכה</w:t>
      </w:r>
      <w:r w:rsidRPr="00454434">
        <w:rPr>
          <w:rFonts w:cs="David"/>
          <w:sz w:val="22"/>
          <w:szCs w:val="22"/>
          <w:rtl/>
        </w:rPr>
        <w:t>"</w:t>
      </w:r>
      <w:r w:rsidRPr="00454434">
        <w:rPr>
          <w:rFonts w:cs="David" w:hint="cs"/>
          <w:sz w:val="22"/>
          <w:szCs w:val="22"/>
          <w:rtl/>
        </w:rPr>
        <w:t>ג</w:t>
      </w:r>
      <w:r w:rsidRPr="00454434">
        <w:rPr>
          <w:rFonts w:cs="David"/>
          <w:sz w:val="22"/>
          <w:szCs w:val="22"/>
          <w:rtl/>
        </w:rPr>
        <w:t xml:space="preserve"> </w:t>
      </w:r>
      <w:r w:rsidRPr="00454434">
        <w:rPr>
          <w:rFonts w:cs="David" w:hint="cs"/>
          <w:sz w:val="22"/>
          <w:szCs w:val="22"/>
          <w:rtl/>
        </w:rPr>
        <w:t>ברוצח</w:t>
      </w:r>
      <w:r w:rsidRPr="00454434">
        <w:rPr>
          <w:rFonts w:cs="David"/>
          <w:sz w:val="22"/>
          <w:szCs w:val="22"/>
          <w:rtl/>
        </w:rPr>
        <w:t xml:space="preserve"> </w:t>
      </w:r>
      <w:r w:rsidRPr="00454434">
        <w:rPr>
          <w:rFonts w:cs="David" w:hint="cs"/>
          <w:sz w:val="22"/>
          <w:szCs w:val="22"/>
          <w:rtl/>
        </w:rPr>
        <w:t>ושאר</w:t>
      </w:r>
      <w:r w:rsidRPr="00454434">
        <w:rPr>
          <w:rFonts w:cs="David"/>
          <w:sz w:val="22"/>
          <w:szCs w:val="22"/>
          <w:rtl/>
        </w:rPr>
        <w:t xml:space="preserve"> </w:t>
      </w:r>
      <w:r w:rsidRPr="00454434">
        <w:rPr>
          <w:rFonts w:cs="David" w:hint="cs"/>
          <w:sz w:val="22"/>
          <w:szCs w:val="22"/>
          <w:rtl/>
        </w:rPr>
        <w:t>מיתות</w:t>
      </w:r>
      <w:r w:rsidRPr="00454434">
        <w:rPr>
          <w:rFonts w:cs="David"/>
          <w:sz w:val="22"/>
          <w:szCs w:val="22"/>
          <w:rtl/>
        </w:rPr>
        <w:t xml:space="preserve"> </w:t>
      </w:r>
      <w:r w:rsidRPr="00454434">
        <w:rPr>
          <w:rFonts w:cs="David" w:hint="cs"/>
          <w:sz w:val="22"/>
          <w:szCs w:val="22"/>
          <w:rtl/>
        </w:rPr>
        <w:t>לא</w:t>
      </w:r>
      <w:r w:rsidRPr="00454434">
        <w:rPr>
          <w:rFonts w:cs="David"/>
          <w:sz w:val="22"/>
          <w:szCs w:val="22"/>
          <w:rtl/>
        </w:rPr>
        <w:t xml:space="preserve"> </w:t>
      </w:r>
      <w:r w:rsidRPr="00454434">
        <w:rPr>
          <w:rFonts w:cs="David" w:hint="cs"/>
          <w:sz w:val="22"/>
          <w:szCs w:val="22"/>
          <w:rtl/>
        </w:rPr>
        <w:t>היו</w:t>
      </w:r>
      <w:r w:rsidRPr="00454434">
        <w:rPr>
          <w:rFonts w:cs="David"/>
          <w:sz w:val="22"/>
          <w:szCs w:val="22"/>
          <w:rtl/>
        </w:rPr>
        <w:t xml:space="preserve"> </w:t>
      </w:r>
      <w:r w:rsidRPr="00454434">
        <w:rPr>
          <w:rFonts w:cs="David" w:hint="cs"/>
          <w:sz w:val="22"/>
          <w:szCs w:val="22"/>
          <w:rtl/>
        </w:rPr>
        <w:t>מחייבין</w:t>
      </w:r>
      <w:r w:rsidRPr="00454434">
        <w:rPr>
          <w:rFonts w:cs="David"/>
          <w:sz w:val="22"/>
          <w:szCs w:val="22"/>
          <w:rtl/>
        </w:rPr>
        <w:t xml:space="preserve"> </w:t>
      </w:r>
      <w:r w:rsidRPr="00454434">
        <w:rPr>
          <w:rFonts w:cs="David" w:hint="cs"/>
          <w:sz w:val="22"/>
          <w:szCs w:val="22"/>
          <w:rtl/>
        </w:rPr>
        <w:t>מיתה,</w:t>
      </w:r>
      <w:r w:rsidRPr="00454434">
        <w:rPr>
          <w:rFonts w:cs="David"/>
          <w:sz w:val="22"/>
          <w:szCs w:val="22"/>
          <w:rtl/>
        </w:rPr>
        <w:t xml:space="preserve"> </w:t>
      </w:r>
      <w:r w:rsidRPr="00454434">
        <w:rPr>
          <w:rFonts w:cs="David" w:hint="cs"/>
          <w:sz w:val="22"/>
          <w:szCs w:val="22"/>
          <w:rtl/>
        </w:rPr>
        <w:t>ורק</w:t>
      </w:r>
      <w:r w:rsidRPr="00454434">
        <w:rPr>
          <w:rFonts w:cs="David"/>
          <w:sz w:val="22"/>
          <w:szCs w:val="22"/>
          <w:rtl/>
        </w:rPr>
        <w:t xml:space="preserve"> </w:t>
      </w:r>
      <w:r w:rsidRPr="00454434">
        <w:rPr>
          <w:rFonts w:cs="David" w:hint="cs"/>
          <w:sz w:val="22"/>
          <w:szCs w:val="22"/>
          <w:rtl/>
        </w:rPr>
        <w:t>במנאפים</w:t>
      </w:r>
      <w:r w:rsidRPr="00454434">
        <w:rPr>
          <w:rFonts w:cs="David"/>
          <w:sz w:val="22"/>
          <w:szCs w:val="22"/>
          <w:rtl/>
        </w:rPr>
        <w:t xml:space="preserve"> </w:t>
      </w:r>
      <w:r w:rsidRPr="00454434">
        <w:rPr>
          <w:rFonts w:cs="David" w:hint="cs"/>
          <w:sz w:val="22"/>
          <w:szCs w:val="22"/>
          <w:rtl/>
        </w:rPr>
        <w:t>לא</w:t>
      </w:r>
      <w:r w:rsidRPr="00454434">
        <w:rPr>
          <w:rFonts w:cs="David"/>
          <w:sz w:val="22"/>
          <w:szCs w:val="22"/>
          <w:rtl/>
        </w:rPr>
        <w:t xml:space="preserve"> </w:t>
      </w:r>
      <w:r w:rsidRPr="00454434">
        <w:rPr>
          <w:rFonts w:cs="David" w:hint="cs"/>
          <w:sz w:val="22"/>
          <w:szCs w:val="22"/>
          <w:rtl/>
        </w:rPr>
        <w:t>הזקיקתן</w:t>
      </w:r>
      <w:r w:rsidRPr="00454434">
        <w:rPr>
          <w:rFonts w:cs="David"/>
          <w:sz w:val="22"/>
          <w:szCs w:val="22"/>
          <w:rtl/>
        </w:rPr>
        <w:t xml:space="preserve"> </w:t>
      </w:r>
      <w:r w:rsidRPr="00454434">
        <w:rPr>
          <w:rFonts w:cs="David" w:hint="cs"/>
          <w:sz w:val="22"/>
          <w:szCs w:val="22"/>
          <w:rtl/>
        </w:rPr>
        <w:t>תורה</w:t>
      </w:r>
      <w:r w:rsidRPr="00454434">
        <w:rPr>
          <w:rFonts w:cs="David"/>
          <w:sz w:val="22"/>
          <w:szCs w:val="22"/>
          <w:rtl/>
        </w:rPr>
        <w:t xml:space="preserve"> </w:t>
      </w:r>
      <w:r w:rsidRPr="00454434">
        <w:rPr>
          <w:rFonts w:cs="David" w:hint="cs"/>
          <w:sz w:val="22"/>
          <w:szCs w:val="22"/>
          <w:rtl/>
        </w:rPr>
        <w:t>להסתכל,</w:t>
      </w:r>
      <w:r w:rsidRPr="00454434">
        <w:rPr>
          <w:rFonts w:cs="David"/>
          <w:sz w:val="22"/>
          <w:szCs w:val="22"/>
          <w:rtl/>
        </w:rPr>
        <w:t xml:space="preserve"> </w:t>
      </w:r>
      <w:r w:rsidRPr="00454434">
        <w:rPr>
          <w:rFonts w:cs="David" w:hint="cs"/>
          <w:sz w:val="22"/>
          <w:szCs w:val="22"/>
          <w:rtl/>
        </w:rPr>
        <w:t>ומחייבין</w:t>
      </w:r>
      <w:r w:rsidRPr="00454434">
        <w:rPr>
          <w:rFonts w:cs="David"/>
          <w:sz w:val="22"/>
          <w:szCs w:val="22"/>
          <w:rtl/>
        </w:rPr>
        <w:t xml:space="preserve"> </w:t>
      </w:r>
      <w:r w:rsidRPr="00454434">
        <w:rPr>
          <w:rFonts w:cs="David" w:hint="cs"/>
          <w:sz w:val="22"/>
          <w:szCs w:val="22"/>
          <w:rtl/>
        </w:rPr>
        <w:t>אותן</w:t>
      </w:r>
      <w:r w:rsidRPr="00454434">
        <w:rPr>
          <w:rFonts w:cs="David"/>
          <w:sz w:val="22"/>
          <w:szCs w:val="22"/>
          <w:rtl/>
        </w:rPr>
        <w:t xml:space="preserve"> </w:t>
      </w:r>
      <w:r w:rsidRPr="00454434">
        <w:rPr>
          <w:rFonts w:cs="David" w:hint="cs"/>
          <w:sz w:val="22"/>
          <w:szCs w:val="22"/>
          <w:rtl/>
        </w:rPr>
        <w:t>מיתה</w:t>
      </w:r>
      <w:r w:rsidRPr="00454434">
        <w:rPr>
          <w:rFonts w:cs="David"/>
          <w:sz w:val="22"/>
          <w:szCs w:val="22"/>
          <w:rtl/>
        </w:rPr>
        <w:t xml:space="preserve"> </w:t>
      </w:r>
      <w:r w:rsidRPr="00454434">
        <w:rPr>
          <w:rFonts w:cs="David" w:hint="cs"/>
          <w:sz w:val="22"/>
          <w:szCs w:val="22"/>
          <w:rtl/>
        </w:rPr>
        <w:t>אף</w:t>
      </w:r>
      <w:r w:rsidRPr="00454434">
        <w:rPr>
          <w:rFonts w:cs="David"/>
          <w:sz w:val="22"/>
          <w:szCs w:val="22"/>
          <w:rtl/>
        </w:rPr>
        <w:t xml:space="preserve"> </w:t>
      </w:r>
      <w:r w:rsidRPr="00454434">
        <w:rPr>
          <w:rFonts w:cs="David" w:hint="cs"/>
          <w:sz w:val="22"/>
          <w:szCs w:val="22"/>
          <w:rtl/>
        </w:rPr>
        <w:t>שאינה</w:t>
      </w:r>
      <w:r w:rsidRPr="00454434">
        <w:rPr>
          <w:rFonts w:cs="David"/>
          <w:sz w:val="22"/>
          <w:szCs w:val="22"/>
          <w:rtl/>
        </w:rPr>
        <w:t xml:space="preserve"> </w:t>
      </w:r>
      <w:r w:rsidRPr="00454434">
        <w:rPr>
          <w:rFonts w:cs="David" w:hint="cs"/>
          <w:sz w:val="22"/>
          <w:szCs w:val="22"/>
          <w:rtl/>
        </w:rPr>
        <w:t>ראיה</w:t>
      </w:r>
      <w:r w:rsidRPr="00454434">
        <w:rPr>
          <w:rFonts w:cs="David"/>
          <w:sz w:val="22"/>
          <w:szCs w:val="22"/>
          <w:rtl/>
        </w:rPr>
        <w:t xml:space="preserve">. </w:t>
      </w:r>
      <w:r w:rsidRPr="00454434">
        <w:rPr>
          <w:rFonts w:cs="David" w:hint="cs"/>
          <w:b/>
          <w:bCs/>
          <w:sz w:val="22"/>
          <w:szCs w:val="22"/>
          <w:rtl/>
        </w:rPr>
        <w:t>ואם כן צריך</w:t>
      </w:r>
      <w:r w:rsidRPr="00454434">
        <w:rPr>
          <w:rFonts w:cs="David"/>
          <w:b/>
          <w:bCs/>
          <w:sz w:val="22"/>
          <w:szCs w:val="22"/>
          <w:rtl/>
        </w:rPr>
        <w:t xml:space="preserve"> </w:t>
      </w:r>
      <w:r w:rsidRPr="00454434">
        <w:rPr>
          <w:rFonts w:cs="David" w:hint="cs"/>
          <w:b/>
          <w:bCs/>
          <w:sz w:val="22"/>
          <w:szCs w:val="22"/>
          <w:rtl/>
        </w:rPr>
        <w:t>לומר</w:t>
      </w:r>
      <w:r w:rsidRPr="00454434">
        <w:rPr>
          <w:rFonts w:cs="David"/>
          <w:b/>
          <w:bCs/>
          <w:sz w:val="22"/>
          <w:szCs w:val="22"/>
          <w:rtl/>
        </w:rPr>
        <w:t xml:space="preserve"> </w:t>
      </w:r>
      <w:r w:rsidRPr="00454434">
        <w:rPr>
          <w:rFonts w:cs="David" w:hint="cs"/>
          <w:b/>
          <w:bCs/>
          <w:sz w:val="22"/>
          <w:szCs w:val="22"/>
          <w:rtl/>
        </w:rPr>
        <w:t>שבעצם</w:t>
      </w:r>
      <w:r w:rsidRPr="00454434">
        <w:rPr>
          <w:rFonts w:cs="David"/>
          <w:b/>
          <w:bCs/>
          <w:sz w:val="22"/>
          <w:szCs w:val="22"/>
          <w:rtl/>
        </w:rPr>
        <w:t xml:space="preserve"> </w:t>
      </w:r>
      <w:r w:rsidRPr="00454434">
        <w:rPr>
          <w:rFonts w:cs="David" w:hint="cs"/>
          <w:b/>
          <w:bCs/>
          <w:sz w:val="22"/>
          <w:szCs w:val="22"/>
          <w:rtl/>
        </w:rPr>
        <w:t>ידיעה</w:t>
      </w:r>
      <w:r w:rsidRPr="00454434">
        <w:rPr>
          <w:rFonts w:cs="David"/>
          <w:b/>
          <w:bCs/>
          <w:sz w:val="22"/>
          <w:szCs w:val="22"/>
          <w:rtl/>
        </w:rPr>
        <w:t xml:space="preserve"> </w:t>
      </w:r>
      <w:r w:rsidRPr="00454434">
        <w:rPr>
          <w:rFonts w:cs="David" w:hint="cs"/>
          <w:b/>
          <w:bCs/>
          <w:sz w:val="22"/>
          <w:szCs w:val="22"/>
          <w:rtl/>
        </w:rPr>
        <w:t>היא</w:t>
      </w:r>
      <w:r w:rsidRPr="00454434">
        <w:rPr>
          <w:rFonts w:cs="David"/>
          <w:b/>
          <w:bCs/>
          <w:sz w:val="22"/>
          <w:szCs w:val="22"/>
          <w:rtl/>
        </w:rPr>
        <w:t xml:space="preserve"> </w:t>
      </w:r>
      <w:r w:rsidRPr="00454434">
        <w:rPr>
          <w:rFonts w:cs="David" w:hint="cs"/>
          <w:b/>
          <w:bCs/>
          <w:sz w:val="22"/>
          <w:szCs w:val="22"/>
          <w:rtl/>
        </w:rPr>
        <w:t>כראיה</w:t>
      </w:r>
      <w:r w:rsidRPr="00454434">
        <w:rPr>
          <w:rFonts w:cs="David"/>
          <w:b/>
          <w:bCs/>
          <w:sz w:val="22"/>
          <w:szCs w:val="22"/>
          <w:rtl/>
        </w:rPr>
        <w:t xml:space="preserve"> </w:t>
      </w:r>
      <w:r w:rsidRPr="00454434">
        <w:rPr>
          <w:rFonts w:cs="David" w:hint="cs"/>
          <w:b/>
          <w:bCs/>
          <w:sz w:val="22"/>
          <w:szCs w:val="22"/>
          <w:rtl/>
        </w:rPr>
        <w:t>גם</w:t>
      </w:r>
      <w:r w:rsidRPr="00454434">
        <w:rPr>
          <w:rFonts w:cs="David"/>
          <w:b/>
          <w:bCs/>
          <w:sz w:val="22"/>
          <w:szCs w:val="22"/>
          <w:rtl/>
        </w:rPr>
        <w:t xml:space="preserve"> </w:t>
      </w:r>
      <w:r w:rsidRPr="00454434">
        <w:rPr>
          <w:rFonts w:cs="David" w:hint="cs"/>
          <w:b/>
          <w:bCs/>
          <w:sz w:val="22"/>
          <w:szCs w:val="22"/>
          <w:rtl/>
        </w:rPr>
        <w:t>לגבי</w:t>
      </w:r>
      <w:r w:rsidRPr="00454434">
        <w:rPr>
          <w:rFonts w:cs="David"/>
          <w:b/>
          <w:bCs/>
          <w:sz w:val="22"/>
          <w:szCs w:val="22"/>
          <w:rtl/>
        </w:rPr>
        <w:t xml:space="preserve"> </w:t>
      </w:r>
      <w:r w:rsidRPr="00454434">
        <w:rPr>
          <w:rFonts w:cs="David" w:hint="cs"/>
          <w:b/>
          <w:bCs/>
          <w:sz w:val="22"/>
          <w:szCs w:val="22"/>
          <w:rtl/>
        </w:rPr>
        <w:t>נפשות</w:t>
      </w:r>
      <w:r w:rsidRPr="00454434">
        <w:rPr>
          <w:rFonts w:cs="David" w:hint="cs"/>
          <w:sz w:val="22"/>
          <w:szCs w:val="22"/>
          <w:rtl/>
        </w:rPr>
        <w:t>,</w:t>
      </w:r>
      <w:r w:rsidRPr="00454434">
        <w:rPr>
          <w:rFonts w:cs="David"/>
          <w:sz w:val="22"/>
          <w:szCs w:val="22"/>
          <w:rtl/>
        </w:rPr>
        <w:t xml:space="preserve"> </w:t>
      </w:r>
      <w:r w:rsidRPr="00454434">
        <w:rPr>
          <w:rFonts w:cs="David" w:hint="cs"/>
          <w:sz w:val="22"/>
          <w:szCs w:val="22"/>
          <w:rtl/>
        </w:rPr>
        <w:t>ולכן</w:t>
      </w:r>
      <w:r w:rsidRPr="00454434">
        <w:rPr>
          <w:rFonts w:cs="David"/>
          <w:sz w:val="22"/>
          <w:szCs w:val="22"/>
          <w:rtl/>
        </w:rPr>
        <w:t xml:space="preserve"> </w:t>
      </w:r>
      <w:r w:rsidRPr="00454434">
        <w:rPr>
          <w:rFonts w:cs="David" w:hint="cs"/>
          <w:sz w:val="22"/>
          <w:szCs w:val="22"/>
          <w:rtl/>
        </w:rPr>
        <w:t>נהרגין</w:t>
      </w:r>
      <w:r w:rsidRPr="00454434">
        <w:rPr>
          <w:rFonts w:cs="David"/>
          <w:sz w:val="22"/>
          <w:szCs w:val="22"/>
          <w:rtl/>
        </w:rPr>
        <w:t xml:space="preserve"> </w:t>
      </w:r>
      <w:r w:rsidRPr="00454434">
        <w:rPr>
          <w:rFonts w:cs="David" w:hint="cs"/>
          <w:sz w:val="22"/>
          <w:szCs w:val="22"/>
          <w:rtl/>
        </w:rPr>
        <w:t>במנאפים", עי"ש בכל דבריו ובמה שכתב "</w:t>
      </w:r>
      <w:r w:rsidRPr="00670407">
        <w:rPr>
          <w:rFonts w:cs="David" w:hint="cs"/>
          <w:b/>
          <w:bCs/>
          <w:sz w:val="22"/>
          <w:szCs w:val="22"/>
          <w:rtl/>
        </w:rPr>
        <w:t>וזהו</w:t>
      </w:r>
      <w:r w:rsidRPr="00670407">
        <w:rPr>
          <w:rFonts w:cs="David"/>
          <w:b/>
          <w:bCs/>
          <w:sz w:val="22"/>
          <w:szCs w:val="22"/>
          <w:rtl/>
        </w:rPr>
        <w:t xml:space="preserve"> </w:t>
      </w:r>
      <w:r w:rsidRPr="00670407">
        <w:rPr>
          <w:rFonts w:cs="David" w:hint="cs"/>
          <w:b/>
          <w:bCs/>
          <w:sz w:val="22"/>
          <w:szCs w:val="22"/>
          <w:rtl/>
        </w:rPr>
        <w:t>גדר</w:t>
      </w:r>
      <w:r w:rsidRPr="00670407">
        <w:rPr>
          <w:rFonts w:cs="David"/>
          <w:b/>
          <w:bCs/>
          <w:sz w:val="22"/>
          <w:szCs w:val="22"/>
          <w:rtl/>
        </w:rPr>
        <w:t xml:space="preserve"> </w:t>
      </w:r>
      <w:r w:rsidRPr="00670407">
        <w:rPr>
          <w:rFonts w:cs="David" w:hint="cs"/>
          <w:b/>
          <w:bCs/>
          <w:sz w:val="22"/>
          <w:szCs w:val="22"/>
          <w:rtl/>
        </w:rPr>
        <w:t>אנן</w:t>
      </w:r>
      <w:r w:rsidRPr="00670407">
        <w:rPr>
          <w:rFonts w:cs="David"/>
          <w:b/>
          <w:bCs/>
          <w:sz w:val="22"/>
          <w:szCs w:val="22"/>
          <w:rtl/>
        </w:rPr>
        <w:t xml:space="preserve"> </w:t>
      </w:r>
      <w:r w:rsidRPr="00670407">
        <w:rPr>
          <w:rFonts w:cs="David" w:hint="cs"/>
          <w:b/>
          <w:bCs/>
          <w:sz w:val="22"/>
          <w:szCs w:val="22"/>
          <w:rtl/>
        </w:rPr>
        <w:t>סהדי</w:t>
      </w:r>
      <w:r w:rsidRPr="00670407">
        <w:rPr>
          <w:rFonts w:cs="David"/>
          <w:b/>
          <w:bCs/>
          <w:sz w:val="22"/>
          <w:szCs w:val="22"/>
          <w:rtl/>
        </w:rPr>
        <w:t xml:space="preserve"> </w:t>
      </w:r>
      <w:r w:rsidRPr="00670407">
        <w:rPr>
          <w:rFonts w:cs="David" w:hint="cs"/>
          <w:b/>
          <w:bCs/>
          <w:sz w:val="22"/>
          <w:szCs w:val="22"/>
          <w:rtl/>
        </w:rPr>
        <w:t>שמצינו</w:t>
      </w:r>
      <w:r w:rsidRPr="00670407">
        <w:rPr>
          <w:rFonts w:cs="David"/>
          <w:b/>
          <w:bCs/>
          <w:sz w:val="22"/>
          <w:szCs w:val="22"/>
          <w:rtl/>
        </w:rPr>
        <w:t xml:space="preserve"> </w:t>
      </w:r>
      <w:r w:rsidRPr="00670407">
        <w:rPr>
          <w:rFonts w:cs="David" w:hint="cs"/>
          <w:b/>
          <w:bCs/>
          <w:sz w:val="22"/>
          <w:szCs w:val="22"/>
          <w:rtl/>
        </w:rPr>
        <w:t>בהרבה</w:t>
      </w:r>
      <w:r w:rsidRPr="00670407">
        <w:rPr>
          <w:rFonts w:cs="David"/>
          <w:b/>
          <w:bCs/>
          <w:sz w:val="22"/>
          <w:szCs w:val="22"/>
          <w:rtl/>
        </w:rPr>
        <w:t xml:space="preserve"> </w:t>
      </w:r>
      <w:r w:rsidRPr="00670407">
        <w:rPr>
          <w:rFonts w:cs="David" w:hint="cs"/>
          <w:b/>
          <w:bCs/>
          <w:sz w:val="22"/>
          <w:szCs w:val="22"/>
          <w:rtl/>
        </w:rPr>
        <w:t>מקומות</w:t>
      </w:r>
      <w:r w:rsidRPr="00454434">
        <w:rPr>
          <w:rFonts w:cs="David" w:hint="cs"/>
          <w:sz w:val="22"/>
          <w:szCs w:val="22"/>
          <w:rtl/>
        </w:rPr>
        <w:t xml:space="preserve">" </w:t>
      </w:r>
      <w:r w:rsidR="0064560D">
        <w:rPr>
          <w:rFonts w:cs="David" w:hint="cs"/>
          <w:sz w:val="20"/>
          <w:szCs w:val="20"/>
          <w:rtl/>
        </w:rPr>
        <w:t>[וראה באנצקלופדיה תלמודית [9]</w:t>
      </w:r>
      <w:r w:rsidRPr="004E27CC">
        <w:rPr>
          <w:rFonts w:cs="David" w:hint="cs"/>
          <w:sz w:val="20"/>
          <w:szCs w:val="20"/>
          <w:rtl/>
        </w:rPr>
        <w:t xml:space="preserve"> הגדרת "אנן סהדי" </w:t>
      </w:r>
      <w:r w:rsidR="00872936">
        <w:rPr>
          <w:rFonts w:cs="David" w:hint="cs"/>
          <w:sz w:val="20"/>
          <w:szCs w:val="20"/>
          <w:rtl/>
        </w:rPr>
        <w:t>-</w:t>
      </w:r>
      <w:r w:rsidRPr="004E27CC">
        <w:rPr>
          <w:rFonts w:cs="David" w:hint="cs"/>
          <w:sz w:val="20"/>
          <w:szCs w:val="20"/>
          <w:rtl/>
        </w:rPr>
        <w:t xml:space="preserve"> "דבר הברור לנו כל כך, שכאילו אנו עדים בדבר. ובאנן סהדי אין צורך במשפטי העדות</w:t>
      </w:r>
      <w:r w:rsidR="004E27CC">
        <w:rPr>
          <w:rFonts w:cs="David" w:hint="cs"/>
          <w:sz w:val="20"/>
          <w:szCs w:val="20"/>
          <w:rtl/>
        </w:rPr>
        <w:t>"</w:t>
      </w:r>
      <w:r w:rsidRPr="004E27CC">
        <w:rPr>
          <w:rFonts w:cs="David" w:hint="cs"/>
          <w:sz w:val="20"/>
          <w:szCs w:val="20"/>
          <w:rtl/>
        </w:rPr>
        <w:t>].</w:t>
      </w:r>
    </w:p>
    <w:p w:rsidR="00E13457" w:rsidRPr="00ED3E0E" w:rsidRDefault="00454434" w:rsidP="00ED3E0E">
      <w:pPr>
        <w:spacing w:line="360" w:lineRule="auto"/>
        <w:jc w:val="both"/>
        <w:rPr>
          <w:rFonts w:cs="David" w:hint="cs"/>
          <w:sz w:val="22"/>
          <w:szCs w:val="22"/>
          <w:rtl/>
        </w:rPr>
      </w:pPr>
      <w:r w:rsidRPr="004E27CC">
        <w:rPr>
          <w:rFonts w:cs="David" w:hint="cs"/>
          <w:sz w:val="22"/>
          <w:szCs w:val="22"/>
          <w:rtl/>
        </w:rPr>
        <w:t>ומתוך כך הסיק רבי משה</w:t>
      </w:r>
      <w:r w:rsidR="004E27CC" w:rsidRPr="004E27CC">
        <w:rPr>
          <w:rFonts w:cs="David" w:hint="cs"/>
          <w:sz w:val="22"/>
          <w:szCs w:val="22"/>
          <w:rtl/>
        </w:rPr>
        <w:t xml:space="preserve"> ש"</w:t>
      </w:r>
      <w:r w:rsidRPr="004E27CC">
        <w:rPr>
          <w:rFonts w:cs="David" w:hint="cs"/>
          <w:sz w:val="22"/>
          <w:szCs w:val="22"/>
          <w:rtl/>
        </w:rPr>
        <w:t>הרוצה</w:t>
      </w:r>
      <w:r w:rsidRPr="004E27CC">
        <w:rPr>
          <w:rFonts w:cs="David"/>
          <w:sz w:val="22"/>
          <w:szCs w:val="22"/>
          <w:rtl/>
        </w:rPr>
        <w:t xml:space="preserve"> </w:t>
      </w:r>
      <w:r w:rsidRPr="004E27CC">
        <w:rPr>
          <w:rFonts w:cs="David" w:hint="cs"/>
          <w:sz w:val="22"/>
          <w:szCs w:val="22"/>
          <w:rtl/>
        </w:rPr>
        <w:t>לסמוך</w:t>
      </w:r>
      <w:r w:rsidRPr="004E27CC">
        <w:rPr>
          <w:rFonts w:cs="David"/>
          <w:sz w:val="22"/>
          <w:szCs w:val="22"/>
          <w:rtl/>
        </w:rPr>
        <w:t xml:space="preserve"> </w:t>
      </w:r>
      <w:r w:rsidRPr="004E27CC">
        <w:rPr>
          <w:rFonts w:cs="David" w:hint="cs"/>
          <w:sz w:val="22"/>
          <w:szCs w:val="22"/>
          <w:rtl/>
        </w:rPr>
        <w:t>ולהקל</w:t>
      </w:r>
      <w:r w:rsidRPr="004E27CC">
        <w:rPr>
          <w:rFonts w:cs="David"/>
          <w:sz w:val="22"/>
          <w:szCs w:val="22"/>
          <w:rtl/>
        </w:rPr>
        <w:t xml:space="preserve"> </w:t>
      </w:r>
      <w:r w:rsidRPr="004E27CC">
        <w:rPr>
          <w:rFonts w:cs="David" w:hint="cs"/>
          <w:sz w:val="22"/>
          <w:szCs w:val="22"/>
          <w:rtl/>
        </w:rPr>
        <w:t>יש</w:t>
      </w:r>
      <w:r w:rsidRPr="004E27CC">
        <w:rPr>
          <w:rFonts w:cs="David"/>
          <w:sz w:val="22"/>
          <w:szCs w:val="22"/>
          <w:rtl/>
        </w:rPr>
        <w:t xml:space="preserve"> </w:t>
      </w:r>
      <w:r w:rsidRPr="004E27CC">
        <w:rPr>
          <w:rFonts w:cs="David" w:hint="cs"/>
          <w:sz w:val="22"/>
          <w:szCs w:val="22"/>
          <w:rtl/>
        </w:rPr>
        <w:t>לו</w:t>
      </w:r>
      <w:r w:rsidRPr="004E27CC">
        <w:rPr>
          <w:rFonts w:cs="David"/>
          <w:sz w:val="22"/>
          <w:szCs w:val="22"/>
          <w:rtl/>
        </w:rPr>
        <w:t xml:space="preserve"> </w:t>
      </w:r>
      <w:r w:rsidRPr="004E27CC">
        <w:rPr>
          <w:rFonts w:cs="David" w:hint="cs"/>
          <w:sz w:val="22"/>
          <w:szCs w:val="22"/>
          <w:rtl/>
        </w:rPr>
        <w:t>טעם</w:t>
      </w:r>
      <w:r w:rsidRPr="004E27CC">
        <w:rPr>
          <w:rFonts w:cs="David"/>
          <w:sz w:val="22"/>
          <w:szCs w:val="22"/>
          <w:rtl/>
        </w:rPr>
        <w:t xml:space="preserve"> </w:t>
      </w:r>
      <w:r w:rsidRPr="004E27CC">
        <w:rPr>
          <w:rFonts w:cs="David" w:hint="cs"/>
          <w:sz w:val="22"/>
          <w:szCs w:val="22"/>
          <w:rtl/>
        </w:rPr>
        <w:t>גדול</w:t>
      </w:r>
      <w:r w:rsidRPr="004E27CC">
        <w:rPr>
          <w:rFonts w:cs="David"/>
          <w:sz w:val="22"/>
          <w:szCs w:val="22"/>
          <w:rtl/>
        </w:rPr>
        <w:t xml:space="preserve"> </w:t>
      </w:r>
      <w:r w:rsidRPr="004E27CC">
        <w:rPr>
          <w:rFonts w:cs="David" w:hint="cs"/>
          <w:sz w:val="22"/>
          <w:szCs w:val="22"/>
          <w:rtl/>
        </w:rPr>
        <w:t>ורשאי</w:t>
      </w:r>
      <w:r w:rsidR="004E27CC" w:rsidRPr="004E27CC">
        <w:rPr>
          <w:rFonts w:cs="David" w:hint="cs"/>
          <w:sz w:val="22"/>
          <w:szCs w:val="22"/>
          <w:rtl/>
        </w:rPr>
        <w:t>,</w:t>
      </w:r>
      <w:r w:rsidRPr="004E27CC">
        <w:rPr>
          <w:rFonts w:cs="David"/>
          <w:sz w:val="22"/>
          <w:szCs w:val="22"/>
          <w:rtl/>
        </w:rPr>
        <w:t xml:space="preserve"> </w:t>
      </w:r>
      <w:r w:rsidRPr="004E27CC">
        <w:rPr>
          <w:rFonts w:cs="David" w:hint="cs"/>
          <w:sz w:val="22"/>
          <w:szCs w:val="22"/>
          <w:rtl/>
        </w:rPr>
        <w:t>וכמו</w:t>
      </w:r>
      <w:r w:rsidRPr="004E27CC">
        <w:rPr>
          <w:rFonts w:cs="David"/>
          <w:sz w:val="22"/>
          <w:szCs w:val="22"/>
          <w:rtl/>
        </w:rPr>
        <w:t xml:space="preserve"> </w:t>
      </w:r>
      <w:r w:rsidRPr="004E27CC">
        <w:rPr>
          <w:rFonts w:cs="David" w:hint="cs"/>
          <w:sz w:val="22"/>
          <w:szCs w:val="22"/>
          <w:rtl/>
        </w:rPr>
        <w:t>שמקילין</w:t>
      </w:r>
      <w:r w:rsidRPr="004E27CC">
        <w:rPr>
          <w:rFonts w:cs="David"/>
          <w:sz w:val="22"/>
          <w:szCs w:val="22"/>
          <w:rtl/>
        </w:rPr>
        <w:t xml:space="preserve"> </w:t>
      </w:r>
      <w:r w:rsidRPr="004E27CC">
        <w:rPr>
          <w:rFonts w:cs="David" w:hint="cs"/>
          <w:sz w:val="22"/>
          <w:szCs w:val="22"/>
          <w:rtl/>
        </w:rPr>
        <w:t>בזה</w:t>
      </w:r>
      <w:r w:rsidRPr="004E27CC">
        <w:rPr>
          <w:rFonts w:cs="David"/>
          <w:sz w:val="22"/>
          <w:szCs w:val="22"/>
          <w:rtl/>
        </w:rPr>
        <w:t xml:space="preserve"> </w:t>
      </w:r>
      <w:r w:rsidRPr="004E27CC">
        <w:rPr>
          <w:rFonts w:cs="David" w:hint="cs"/>
          <w:sz w:val="22"/>
          <w:szCs w:val="22"/>
          <w:rtl/>
        </w:rPr>
        <w:t>הרוב</w:t>
      </w:r>
      <w:r w:rsidRPr="004E27CC">
        <w:rPr>
          <w:rFonts w:cs="David"/>
          <w:sz w:val="22"/>
          <w:szCs w:val="22"/>
          <w:rtl/>
        </w:rPr>
        <w:t xml:space="preserve"> </w:t>
      </w:r>
      <w:r w:rsidRPr="004E27CC">
        <w:rPr>
          <w:rFonts w:cs="David" w:hint="cs"/>
          <w:sz w:val="22"/>
          <w:szCs w:val="22"/>
          <w:rtl/>
        </w:rPr>
        <w:t>בנ</w:t>
      </w:r>
      <w:r w:rsidR="004E27CC" w:rsidRPr="004E27CC">
        <w:rPr>
          <w:rFonts w:cs="David" w:hint="cs"/>
          <w:sz w:val="22"/>
          <w:szCs w:val="22"/>
          <w:rtl/>
        </w:rPr>
        <w:t xml:space="preserve">י אדם </w:t>
      </w:r>
      <w:r w:rsidRPr="004E27CC">
        <w:rPr>
          <w:rFonts w:cs="David" w:hint="cs"/>
          <w:sz w:val="22"/>
          <w:szCs w:val="22"/>
          <w:rtl/>
        </w:rPr>
        <w:t>שומרי</w:t>
      </w:r>
      <w:r w:rsidRPr="004E27CC">
        <w:rPr>
          <w:rFonts w:cs="David"/>
          <w:sz w:val="22"/>
          <w:szCs w:val="22"/>
          <w:rtl/>
        </w:rPr>
        <w:t xml:space="preserve"> </w:t>
      </w:r>
      <w:r w:rsidRPr="004E27CC">
        <w:rPr>
          <w:rFonts w:cs="David" w:hint="cs"/>
          <w:sz w:val="22"/>
          <w:szCs w:val="22"/>
          <w:rtl/>
        </w:rPr>
        <w:t>תורה</w:t>
      </w:r>
      <w:r w:rsidR="004E27CC" w:rsidRPr="004E27CC">
        <w:rPr>
          <w:rFonts w:cs="David" w:hint="cs"/>
          <w:sz w:val="22"/>
          <w:szCs w:val="22"/>
          <w:rtl/>
        </w:rPr>
        <w:t>,</w:t>
      </w:r>
      <w:r w:rsidRPr="004E27CC">
        <w:rPr>
          <w:rFonts w:cs="David"/>
          <w:sz w:val="22"/>
          <w:szCs w:val="22"/>
          <w:rtl/>
        </w:rPr>
        <w:t xml:space="preserve"> </w:t>
      </w:r>
      <w:r w:rsidRPr="004E27CC">
        <w:rPr>
          <w:rFonts w:cs="David" w:hint="cs"/>
          <w:sz w:val="22"/>
          <w:szCs w:val="22"/>
          <w:rtl/>
        </w:rPr>
        <w:t>וגם</w:t>
      </w:r>
      <w:r w:rsidRPr="004E27CC">
        <w:rPr>
          <w:rFonts w:cs="David"/>
          <w:sz w:val="22"/>
          <w:szCs w:val="22"/>
          <w:rtl/>
        </w:rPr>
        <w:t xml:space="preserve"> </w:t>
      </w:r>
      <w:r w:rsidRPr="004E27CC">
        <w:rPr>
          <w:rFonts w:cs="David" w:hint="cs"/>
          <w:sz w:val="22"/>
          <w:szCs w:val="22"/>
          <w:rtl/>
        </w:rPr>
        <w:t>הרבה</w:t>
      </w:r>
      <w:r w:rsidRPr="004E27CC">
        <w:rPr>
          <w:rFonts w:cs="David"/>
          <w:sz w:val="22"/>
          <w:szCs w:val="22"/>
          <w:rtl/>
        </w:rPr>
        <w:t xml:space="preserve"> </w:t>
      </w:r>
      <w:r w:rsidRPr="004E27CC">
        <w:rPr>
          <w:rFonts w:cs="David" w:hint="cs"/>
          <w:sz w:val="22"/>
          <w:szCs w:val="22"/>
          <w:rtl/>
        </w:rPr>
        <w:t>רבנים</w:t>
      </w:r>
      <w:r w:rsidR="004E27CC" w:rsidRPr="004E27CC">
        <w:rPr>
          <w:rFonts w:cs="David" w:hint="cs"/>
          <w:sz w:val="22"/>
          <w:szCs w:val="22"/>
          <w:rtl/>
        </w:rPr>
        <w:t>.</w:t>
      </w:r>
      <w:r w:rsidRPr="004E27CC">
        <w:rPr>
          <w:rFonts w:cs="David"/>
          <w:sz w:val="22"/>
          <w:szCs w:val="22"/>
          <w:rtl/>
        </w:rPr>
        <w:t xml:space="preserve"> </w:t>
      </w:r>
      <w:r w:rsidRPr="004E27CC">
        <w:rPr>
          <w:rFonts w:cs="David" w:hint="cs"/>
          <w:sz w:val="22"/>
          <w:szCs w:val="22"/>
          <w:rtl/>
        </w:rPr>
        <w:t>וח</w:t>
      </w:r>
      <w:r w:rsidRPr="004E27CC">
        <w:rPr>
          <w:rFonts w:cs="David"/>
          <w:sz w:val="22"/>
          <w:szCs w:val="22"/>
          <w:rtl/>
        </w:rPr>
        <w:t>"</w:t>
      </w:r>
      <w:r w:rsidRPr="004E27CC">
        <w:rPr>
          <w:rFonts w:cs="David" w:hint="cs"/>
          <w:sz w:val="22"/>
          <w:szCs w:val="22"/>
          <w:rtl/>
        </w:rPr>
        <w:t>ו</w:t>
      </w:r>
      <w:r w:rsidRPr="004E27CC">
        <w:rPr>
          <w:rFonts w:cs="David"/>
          <w:sz w:val="22"/>
          <w:szCs w:val="22"/>
          <w:rtl/>
        </w:rPr>
        <w:t xml:space="preserve"> </w:t>
      </w:r>
      <w:r w:rsidRPr="004E27CC">
        <w:rPr>
          <w:rFonts w:cs="David" w:hint="cs"/>
          <w:sz w:val="22"/>
          <w:szCs w:val="22"/>
          <w:rtl/>
        </w:rPr>
        <w:t>לומר</w:t>
      </w:r>
      <w:r w:rsidRPr="004E27CC">
        <w:rPr>
          <w:rFonts w:cs="David"/>
          <w:sz w:val="22"/>
          <w:szCs w:val="22"/>
          <w:rtl/>
        </w:rPr>
        <w:t xml:space="preserve"> </w:t>
      </w:r>
      <w:r w:rsidRPr="004E27CC">
        <w:rPr>
          <w:rFonts w:cs="David" w:hint="cs"/>
          <w:sz w:val="22"/>
          <w:szCs w:val="22"/>
          <w:rtl/>
        </w:rPr>
        <w:t>שעושין</w:t>
      </w:r>
      <w:r w:rsidRPr="004E27CC">
        <w:rPr>
          <w:rFonts w:cs="David"/>
          <w:sz w:val="22"/>
          <w:szCs w:val="22"/>
          <w:rtl/>
        </w:rPr>
        <w:t xml:space="preserve"> </w:t>
      </w:r>
      <w:r w:rsidRPr="004E27CC">
        <w:rPr>
          <w:rFonts w:cs="David" w:hint="cs"/>
          <w:sz w:val="22"/>
          <w:szCs w:val="22"/>
          <w:rtl/>
        </w:rPr>
        <w:t>שלא</w:t>
      </w:r>
      <w:r w:rsidRPr="004E27CC">
        <w:rPr>
          <w:rFonts w:cs="David"/>
          <w:sz w:val="22"/>
          <w:szCs w:val="22"/>
          <w:rtl/>
        </w:rPr>
        <w:t xml:space="preserve"> </w:t>
      </w:r>
      <w:r w:rsidRPr="004E27CC">
        <w:rPr>
          <w:rFonts w:cs="David" w:hint="cs"/>
          <w:sz w:val="22"/>
          <w:szCs w:val="22"/>
          <w:rtl/>
        </w:rPr>
        <w:t>כדין</w:t>
      </w:r>
      <w:r w:rsidRPr="004E27CC">
        <w:rPr>
          <w:rFonts w:cs="David"/>
          <w:sz w:val="22"/>
          <w:szCs w:val="22"/>
          <w:rtl/>
        </w:rPr>
        <w:t xml:space="preserve">. </w:t>
      </w:r>
      <w:r w:rsidRPr="004E27CC">
        <w:rPr>
          <w:rFonts w:cs="David" w:hint="cs"/>
          <w:sz w:val="22"/>
          <w:szCs w:val="22"/>
          <w:rtl/>
        </w:rPr>
        <w:t>אבל</w:t>
      </w:r>
      <w:r w:rsidRPr="004E27CC">
        <w:rPr>
          <w:rFonts w:cs="David"/>
          <w:sz w:val="22"/>
          <w:szCs w:val="22"/>
          <w:rtl/>
        </w:rPr>
        <w:t xml:space="preserve"> </w:t>
      </w:r>
      <w:r w:rsidRPr="004E27CC">
        <w:rPr>
          <w:rFonts w:cs="David" w:hint="cs"/>
          <w:sz w:val="22"/>
          <w:szCs w:val="22"/>
          <w:rtl/>
        </w:rPr>
        <w:t>מ</w:t>
      </w:r>
      <w:r w:rsidR="004E27CC" w:rsidRPr="004E27CC">
        <w:rPr>
          <w:rFonts w:cs="David" w:hint="cs"/>
          <w:sz w:val="22"/>
          <w:szCs w:val="22"/>
          <w:rtl/>
        </w:rPr>
        <w:t xml:space="preserve">כל מקום </w:t>
      </w:r>
      <w:r w:rsidRPr="004E27CC">
        <w:rPr>
          <w:rFonts w:cs="David" w:hint="cs"/>
          <w:b/>
          <w:bCs/>
          <w:sz w:val="22"/>
          <w:szCs w:val="22"/>
          <w:rtl/>
        </w:rPr>
        <w:t>לבעלי</w:t>
      </w:r>
      <w:r w:rsidRPr="004E27CC">
        <w:rPr>
          <w:rFonts w:cs="David"/>
          <w:b/>
          <w:bCs/>
          <w:sz w:val="22"/>
          <w:szCs w:val="22"/>
          <w:rtl/>
        </w:rPr>
        <w:t xml:space="preserve"> </w:t>
      </w:r>
      <w:r w:rsidRPr="004E27CC">
        <w:rPr>
          <w:rFonts w:cs="David" w:hint="cs"/>
          <w:b/>
          <w:bCs/>
          <w:sz w:val="22"/>
          <w:szCs w:val="22"/>
          <w:rtl/>
        </w:rPr>
        <w:t>נפש</w:t>
      </w:r>
      <w:r w:rsidRPr="004E27CC">
        <w:rPr>
          <w:rFonts w:cs="David"/>
          <w:b/>
          <w:bCs/>
          <w:sz w:val="22"/>
          <w:szCs w:val="22"/>
          <w:rtl/>
        </w:rPr>
        <w:t xml:space="preserve"> </w:t>
      </w:r>
      <w:r w:rsidRPr="004E27CC">
        <w:rPr>
          <w:rFonts w:cs="David" w:hint="cs"/>
          <w:b/>
          <w:bCs/>
          <w:sz w:val="22"/>
          <w:szCs w:val="22"/>
          <w:rtl/>
        </w:rPr>
        <w:t>מן</w:t>
      </w:r>
      <w:r w:rsidRPr="004E27CC">
        <w:rPr>
          <w:rFonts w:cs="David"/>
          <w:b/>
          <w:bCs/>
          <w:sz w:val="22"/>
          <w:szCs w:val="22"/>
          <w:rtl/>
        </w:rPr>
        <w:t xml:space="preserve"> </w:t>
      </w:r>
      <w:r w:rsidRPr="004E27CC">
        <w:rPr>
          <w:rFonts w:cs="David" w:hint="cs"/>
          <w:b/>
          <w:bCs/>
          <w:sz w:val="22"/>
          <w:szCs w:val="22"/>
          <w:rtl/>
        </w:rPr>
        <w:t>הראוי</w:t>
      </w:r>
      <w:r w:rsidRPr="004E27CC">
        <w:rPr>
          <w:rFonts w:cs="David"/>
          <w:b/>
          <w:bCs/>
          <w:sz w:val="22"/>
          <w:szCs w:val="22"/>
          <w:rtl/>
        </w:rPr>
        <w:t xml:space="preserve"> </w:t>
      </w:r>
      <w:r w:rsidRPr="004E27CC">
        <w:rPr>
          <w:rFonts w:cs="David" w:hint="cs"/>
          <w:b/>
          <w:bCs/>
          <w:sz w:val="22"/>
          <w:szCs w:val="22"/>
          <w:rtl/>
        </w:rPr>
        <w:t>להחמיר</w:t>
      </w:r>
      <w:r w:rsidRPr="004E27CC">
        <w:rPr>
          <w:rFonts w:cs="David"/>
          <w:sz w:val="22"/>
          <w:szCs w:val="22"/>
          <w:rtl/>
        </w:rPr>
        <w:t xml:space="preserve"> </w:t>
      </w:r>
      <w:r w:rsidRPr="004E27CC">
        <w:rPr>
          <w:rFonts w:cs="David" w:hint="cs"/>
          <w:sz w:val="22"/>
          <w:szCs w:val="22"/>
          <w:rtl/>
        </w:rPr>
        <w:t>ואין</w:t>
      </w:r>
      <w:r w:rsidRPr="004E27CC">
        <w:rPr>
          <w:rFonts w:cs="David"/>
          <w:sz w:val="22"/>
          <w:szCs w:val="22"/>
          <w:rtl/>
        </w:rPr>
        <w:t xml:space="preserve"> </w:t>
      </w:r>
      <w:r w:rsidRPr="004E27CC">
        <w:rPr>
          <w:rFonts w:cs="David" w:hint="cs"/>
          <w:sz w:val="22"/>
          <w:szCs w:val="22"/>
          <w:rtl/>
        </w:rPr>
        <w:t>בזה</w:t>
      </w:r>
      <w:r w:rsidRPr="004E27CC">
        <w:rPr>
          <w:rFonts w:cs="David"/>
          <w:sz w:val="22"/>
          <w:szCs w:val="22"/>
          <w:rtl/>
        </w:rPr>
        <w:t xml:space="preserve"> </w:t>
      </w:r>
      <w:r w:rsidRPr="004E27CC">
        <w:rPr>
          <w:rFonts w:cs="David" w:hint="cs"/>
          <w:sz w:val="22"/>
          <w:szCs w:val="22"/>
          <w:rtl/>
        </w:rPr>
        <w:t>משום</w:t>
      </w:r>
      <w:r w:rsidRPr="004E27CC">
        <w:rPr>
          <w:rFonts w:cs="David"/>
          <w:sz w:val="22"/>
          <w:szCs w:val="22"/>
          <w:rtl/>
        </w:rPr>
        <w:t xml:space="preserve"> </w:t>
      </w:r>
      <w:r w:rsidRPr="004E27CC">
        <w:rPr>
          <w:rFonts w:cs="David" w:hint="cs"/>
          <w:sz w:val="22"/>
          <w:szCs w:val="22"/>
          <w:rtl/>
        </w:rPr>
        <w:t>יוהרא</w:t>
      </w:r>
      <w:r w:rsidR="004E27CC" w:rsidRPr="004E27CC">
        <w:rPr>
          <w:rFonts w:cs="David" w:hint="cs"/>
          <w:sz w:val="22"/>
          <w:szCs w:val="22"/>
          <w:rtl/>
        </w:rPr>
        <w:t>.</w:t>
      </w:r>
      <w:r w:rsidRPr="004E27CC">
        <w:rPr>
          <w:rFonts w:cs="David"/>
          <w:sz w:val="22"/>
          <w:szCs w:val="22"/>
          <w:rtl/>
        </w:rPr>
        <w:t xml:space="preserve"> </w:t>
      </w:r>
      <w:r w:rsidRPr="004E27CC">
        <w:rPr>
          <w:rFonts w:cs="David" w:hint="cs"/>
          <w:b/>
          <w:bCs/>
          <w:sz w:val="22"/>
          <w:szCs w:val="22"/>
          <w:rtl/>
        </w:rPr>
        <w:t>וכך</w:t>
      </w:r>
      <w:r w:rsidRPr="004E27CC">
        <w:rPr>
          <w:rFonts w:cs="David"/>
          <w:b/>
          <w:bCs/>
          <w:sz w:val="22"/>
          <w:szCs w:val="22"/>
          <w:rtl/>
        </w:rPr>
        <w:t xml:space="preserve"> </w:t>
      </w:r>
      <w:r w:rsidRPr="004E27CC">
        <w:rPr>
          <w:rFonts w:cs="David" w:hint="cs"/>
          <w:b/>
          <w:bCs/>
          <w:sz w:val="22"/>
          <w:szCs w:val="22"/>
          <w:rtl/>
        </w:rPr>
        <w:t>אני</w:t>
      </w:r>
      <w:r w:rsidRPr="004E27CC">
        <w:rPr>
          <w:rFonts w:cs="David"/>
          <w:b/>
          <w:bCs/>
          <w:sz w:val="22"/>
          <w:szCs w:val="22"/>
          <w:rtl/>
        </w:rPr>
        <w:t xml:space="preserve"> </w:t>
      </w:r>
      <w:r w:rsidRPr="004E27CC">
        <w:rPr>
          <w:rFonts w:cs="David" w:hint="cs"/>
          <w:b/>
          <w:bCs/>
          <w:sz w:val="22"/>
          <w:szCs w:val="22"/>
          <w:rtl/>
        </w:rPr>
        <w:t>נוהג</w:t>
      </w:r>
      <w:r w:rsidRPr="004E27CC">
        <w:rPr>
          <w:rFonts w:cs="David"/>
          <w:b/>
          <w:bCs/>
          <w:sz w:val="22"/>
          <w:szCs w:val="22"/>
          <w:rtl/>
        </w:rPr>
        <w:t xml:space="preserve"> </w:t>
      </w:r>
      <w:r w:rsidRPr="004E27CC">
        <w:rPr>
          <w:rFonts w:cs="David" w:hint="cs"/>
          <w:b/>
          <w:bCs/>
          <w:sz w:val="22"/>
          <w:szCs w:val="22"/>
          <w:rtl/>
        </w:rPr>
        <w:t>להחמיר</w:t>
      </w:r>
      <w:r w:rsidRPr="004E27CC">
        <w:rPr>
          <w:rFonts w:cs="David"/>
          <w:b/>
          <w:bCs/>
          <w:sz w:val="22"/>
          <w:szCs w:val="22"/>
          <w:rtl/>
        </w:rPr>
        <w:t xml:space="preserve"> </w:t>
      </w:r>
      <w:r w:rsidRPr="004E27CC">
        <w:rPr>
          <w:rFonts w:cs="David" w:hint="cs"/>
          <w:b/>
          <w:bCs/>
          <w:sz w:val="22"/>
          <w:szCs w:val="22"/>
          <w:rtl/>
        </w:rPr>
        <w:t>לעצמי</w:t>
      </w:r>
      <w:r w:rsidR="004E27CC" w:rsidRPr="004E27CC">
        <w:rPr>
          <w:rFonts w:cs="David" w:hint="cs"/>
          <w:sz w:val="22"/>
          <w:szCs w:val="22"/>
          <w:rtl/>
        </w:rPr>
        <w:t>,</w:t>
      </w:r>
      <w:r w:rsidRPr="004E27CC">
        <w:rPr>
          <w:rFonts w:cs="David"/>
          <w:sz w:val="22"/>
          <w:szCs w:val="22"/>
          <w:rtl/>
        </w:rPr>
        <w:t xml:space="preserve"> </w:t>
      </w:r>
      <w:r w:rsidRPr="004E27CC">
        <w:rPr>
          <w:rFonts w:cs="David" w:hint="cs"/>
          <w:sz w:val="22"/>
          <w:szCs w:val="22"/>
          <w:rtl/>
        </w:rPr>
        <w:t>אבל</w:t>
      </w:r>
      <w:r w:rsidRPr="004E27CC">
        <w:rPr>
          <w:rFonts w:cs="David"/>
          <w:sz w:val="22"/>
          <w:szCs w:val="22"/>
          <w:rtl/>
        </w:rPr>
        <w:t xml:space="preserve"> </w:t>
      </w:r>
      <w:r w:rsidRPr="004E27CC">
        <w:rPr>
          <w:rFonts w:cs="David" w:hint="cs"/>
          <w:sz w:val="22"/>
          <w:szCs w:val="22"/>
          <w:rtl/>
        </w:rPr>
        <w:t>מי</w:t>
      </w:r>
      <w:r w:rsidRPr="004E27CC">
        <w:rPr>
          <w:rFonts w:cs="David"/>
          <w:sz w:val="22"/>
          <w:szCs w:val="22"/>
          <w:rtl/>
        </w:rPr>
        <w:t xml:space="preserve"> </w:t>
      </w:r>
      <w:r w:rsidRPr="004E27CC">
        <w:rPr>
          <w:rFonts w:cs="David" w:hint="cs"/>
          <w:sz w:val="22"/>
          <w:szCs w:val="22"/>
          <w:rtl/>
        </w:rPr>
        <w:t>שרוצה</w:t>
      </w:r>
      <w:r w:rsidRPr="004E27CC">
        <w:rPr>
          <w:rFonts w:cs="David"/>
          <w:sz w:val="22"/>
          <w:szCs w:val="22"/>
          <w:rtl/>
        </w:rPr>
        <w:t xml:space="preserve"> </w:t>
      </w:r>
      <w:r w:rsidRPr="004E27CC">
        <w:rPr>
          <w:rFonts w:cs="David" w:hint="cs"/>
          <w:sz w:val="22"/>
          <w:szCs w:val="22"/>
          <w:rtl/>
        </w:rPr>
        <w:t>להקל</w:t>
      </w:r>
      <w:r w:rsidRPr="004E27CC">
        <w:rPr>
          <w:rFonts w:cs="David"/>
          <w:sz w:val="22"/>
          <w:szCs w:val="22"/>
          <w:rtl/>
        </w:rPr>
        <w:t xml:space="preserve"> </w:t>
      </w:r>
      <w:r w:rsidRPr="004E27CC">
        <w:rPr>
          <w:rFonts w:cs="David" w:hint="cs"/>
          <w:sz w:val="22"/>
          <w:szCs w:val="22"/>
          <w:rtl/>
        </w:rPr>
        <w:t>הוא</w:t>
      </w:r>
      <w:r w:rsidRPr="004E27CC">
        <w:rPr>
          <w:rFonts w:cs="David"/>
          <w:sz w:val="22"/>
          <w:szCs w:val="22"/>
          <w:rtl/>
        </w:rPr>
        <w:t xml:space="preserve"> </w:t>
      </w:r>
      <w:r w:rsidRPr="004E27CC">
        <w:rPr>
          <w:rFonts w:cs="David" w:hint="cs"/>
          <w:sz w:val="22"/>
          <w:szCs w:val="22"/>
          <w:rtl/>
        </w:rPr>
        <w:t>עושה</w:t>
      </w:r>
      <w:r w:rsidRPr="004E27CC">
        <w:rPr>
          <w:rFonts w:cs="David"/>
          <w:sz w:val="22"/>
          <w:szCs w:val="22"/>
          <w:rtl/>
        </w:rPr>
        <w:t xml:space="preserve"> </w:t>
      </w:r>
      <w:r w:rsidRPr="004E27CC">
        <w:rPr>
          <w:rFonts w:cs="David" w:hint="cs"/>
          <w:sz w:val="22"/>
          <w:szCs w:val="22"/>
          <w:rtl/>
        </w:rPr>
        <w:t>כדינא</w:t>
      </w:r>
      <w:r w:rsidRPr="004E27CC">
        <w:rPr>
          <w:rFonts w:cs="David"/>
          <w:sz w:val="22"/>
          <w:szCs w:val="22"/>
          <w:rtl/>
        </w:rPr>
        <w:t xml:space="preserve"> </w:t>
      </w:r>
      <w:r w:rsidRPr="004E27CC">
        <w:rPr>
          <w:rFonts w:cs="David" w:hint="cs"/>
          <w:sz w:val="22"/>
          <w:szCs w:val="22"/>
          <w:rtl/>
        </w:rPr>
        <w:t>ואין</w:t>
      </w:r>
      <w:r w:rsidRPr="004E27CC">
        <w:rPr>
          <w:rFonts w:cs="David"/>
          <w:sz w:val="22"/>
          <w:szCs w:val="22"/>
          <w:rtl/>
        </w:rPr>
        <w:t xml:space="preserve"> </w:t>
      </w:r>
      <w:r w:rsidRPr="004E27CC">
        <w:rPr>
          <w:rFonts w:cs="David" w:hint="cs"/>
          <w:sz w:val="22"/>
          <w:szCs w:val="22"/>
          <w:rtl/>
        </w:rPr>
        <w:t>להחשיבו</w:t>
      </w:r>
      <w:r w:rsidRPr="004E27CC">
        <w:rPr>
          <w:rFonts w:cs="David"/>
          <w:sz w:val="22"/>
          <w:szCs w:val="22"/>
          <w:rtl/>
        </w:rPr>
        <w:t xml:space="preserve"> </w:t>
      </w:r>
      <w:r w:rsidRPr="004E27CC">
        <w:rPr>
          <w:rFonts w:cs="David" w:hint="cs"/>
          <w:sz w:val="22"/>
          <w:szCs w:val="22"/>
          <w:rtl/>
        </w:rPr>
        <w:t>כמזלזל</w:t>
      </w:r>
      <w:r w:rsidRPr="004E27CC">
        <w:rPr>
          <w:rFonts w:cs="David"/>
          <w:sz w:val="22"/>
          <w:szCs w:val="22"/>
          <w:rtl/>
        </w:rPr>
        <w:t xml:space="preserve"> </w:t>
      </w:r>
      <w:r w:rsidRPr="004E27CC">
        <w:rPr>
          <w:rFonts w:cs="David" w:hint="cs"/>
          <w:sz w:val="22"/>
          <w:szCs w:val="22"/>
          <w:rtl/>
        </w:rPr>
        <w:t>באיסורי</w:t>
      </w:r>
      <w:r w:rsidR="004E27CC" w:rsidRPr="004E27CC">
        <w:rPr>
          <w:rFonts w:cs="David" w:hint="cs"/>
          <w:sz w:val="22"/>
          <w:szCs w:val="22"/>
          <w:rtl/>
        </w:rPr>
        <w:t>ם"</w:t>
      </w:r>
      <w:r w:rsidRPr="004E27CC">
        <w:rPr>
          <w:rFonts w:cs="David"/>
          <w:sz w:val="22"/>
          <w:szCs w:val="22"/>
          <w:rtl/>
        </w:rPr>
        <w:t>.</w:t>
      </w:r>
      <w:r w:rsidR="00ED3E0E">
        <w:rPr>
          <w:rFonts w:hint="cs"/>
          <w:sz w:val="22"/>
          <w:szCs w:val="22"/>
          <w:rtl/>
        </w:rPr>
        <w:t xml:space="preserve"> רבי </w:t>
      </w:r>
      <w:r w:rsidR="00ED3E0E" w:rsidRPr="00ED3E0E">
        <w:rPr>
          <w:rFonts w:cs="David" w:hint="cs"/>
          <w:sz w:val="22"/>
          <w:szCs w:val="22"/>
          <w:rtl/>
        </w:rPr>
        <w:t>משה ח</w:t>
      </w:r>
      <w:r w:rsidR="0064560D">
        <w:rPr>
          <w:rFonts w:cs="David" w:hint="cs"/>
          <w:sz w:val="22"/>
          <w:szCs w:val="22"/>
          <w:rtl/>
        </w:rPr>
        <w:t>זר על דבריו בעוד כמה מתשובותיו [7]</w:t>
      </w:r>
      <w:r w:rsidR="00ED3E0E" w:rsidRPr="00ED3E0E">
        <w:rPr>
          <w:rFonts w:cs="David" w:hint="cs"/>
          <w:sz w:val="22"/>
          <w:szCs w:val="22"/>
          <w:rtl/>
        </w:rPr>
        <w:t xml:space="preserve">, ומכל מקום כתב </w:t>
      </w:r>
      <w:r w:rsidR="0064560D">
        <w:rPr>
          <w:rFonts w:cs="David" w:hint="cs"/>
          <w:sz w:val="20"/>
          <w:szCs w:val="20"/>
          <w:rtl/>
        </w:rPr>
        <w:t>[7]</w:t>
      </w:r>
      <w:r w:rsidR="00ED3E0E" w:rsidRPr="00ED3E0E">
        <w:rPr>
          <w:rFonts w:cs="David" w:hint="cs"/>
          <w:sz w:val="20"/>
          <w:szCs w:val="20"/>
          <w:rtl/>
        </w:rPr>
        <w:t xml:space="preserve">; ח"ב סימן לה) </w:t>
      </w:r>
      <w:r w:rsidR="00ED3E0E" w:rsidRPr="00ED3E0E">
        <w:rPr>
          <w:rFonts w:cs="David" w:hint="cs"/>
          <w:sz w:val="22"/>
          <w:szCs w:val="22"/>
          <w:rtl/>
        </w:rPr>
        <w:t xml:space="preserve">כי ראוי למנהלי הישיבות לקנות עבור בני הישיבה חלב ישראל בלבד אף אם המצב הכספי של הישיבה דחוק "שזהו </w:t>
      </w:r>
      <w:r w:rsidR="00ED3E0E" w:rsidRPr="00ED3E0E">
        <w:rPr>
          <w:rFonts w:cs="David" w:hint="cs"/>
          <w:b/>
          <w:bCs/>
          <w:sz w:val="22"/>
          <w:szCs w:val="22"/>
          <w:rtl/>
        </w:rPr>
        <w:t>מענין החינוך שכדאי וראוי לבני תורה להחמיר אף כשיש רק חשש איסור</w:t>
      </w:r>
      <w:r w:rsidR="00ED3E0E" w:rsidRPr="00ED3E0E">
        <w:rPr>
          <w:rFonts w:cs="David" w:hint="cs"/>
          <w:sz w:val="22"/>
          <w:szCs w:val="22"/>
          <w:rtl/>
        </w:rPr>
        <w:t>".</w:t>
      </w:r>
    </w:p>
    <w:p w:rsidR="00491415" w:rsidRPr="00491415" w:rsidRDefault="0064560D" w:rsidP="00872936">
      <w:pPr>
        <w:spacing w:line="360" w:lineRule="auto"/>
        <w:jc w:val="both"/>
        <w:rPr>
          <w:rFonts w:cs="David" w:hint="cs"/>
          <w:sz w:val="20"/>
          <w:szCs w:val="20"/>
          <w:rtl/>
        </w:rPr>
      </w:pPr>
      <w:r>
        <w:rPr>
          <w:rFonts w:cs="David" w:hint="cs"/>
          <w:sz w:val="22"/>
          <w:szCs w:val="22"/>
          <w:rtl/>
        </w:rPr>
        <w:t>לעומת זאת, החלקת יעקב [8]-[9]</w:t>
      </w:r>
      <w:r w:rsidR="00491415" w:rsidRPr="00491415">
        <w:rPr>
          <w:rFonts w:cs="David" w:hint="cs"/>
          <w:sz w:val="22"/>
          <w:szCs w:val="22"/>
          <w:rtl/>
        </w:rPr>
        <w:t xml:space="preserve"> ערך מערכה מול תשובתו של רבי משה,</w:t>
      </w:r>
      <w:r w:rsidR="00491415">
        <w:rPr>
          <w:rFonts w:cs="David" w:hint="cs"/>
          <w:sz w:val="22"/>
          <w:szCs w:val="22"/>
          <w:rtl/>
        </w:rPr>
        <w:t xml:space="preserve"> </w:t>
      </w:r>
      <w:r w:rsidR="00491415" w:rsidRPr="00491415">
        <w:rPr>
          <w:rFonts w:cs="David" w:hint="cs"/>
          <w:sz w:val="22"/>
          <w:szCs w:val="22"/>
          <w:rtl/>
        </w:rPr>
        <w:t>ולדעתו אין להקל בשתיית חלב עכו"ם הנמצא תחת פיקוח ממשלתי, מחמת הסיבות הבאות: [</w:t>
      </w:r>
      <w:r w:rsidR="00491415" w:rsidRPr="00491415">
        <w:rPr>
          <w:rFonts w:cs="David" w:hint="cs"/>
          <w:b/>
          <w:bCs/>
          <w:sz w:val="22"/>
          <w:szCs w:val="22"/>
          <w:rtl/>
        </w:rPr>
        <w:t>א]</w:t>
      </w:r>
      <w:r w:rsidR="00491415" w:rsidRPr="00491415">
        <w:rPr>
          <w:rFonts w:cs="David" w:hint="cs"/>
          <w:sz w:val="22"/>
          <w:szCs w:val="22"/>
          <w:rtl/>
        </w:rPr>
        <w:t xml:space="preserve"> מוכח מדברי הראשונים כדעת החתם סופר שחלב עכו"ם היא גזירה ואסרו אף במקום שלא כדאי לגוי לערב</w:t>
      </w:r>
      <w:r w:rsidR="00491415" w:rsidRPr="00491415">
        <w:rPr>
          <w:rFonts w:cs="David" w:hint="cs"/>
          <w:b/>
          <w:bCs/>
          <w:sz w:val="22"/>
          <w:szCs w:val="22"/>
          <w:rtl/>
        </w:rPr>
        <w:t>. [ב]</w:t>
      </w:r>
      <w:r w:rsidR="00491415" w:rsidRPr="00491415">
        <w:rPr>
          <w:rFonts w:cs="David" w:hint="cs"/>
          <w:sz w:val="22"/>
          <w:szCs w:val="22"/>
          <w:rtl/>
        </w:rPr>
        <w:t xml:space="preserve"> מלבד חשש </w:t>
      </w:r>
      <w:r w:rsidR="00872936">
        <w:rPr>
          <w:rFonts w:cs="David" w:hint="cs"/>
          <w:sz w:val="22"/>
          <w:szCs w:val="22"/>
          <w:rtl/>
        </w:rPr>
        <w:t>ה</w:t>
      </w:r>
      <w:r w:rsidR="00491415" w:rsidRPr="00491415">
        <w:rPr>
          <w:rFonts w:cs="David" w:hint="cs"/>
          <w:sz w:val="22"/>
          <w:szCs w:val="22"/>
          <w:rtl/>
        </w:rPr>
        <w:t xml:space="preserve">עירוב ישנם טעמים נוספים </w:t>
      </w:r>
      <w:r w:rsidR="00491415" w:rsidRPr="00491415">
        <w:rPr>
          <w:rFonts w:cs="David" w:hint="cs"/>
          <w:sz w:val="20"/>
          <w:szCs w:val="20"/>
          <w:rtl/>
        </w:rPr>
        <w:t xml:space="preserve">[כמוסים] </w:t>
      </w:r>
      <w:r>
        <w:rPr>
          <w:rFonts w:cs="David" w:hint="cs"/>
          <w:sz w:val="22"/>
          <w:szCs w:val="22"/>
          <w:rtl/>
        </w:rPr>
        <w:t>כדברי ערוך השלחן [4]</w:t>
      </w:r>
      <w:r w:rsidR="00491415" w:rsidRPr="00491415">
        <w:rPr>
          <w:rFonts w:cs="David" w:hint="cs"/>
          <w:sz w:val="22"/>
          <w:szCs w:val="22"/>
          <w:rtl/>
        </w:rPr>
        <w:t xml:space="preserve"> הנ"ל. </w:t>
      </w:r>
      <w:r w:rsidR="00491415" w:rsidRPr="00491415">
        <w:rPr>
          <w:rFonts w:cs="David" w:hint="cs"/>
          <w:b/>
          <w:bCs/>
          <w:sz w:val="22"/>
          <w:szCs w:val="22"/>
          <w:rtl/>
        </w:rPr>
        <w:t>[ג]</w:t>
      </w:r>
      <w:r w:rsidR="00491415" w:rsidRPr="00491415">
        <w:rPr>
          <w:rFonts w:cs="David" w:hint="cs"/>
          <w:sz w:val="22"/>
          <w:szCs w:val="22"/>
          <w:rtl/>
        </w:rPr>
        <w:t xml:space="preserve"> </w:t>
      </w:r>
      <w:r w:rsidR="00491415" w:rsidRPr="00491415">
        <w:rPr>
          <w:rFonts w:cs="David" w:hint="cs"/>
          <w:b/>
          <w:bCs/>
          <w:sz w:val="22"/>
          <w:szCs w:val="22"/>
          <w:rtl/>
        </w:rPr>
        <w:t>ידיעה ברורה אינה נחשבת לראיה</w:t>
      </w:r>
      <w:r w:rsidR="00491415">
        <w:rPr>
          <w:rFonts w:cs="David" w:hint="cs"/>
          <w:b/>
          <w:bCs/>
          <w:sz w:val="22"/>
          <w:szCs w:val="22"/>
          <w:rtl/>
        </w:rPr>
        <w:t xml:space="preserve"> </w:t>
      </w:r>
      <w:r w:rsidR="00491415" w:rsidRPr="00491415">
        <w:rPr>
          <w:rFonts w:cs="David" w:hint="cs"/>
          <w:sz w:val="20"/>
          <w:szCs w:val="20"/>
          <w:rtl/>
        </w:rPr>
        <w:t>[וחלק על דברי רב</w:t>
      </w:r>
      <w:r>
        <w:rPr>
          <w:rFonts w:cs="David" w:hint="cs"/>
          <w:sz w:val="20"/>
          <w:szCs w:val="20"/>
          <w:rtl/>
        </w:rPr>
        <w:t>י משה, כי לדעתו בסוגיא בשבועות [6]</w:t>
      </w:r>
      <w:r w:rsidR="00491415" w:rsidRPr="00491415">
        <w:rPr>
          <w:rFonts w:cs="David" w:hint="cs"/>
          <w:sz w:val="20"/>
          <w:szCs w:val="20"/>
          <w:rtl/>
        </w:rPr>
        <w:t xml:space="preserve"> "</w:t>
      </w:r>
      <w:r w:rsidR="00491415" w:rsidRPr="00872936">
        <w:rPr>
          <w:rFonts w:cs="David" w:hint="cs"/>
          <w:b/>
          <w:bCs/>
          <w:sz w:val="20"/>
          <w:szCs w:val="20"/>
          <w:rtl/>
        </w:rPr>
        <w:t>זה</w:t>
      </w:r>
      <w:r w:rsidR="00491415" w:rsidRPr="00872936">
        <w:rPr>
          <w:rFonts w:cs="David"/>
          <w:b/>
          <w:bCs/>
          <w:sz w:val="20"/>
          <w:szCs w:val="20"/>
          <w:rtl/>
        </w:rPr>
        <w:t xml:space="preserve"> </w:t>
      </w:r>
      <w:r w:rsidR="00491415" w:rsidRPr="00872936">
        <w:rPr>
          <w:rFonts w:cs="David" w:hint="cs"/>
          <w:b/>
          <w:bCs/>
          <w:sz w:val="20"/>
          <w:szCs w:val="20"/>
          <w:rtl/>
        </w:rPr>
        <w:t>לא</w:t>
      </w:r>
      <w:r w:rsidR="00491415" w:rsidRPr="00872936">
        <w:rPr>
          <w:rFonts w:cs="David"/>
          <w:b/>
          <w:bCs/>
          <w:sz w:val="20"/>
          <w:szCs w:val="20"/>
          <w:rtl/>
        </w:rPr>
        <w:t xml:space="preserve"> </w:t>
      </w:r>
      <w:r w:rsidR="00491415" w:rsidRPr="00872936">
        <w:rPr>
          <w:rFonts w:cs="David" w:hint="cs"/>
          <w:b/>
          <w:bCs/>
          <w:sz w:val="20"/>
          <w:szCs w:val="20"/>
          <w:rtl/>
        </w:rPr>
        <w:t>הוי</w:t>
      </w:r>
      <w:r w:rsidR="00491415" w:rsidRPr="00872936">
        <w:rPr>
          <w:rFonts w:cs="David"/>
          <w:b/>
          <w:bCs/>
          <w:sz w:val="20"/>
          <w:szCs w:val="20"/>
          <w:rtl/>
        </w:rPr>
        <w:t xml:space="preserve"> </w:t>
      </w:r>
      <w:r w:rsidR="00491415" w:rsidRPr="00872936">
        <w:rPr>
          <w:rFonts w:cs="David" w:hint="cs"/>
          <w:b/>
          <w:bCs/>
          <w:sz w:val="20"/>
          <w:szCs w:val="20"/>
          <w:rtl/>
        </w:rPr>
        <w:t>כראיה</w:t>
      </w:r>
      <w:r w:rsidR="00491415" w:rsidRPr="00872936">
        <w:rPr>
          <w:rFonts w:cs="David"/>
          <w:b/>
          <w:bCs/>
          <w:sz w:val="20"/>
          <w:szCs w:val="20"/>
          <w:rtl/>
        </w:rPr>
        <w:t xml:space="preserve">, </w:t>
      </w:r>
      <w:r w:rsidR="00491415" w:rsidRPr="00872936">
        <w:rPr>
          <w:rFonts w:cs="David" w:hint="cs"/>
          <w:b/>
          <w:bCs/>
          <w:sz w:val="20"/>
          <w:szCs w:val="20"/>
          <w:rtl/>
        </w:rPr>
        <w:t>רק</w:t>
      </w:r>
      <w:r w:rsidR="00491415" w:rsidRPr="00872936">
        <w:rPr>
          <w:rFonts w:cs="David"/>
          <w:b/>
          <w:bCs/>
          <w:sz w:val="20"/>
          <w:szCs w:val="20"/>
          <w:rtl/>
        </w:rPr>
        <w:t xml:space="preserve"> </w:t>
      </w:r>
      <w:r w:rsidR="00491415" w:rsidRPr="00872936">
        <w:rPr>
          <w:rFonts w:cs="David" w:hint="cs"/>
          <w:b/>
          <w:bCs/>
          <w:sz w:val="20"/>
          <w:szCs w:val="20"/>
          <w:rtl/>
        </w:rPr>
        <w:t>ידיעה</w:t>
      </w:r>
      <w:r w:rsidR="00491415" w:rsidRPr="00872936">
        <w:rPr>
          <w:rFonts w:cs="David"/>
          <w:b/>
          <w:bCs/>
          <w:sz w:val="20"/>
          <w:szCs w:val="20"/>
          <w:rtl/>
        </w:rPr>
        <w:t xml:space="preserve"> </w:t>
      </w:r>
      <w:r w:rsidR="00491415" w:rsidRPr="00872936">
        <w:rPr>
          <w:rFonts w:cs="David" w:hint="cs"/>
          <w:b/>
          <w:bCs/>
          <w:sz w:val="20"/>
          <w:szCs w:val="20"/>
          <w:rtl/>
        </w:rPr>
        <w:t>בלא</w:t>
      </w:r>
      <w:r w:rsidR="00491415" w:rsidRPr="00872936">
        <w:rPr>
          <w:rFonts w:cs="David"/>
          <w:b/>
          <w:bCs/>
          <w:sz w:val="20"/>
          <w:szCs w:val="20"/>
          <w:rtl/>
        </w:rPr>
        <w:t xml:space="preserve"> </w:t>
      </w:r>
      <w:r w:rsidR="00491415" w:rsidRPr="00872936">
        <w:rPr>
          <w:rFonts w:cs="David" w:hint="cs"/>
          <w:b/>
          <w:bCs/>
          <w:sz w:val="20"/>
          <w:szCs w:val="20"/>
          <w:rtl/>
        </w:rPr>
        <w:t>ראיה</w:t>
      </w:r>
      <w:r w:rsidR="00491415" w:rsidRPr="00491415">
        <w:rPr>
          <w:rFonts w:cs="David"/>
          <w:sz w:val="20"/>
          <w:szCs w:val="20"/>
          <w:rtl/>
        </w:rPr>
        <w:t xml:space="preserve">, </w:t>
      </w:r>
      <w:r w:rsidR="00491415" w:rsidRPr="00491415">
        <w:rPr>
          <w:rFonts w:cs="David" w:hint="cs"/>
          <w:sz w:val="20"/>
          <w:szCs w:val="20"/>
          <w:rtl/>
        </w:rPr>
        <w:t>וכאמור</w:t>
      </w:r>
      <w:r w:rsidR="00491415" w:rsidRPr="00491415">
        <w:rPr>
          <w:rFonts w:cs="David"/>
          <w:sz w:val="20"/>
          <w:szCs w:val="20"/>
          <w:rtl/>
        </w:rPr>
        <w:t xml:space="preserve"> </w:t>
      </w:r>
      <w:r w:rsidR="00491415" w:rsidRPr="00872936">
        <w:rPr>
          <w:rFonts w:cs="David" w:hint="cs"/>
          <w:b/>
          <w:bCs/>
          <w:sz w:val="20"/>
          <w:szCs w:val="20"/>
          <w:rtl/>
        </w:rPr>
        <w:t>דגם</w:t>
      </w:r>
      <w:r w:rsidR="00491415" w:rsidRPr="00872936">
        <w:rPr>
          <w:rFonts w:cs="David"/>
          <w:b/>
          <w:bCs/>
          <w:sz w:val="20"/>
          <w:szCs w:val="20"/>
          <w:rtl/>
        </w:rPr>
        <w:t xml:space="preserve"> </w:t>
      </w:r>
      <w:r w:rsidR="00491415" w:rsidRPr="00872936">
        <w:rPr>
          <w:rFonts w:cs="David" w:hint="cs"/>
          <w:b/>
          <w:bCs/>
          <w:sz w:val="20"/>
          <w:szCs w:val="20"/>
          <w:rtl/>
        </w:rPr>
        <w:t>בממון</w:t>
      </w:r>
      <w:r w:rsidR="00491415" w:rsidRPr="00872936">
        <w:rPr>
          <w:rFonts w:cs="David"/>
          <w:b/>
          <w:bCs/>
          <w:sz w:val="20"/>
          <w:szCs w:val="20"/>
          <w:rtl/>
        </w:rPr>
        <w:t xml:space="preserve"> </w:t>
      </w:r>
      <w:r w:rsidR="00491415" w:rsidRPr="00872936">
        <w:rPr>
          <w:rFonts w:cs="David" w:hint="cs"/>
          <w:b/>
          <w:bCs/>
          <w:sz w:val="20"/>
          <w:szCs w:val="20"/>
          <w:rtl/>
        </w:rPr>
        <w:t>ובנפשות</w:t>
      </w:r>
      <w:r w:rsidR="00491415" w:rsidRPr="00872936">
        <w:rPr>
          <w:rFonts w:cs="David"/>
          <w:b/>
          <w:bCs/>
          <w:sz w:val="20"/>
          <w:szCs w:val="20"/>
          <w:rtl/>
        </w:rPr>
        <w:t xml:space="preserve"> </w:t>
      </w:r>
      <w:r w:rsidR="00491415" w:rsidRPr="00872936">
        <w:rPr>
          <w:rFonts w:cs="David" w:hint="cs"/>
          <w:b/>
          <w:bCs/>
          <w:sz w:val="20"/>
          <w:szCs w:val="20"/>
          <w:rtl/>
        </w:rPr>
        <w:t>מהני</w:t>
      </w:r>
      <w:r w:rsidR="00491415" w:rsidRPr="00872936">
        <w:rPr>
          <w:rFonts w:cs="David"/>
          <w:b/>
          <w:bCs/>
          <w:sz w:val="20"/>
          <w:szCs w:val="20"/>
          <w:rtl/>
        </w:rPr>
        <w:t xml:space="preserve"> </w:t>
      </w:r>
      <w:r w:rsidR="00491415" w:rsidRPr="00872936">
        <w:rPr>
          <w:rFonts w:cs="David" w:hint="cs"/>
          <w:b/>
          <w:bCs/>
          <w:sz w:val="20"/>
          <w:szCs w:val="20"/>
          <w:rtl/>
        </w:rPr>
        <w:t>אף</w:t>
      </w:r>
      <w:r w:rsidR="00491415" w:rsidRPr="00872936">
        <w:rPr>
          <w:rFonts w:cs="David"/>
          <w:b/>
          <w:bCs/>
          <w:sz w:val="20"/>
          <w:szCs w:val="20"/>
          <w:rtl/>
        </w:rPr>
        <w:t xml:space="preserve"> </w:t>
      </w:r>
      <w:r w:rsidR="00491415" w:rsidRPr="00872936">
        <w:rPr>
          <w:rFonts w:cs="David" w:hint="cs"/>
          <w:b/>
          <w:bCs/>
          <w:sz w:val="20"/>
          <w:szCs w:val="20"/>
          <w:rtl/>
        </w:rPr>
        <w:t>ידיעה</w:t>
      </w:r>
      <w:r w:rsidR="00491415" w:rsidRPr="00872936">
        <w:rPr>
          <w:rFonts w:cs="David"/>
          <w:b/>
          <w:bCs/>
          <w:sz w:val="20"/>
          <w:szCs w:val="20"/>
          <w:rtl/>
        </w:rPr>
        <w:t xml:space="preserve"> </w:t>
      </w:r>
      <w:r w:rsidR="00491415" w:rsidRPr="00872936">
        <w:rPr>
          <w:rFonts w:cs="David" w:hint="cs"/>
          <w:b/>
          <w:bCs/>
          <w:sz w:val="20"/>
          <w:szCs w:val="20"/>
          <w:rtl/>
        </w:rPr>
        <w:t>בלא</w:t>
      </w:r>
      <w:r w:rsidR="00491415" w:rsidRPr="00872936">
        <w:rPr>
          <w:rFonts w:cs="David"/>
          <w:b/>
          <w:bCs/>
          <w:sz w:val="20"/>
          <w:szCs w:val="20"/>
          <w:rtl/>
        </w:rPr>
        <w:t xml:space="preserve"> </w:t>
      </w:r>
      <w:r w:rsidR="00491415" w:rsidRPr="00872936">
        <w:rPr>
          <w:rFonts w:cs="David" w:hint="cs"/>
          <w:b/>
          <w:bCs/>
          <w:sz w:val="20"/>
          <w:szCs w:val="20"/>
          <w:rtl/>
        </w:rPr>
        <w:t>ראיה</w:t>
      </w:r>
      <w:r w:rsidR="00491415" w:rsidRPr="00491415">
        <w:rPr>
          <w:rFonts w:cs="David" w:hint="cs"/>
          <w:sz w:val="20"/>
          <w:szCs w:val="20"/>
          <w:rtl/>
        </w:rPr>
        <w:t>", וממילא בנידון חלב</w:t>
      </w:r>
      <w:r w:rsidR="00491415" w:rsidRPr="00491415">
        <w:rPr>
          <w:rFonts w:cs="David"/>
          <w:sz w:val="20"/>
          <w:szCs w:val="20"/>
          <w:rtl/>
        </w:rPr>
        <w:t xml:space="preserve"> </w:t>
      </w:r>
      <w:r w:rsidR="00491415" w:rsidRPr="00491415">
        <w:rPr>
          <w:rFonts w:cs="David" w:hint="cs"/>
          <w:sz w:val="20"/>
          <w:szCs w:val="20"/>
          <w:rtl/>
        </w:rPr>
        <w:t>עכו</w:t>
      </w:r>
      <w:r w:rsidR="00491415" w:rsidRPr="00491415">
        <w:rPr>
          <w:rFonts w:cs="David"/>
          <w:sz w:val="20"/>
          <w:szCs w:val="20"/>
          <w:rtl/>
        </w:rPr>
        <w:t>"</w:t>
      </w:r>
      <w:r w:rsidR="00491415" w:rsidRPr="00491415">
        <w:rPr>
          <w:rFonts w:cs="David" w:hint="cs"/>
          <w:sz w:val="20"/>
          <w:szCs w:val="20"/>
          <w:rtl/>
        </w:rPr>
        <w:t>ם "דהגזירה</w:t>
      </w:r>
      <w:r w:rsidR="00491415" w:rsidRPr="00491415">
        <w:rPr>
          <w:rFonts w:cs="David"/>
          <w:sz w:val="20"/>
          <w:szCs w:val="20"/>
          <w:rtl/>
        </w:rPr>
        <w:t xml:space="preserve"> </w:t>
      </w:r>
      <w:r w:rsidR="00491415" w:rsidRPr="00491415">
        <w:rPr>
          <w:rFonts w:cs="David" w:hint="cs"/>
          <w:sz w:val="20"/>
          <w:szCs w:val="20"/>
          <w:rtl/>
        </w:rPr>
        <w:t>היתה</w:t>
      </w:r>
      <w:r w:rsidR="00491415" w:rsidRPr="00491415">
        <w:rPr>
          <w:rFonts w:cs="David"/>
          <w:sz w:val="20"/>
          <w:szCs w:val="20"/>
          <w:rtl/>
        </w:rPr>
        <w:t xml:space="preserve"> </w:t>
      </w:r>
      <w:r w:rsidR="00491415" w:rsidRPr="00491415">
        <w:rPr>
          <w:rFonts w:cs="David" w:hint="cs"/>
          <w:sz w:val="20"/>
          <w:szCs w:val="20"/>
          <w:rtl/>
        </w:rPr>
        <w:t>שצריך</w:t>
      </w:r>
      <w:r w:rsidR="00491415" w:rsidRPr="00491415">
        <w:rPr>
          <w:rFonts w:cs="David"/>
          <w:sz w:val="20"/>
          <w:szCs w:val="20"/>
          <w:rtl/>
        </w:rPr>
        <w:t xml:space="preserve"> </w:t>
      </w:r>
      <w:r w:rsidR="00491415" w:rsidRPr="00491415">
        <w:rPr>
          <w:rFonts w:cs="David" w:hint="cs"/>
          <w:sz w:val="20"/>
          <w:szCs w:val="20"/>
          <w:rtl/>
        </w:rPr>
        <w:t>להיות</w:t>
      </w:r>
      <w:r w:rsidR="00491415" w:rsidRPr="00491415">
        <w:rPr>
          <w:rFonts w:cs="David"/>
          <w:sz w:val="20"/>
          <w:szCs w:val="20"/>
          <w:rtl/>
        </w:rPr>
        <w:t xml:space="preserve"> </w:t>
      </w:r>
      <w:r w:rsidR="00491415" w:rsidRPr="00491415">
        <w:rPr>
          <w:rFonts w:cs="David" w:hint="cs"/>
          <w:sz w:val="20"/>
          <w:szCs w:val="20"/>
          <w:rtl/>
        </w:rPr>
        <w:t>רק</w:t>
      </w:r>
      <w:r w:rsidR="00491415" w:rsidRPr="00491415">
        <w:rPr>
          <w:rFonts w:cs="David"/>
          <w:sz w:val="20"/>
          <w:szCs w:val="20"/>
          <w:rtl/>
        </w:rPr>
        <w:t xml:space="preserve"> </w:t>
      </w:r>
      <w:r w:rsidR="00491415" w:rsidRPr="00491415">
        <w:rPr>
          <w:rFonts w:cs="David" w:hint="cs"/>
          <w:b/>
          <w:bCs/>
          <w:sz w:val="20"/>
          <w:szCs w:val="20"/>
          <w:rtl/>
        </w:rPr>
        <w:t>רואהו</w:t>
      </w:r>
      <w:r w:rsidR="00491415" w:rsidRPr="00491415">
        <w:rPr>
          <w:rFonts w:cs="David"/>
          <w:sz w:val="20"/>
          <w:szCs w:val="20"/>
          <w:rtl/>
        </w:rPr>
        <w:t xml:space="preserve">, </w:t>
      </w:r>
      <w:r w:rsidR="00491415" w:rsidRPr="00491415">
        <w:rPr>
          <w:rFonts w:cs="David" w:hint="cs"/>
          <w:sz w:val="20"/>
          <w:szCs w:val="20"/>
          <w:rtl/>
        </w:rPr>
        <w:t>אם</w:t>
      </w:r>
      <w:r w:rsidR="00491415" w:rsidRPr="00491415">
        <w:rPr>
          <w:rFonts w:cs="David"/>
          <w:sz w:val="20"/>
          <w:szCs w:val="20"/>
          <w:rtl/>
        </w:rPr>
        <w:t xml:space="preserve"> </w:t>
      </w:r>
      <w:r w:rsidR="00491415" w:rsidRPr="00491415">
        <w:rPr>
          <w:rFonts w:cs="David" w:hint="cs"/>
          <w:sz w:val="20"/>
          <w:szCs w:val="20"/>
          <w:rtl/>
        </w:rPr>
        <w:t>כן</w:t>
      </w:r>
      <w:r w:rsidR="00491415" w:rsidRPr="00491415">
        <w:rPr>
          <w:rFonts w:cs="David"/>
          <w:sz w:val="20"/>
          <w:szCs w:val="20"/>
          <w:rtl/>
        </w:rPr>
        <w:t xml:space="preserve"> </w:t>
      </w:r>
      <w:r w:rsidR="00491415" w:rsidRPr="00491415">
        <w:rPr>
          <w:rFonts w:cs="David" w:hint="cs"/>
          <w:sz w:val="20"/>
          <w:szCs w:val="20"/>
          <w:rtl/>
        </w:rPr>
        <w:t>פשיטא</w:t>
      </w:r>
      <w:r w:rsidR="00491415" w:rsidRPr="00491415">
        <w:rPr>
          <w:rFonts w:cs="David"/>
          <w:sz w:val="20"/>
          <w:szCs w:val="20"/>
          <w:rtl/>
        </w:rPr>
        <w:t xml:space="preserve"> </w:t>
      </w:r>
      <w:r w:rsidR="00491415" w:rsidRPr="00491415">
        <w:rPr>
          <w:rFonts w:cs="David" w:hint="cs"/>
          <w:sz w:val="20"/>
          <w:szCs w:val="20"/>
          <w:rtl/>
        </w:rPr>
        <w:t>דאף</w:t>
      </w:r>
      <w:r w:rsidR="00491415" w:rsidRPr="00491415">
        <w:rPr>
          <w:rFonts w:cs="David"/>
          <w:sz w:val="20"/>
          <w:szCs w:val="20"/>
          <w:rtl/>
        </w:rPr>
        <w:t xml:space="preserve"> </w:t>
      </w:r>
      <w:r w:rsidR="00491415" w:rsidRPr="00491415">
        <w:rPr>
          <w:rFonts w:cs="David" w:hint="cs"/>
          <w:sz w:val="20"/>
          <w:szCs w:val="20"/>
          <w:rtl/>
        </w:rPr>
        <w:t>בהאומדנא</w:t>
      </w:r>
      <w:r w:rsidR="00491415" w:rsidRPr="00491415">
        <w:rPr>
          <w:rFonts w:cs="David"/>
          <w:sz w:val="20"/>
          <w:szCs w:val="20"/>
          <w:rtl/>
        </w:rPr>
        <w:t xml:space="preserve"> </w:t>
      </w:r>
      <w:r w:rsidR="00491415" w:rsidRPr="00491415">
        <w:rPr>
          <w:rFonts w:cs="David" w:hint="cs"/>
          <w:sz w:val="20"/>
          <w:szCs w:val="20"/>
          <w:rtl/>
        </w:rPr>
        <w:t>דמרתת</w:t>
      </w:r>
      <w:r w:rsidR="00491415" w:rsidRPr="00491415">
        <w:rPr>
          <w:rFonts w:cs="David"/>
          <w:sz w:val="20"/>
          <w:szCs w:val="20"/>
          <w:rtl/>
        </w:rPr>
        <w:t xml:space="preserve"> </w:t>
      </w:r>
      <w:r w:rsidR="00491415" w:rsidRPr="00491415">
        <w:rPr>
          <w:rFonts w:cs="David" w:hint="cs"/>
          <w:sz w:val="20"/>
          <w:szCs w:val="20"/>
          <w:rtl/>
        </w:rPr>
        <w:t>מפני</w:t>
      </w:r>
      <w:r w:rsidR="00491415" w:rsidRPr="00491415">
        <w:rPr>
          <w:rFonts w:cs="David"/>
          <w:sz w:val="20"/>
          <w:szCs w:val="20"/>
          <w:rtl/>
        </w:rPr>
        <w:t xml:space="preserve"> </w:t>
      </w:r>
      <w:r w:rsidR="00491415" w:rsidRPr="00491415">
        <w:rPr>
          <w:rFonts w:cs="David" w:hint="cs"/>
          <w:sz w:val="20"/>
          <w:szCs w:val="20"/>
          <w:rtl/>
        </w:rPr>
        <w:t>הממשלה</w:t>
      </w:r>
      <w:r w:rsidR="00491415" w:rsidRPr="00491415">
        <w:rPr>
          <w:rFonts w:cs="David"/>
          <w:sz w:val="20"/>
          <w:szCs w:val="20"/>
          <w:rtl/>
        </w:rPr>
        <w:t xml:space="preserve"> </w:t>
      </w:r>
      <w:r w:rsidR="00491415" w:rsidRPr="00491415">
        <w:rPr>
          <w:rFonts w:cs="David" w:hint="cs"/>
          <w:sz w:val="20"/>
          <w:szCs w:val="20"/>
          <w:rtl/>
        </w:rPr>
        <w:t xml:space="preserve">אסור, </w:t>
      </w:r>
      <w:r w:rsidR="00491415" w:rsidRPr="00491415">
        <w:rPr>
          <w:rFonts w:cs="David" w:hint="cs"/>
          <w:b/>
          <w:bCs/>
          <w:sz w:val="20"/>
          <w:szCs w:val="20"/>
          <w:rtl/>
        </w:rPr>
        <w:t>לא</w:t>
      </w:r>
      <w:r w:rsidR="00491415" w:rsidRPr="00491415">
        <w:rPr>
          <w:rFonts w:cs="David"/>
          <w:b/>
          <w:bCs/>
          <w:sz w:val="20"/>
          <w:szCs w:val="20"/>
          <w:rtl/>
        </w:rPr>
        <w:t xml:space="preserve"> </w:t>
      </w:r>
      <w:r w:rsidR="00491415" w:rsidRPr="00491415">
        <w:rPr>
          <w:rFonts w:cs="David" w:hint="cs"/>
          <w:b/>
          <w:bCs/>
          <w:sz w:val="20"/>
          <w:szCs w:val="20"/>
          <w:rtl/>
        </w:rPr>
        <w:t>מקרי</w:t>
      </w:r>
      <w:r w:rsidR="00491415" w:rsidRPr="00491415">
        <w:rPr>
          <w:rFonts w:cs="David"/>
          <w:b/>
          <w:bCs/>
          <w:sz w:val="20"/>
          <w:szCs w:val="20"/>
          <w:rtl/>
        </w:rPr>
        <w:t xml:space="preserve"> </w:t>
      </w:r>
      <w:r w:rsidR="00491415" w:rsidRPr="00491415">
        <w:rPr>
          <w:rFonts w:cs="David" w:hint="cs"/>
          <w:b/>
          <w:bCs/>
          <w:sz w:val="20"/>
          <w:szCs w:val="20"/>
          <w:rtl/>
        </w:rPr>
        <w:t>אומדנא</w:t>
      </w:r>
      <w:r w:rsidR="00491415" w:rsidRPr="00491415">
        <w:rPr>
          <w:rFonts w:cs="David"/>
          <w:b/>
          <w:bCs/>
          <w:sz w:val="20"/>
          <w:szCs w:val="20"/>
          <w:rtl/>
        </w:rPr>
        <w:t xml:space="preserve"> </w:t>
      </w:r>
      <w:r w:rsidR="00491415" w:rsidRPr="00491415">
        <w:rPr>
          <w:rFonts w:cs="David" w:hint="cs"/>
          <w:b/>
          <w:bCs/>
          <w:sz w:val="20"/>
          <w:szCs w:val="20"/>
          <w:rtl/>
        </w:rPr>
        <w:t>זו</w:t>
      </w:r>
      <w:r w:rsidR="00491415" w:rsidRPr="00491415">
        <w:rPr>
          <w:rFonts w:cs="David"/>
          <w:b/>
          <w:bCs/>
          <w:sz w:val="20"/>
          <w:szCs w:val="20"/>
          <w:rtl/>
        </w:rPr>
        <w:t xml:space="preserve"> </w:t>
      </w:r>
      <w:r w:rsidR="00491415" w:rsidRPr="00491415">
        <w:rPr>
          <w:rFonts w:cs="David" w:hint="cs"/>
          <w:b/>
          <w:bCs/>
          <w:sz w:val="20"/>
          <w:szCs w:val="20"/>
          <w:rtl/>
        </w:rPr>
        <w:t>כראיה</w:t>
      </w:r>
      <w:r w:rsidR="00491415" w:rsidRPr="00491415">
        <w:rPr>
          <w:rFonts w:cs="David" w:hint="cs"/>
          <w:sz w:val="20"/>
          <w:szCs w:val="20"/>
          <w:rtl/>
        </w:rPr>
        <w:t>"].</w:t>
      </w:r>
      <w:r w:rsidR="00491415" w:rsidRPr="00491415">
        <w:rPr>
          <w:rFonts w:cs="David" w:hint="cs"/>
          <w:sz w:val="22"/>
          <w:szCs w:val="22"/>
          <w:rtl/>
        </w:rPr>
        <w:t xml:space="preserve"> [</w:t>
      </w:r>
      <w:r w:rsidR="00491415" w:rsidRPr="00491415">
        <w:rPr>
          <w:rFonts w:cs="David" w:hint="cs"/>
          <w:b/>
          <w:bCs/>
          <w:sz w:val="22"/>
          <w:szCs w:val="22"/>
          <w:rtl/>
        </w:rPr>
        <w:t>ד]</w:t>
      </w:r>
      <w:r w:rsidR="00491415" w:rsidRPr="00491415">
        <w:rPr>
          <w:rFonts w:cs="David" w:hint="cs"/>
          <w:sz w:val="22"/>
          <w:szCs w:val="22"/>
          <w:rtl/>
        </w:rPr>
        <w:t xml:space="preserve"> לא ברור ש"מירתת" מפני הממשלה מהווה היתר בדין חלב עכו"ם, וזאת בנוסף על כך שמבחינת המציאות לא ברור שהחברות חוששות כל כך מהפיקוח הממשלתי </w:t>
      </w:r>
      <w:r w:rsidR="00491415" w:rsidRPr="00491415">
        <w:rPr>
          <w:rFonts w:cs="David" w:hint="cs"/>
          <w:sz w:val="20"/>
          <w:szCs w:val="20"/>
          <w:rtl/>
        </w:rPr>
        <w:t>[ומביא שם מעשה בענין זה].</w:t>
      </w:r>
    </w:p>
    <w:p w:rsidR="004E44E6" w:rsidRPr="00ED3E0E" w:rsidRDefault="0064560D" w:rsidP="00491415">
      <w:pPr>
        <w:spacing w:line="360" w:lineRule="auto"/>
        <w:rPr>
          <w:rFonts w:cs="David" w:hint="cs"/>
          <w:sz w:val="22"/>
          <w:szCs w:val="22"/>
          <w:rtl/>
        </w:rPr>
      </w:pPr>
      <w:r>
        <w:rPr>
          <w:rFonts w:cs="David" w:hint="cs"/>
          <w:sz w:val="22"/>
          <w:szCs w:val="22"/>
          <w:rtl/>
        </w:rPr>
        <w:t>וראה בספר הכשרות [12]</w:t>
      </w:r>
      <w:r w:rsidR="00491415">
        <w:rPr>
          <w:rFonts w:cs="David" w:hint="cs"/>
          <w:sz w:val="22"/>
          <w:szCs w:val="22"/>
          <w:rtl/>
        </w:rPr>
        <w:t xml:space="preserve"> סיכום הדעות בדין חלב נכרי, וב</w:t>
      </w:r>
      <w:r w:rsidR="004E44E6" w:rsidRPr="00ED3E0E">
        <w:rPr>
          <w:rFonts w:cs="David" w:hint="cs"/>
          <w:sz w:val="22"/>
          <w:szCs w:val="22"/>
          <w:rtl/>
        </w:rPr>
        <w:t xml:space="preserve">דין </w:t>
      </w:r>
      <w:r w:rsidR="004E44E6" w:rsidRPr="00ED3E0E">
        <w:rPr>
          <w:rFonts w:cs="David" w:hint="cs"/>
          <w:b/>
          <w:bCs/>
          <w:sz w:val="22"/>
          <w:szCs w:val="22"/>
          <w:rtl/>
        </w:rPr>
        <w:t>אבקת חלב</w:t>
      </w:r>
      <w:r w:rsidR="004E44E6" w:rsidRPr="00ED3E0E">
        <w:rPr>
          <w:rFonts w:cs="David" w:hint="cs"/>
          <w:sz w:val="22"/>
          <w:szCs w:val="22"/>
          <w:rtl/>
        </w:rPr>
        <w:t xml:space="preserve"> נכרי</w:t>
      </w:r>
      <w:r w:rsidR="00491415">
        <w:rPr>
          <w:rFonts w:cs="David" w:hint="cs"/>
          <w:sz w:val="22"/>
          <w:szCs w:val="22"/>
          <w:rtl/>
        </w:rPr>
        <w:t xml:space="preserve"> </w:t>
      </w:r>
      <w:r w:rsidR="00491415" w:rsidRPr="00491415">
        <w:rPr>
          <w:rFonts w:cs="David" w:hint="cs"/>
          <w:sz w:val="20"/>
          <w:szCs w:val="20"/>
          <w:rtl/>
        </w:rPr>
        <w:t>[</w:t>
      </w:r>
      <w:r w:rsidR="004E44E6" w:rsidRPr="00491415">
        <w:rPr>
          <w:rFonts w:cs="David" w:hint="cs"/>
          <w:sz w:val="20"/>
          <w:szCs w:val="20"/>
          <w:rtl/>
        </w:rPr>
        <w:t>ובפרט הנמצאת במזון לתינוקות].</w:t>
      </w:r>
    </w:p>
    <w:p w:rsidR="00670407" w:rsidRDefault="00670407" w:rsidP="00670407">
      <w:pPr>
        <w:pStyle w:val="a3"/>
        <w:rPr>
          <w:rFonts w:cs="Keren" w:hint="cs"/>
          <w:sz w:val="20"/>
          <w:szCs w:val="20"/>
          <w:rtl/>
        </w:rPr>
      </w:pPr>
    </w:p>
    <w:p w:rsidR="00670407" w:rsidRDefault="00452F7E" w:rsidP="00452F7E">
      <w:pPr>
        <w:spacing w:line="360" w:lineRule="auto"/>
        <w:jc w:val="both"/>
        <w:rPr>
          <w:rFonts w:cs="David" w:hint="cs"/>
          <w:b/>
          <w:bCs/>
          <w:sz w:val="22"/>
          <w:szCs w:val="22"/>
          <w:rtl/>
        </w:rPr>
      </w:pPr>
      <w:r>
        <w:rPr>
          <w:rFonts w:cs="David" w:hint="cs"/>
          <w:b/>
          <w:bCs/>
          <w:sz w:val="22"/>
          <w:szCs w:val="22"/>
          <w:rtl/>
        </w:rPr>
        <w:t xml:space="preserve">השגחה בחליבה באמצעות מצלמות </w:t>
      </w:r>
      <w:r w:rsidR="00670407">
        <w:rPr>
          <w:rFonts w:cs="David" w:hint="cs"/>
          <w:b/>
          <w:bCs/>
          <w:sz w:val="22"/>
          <w:szCs w:val="22"/>
          <w:rtl/>
        </w:rPr>
        <w:t xml:space="preserve">וידאו </w:t>
      </w:r>
    </w:p>
    <w:p w:rsidR="00452F7E" w:rsidRPr="00872936" w:rsidRDefault="00670407" w:rsidP="00872936">
      <w:pPr>
        <w:spacing w:line="360" w:lineRule="auto"/>
        <w:jc w:val="both"/>
        <w:rPr>
          <w:rFonts w:cs="David" w:hint="cs"/>
          <w:sz w:val="22"/>
          <w:szCs w:val="22"/>
          <w:rtl/>
        </w:rPr>
      </w:pPr>
      <w:r>
        <w:rPr>
          <w:rFonts w:cs="David" w:hint="cs"/>
          <w:b/>
          <w:bCs/>
          <w:sz w:val="22"/>
          <w:szCs w:val="22"/>
          <w:rtl/>
        </w:rPr>
        <w:t>ד</w:t>
      </w:r>
      <w:r w:rsidR="004E44E6" w:rsidRPr="004E44E6">
        <w:rPr>
          <w:rFonts w:cs="David" w:hint="cs"/>
          <w:b/>
          <w:bCs/>
          <w:sz w:val="22"/>
          <w:szCs w:val="22"/>
          <w:rtl/>
        </w:rPr>
        <w:t xml:space="preserve">. </w:t>
      </w:r>
      <w:r w:rsidR="004E44E6" w:rsidRPr="004E44E6">
        <w:rPr>
          <w:rFonts w:cs="David" w:hint="cs"/>
          <w:sz w:val="22"/>
          <w:szCs w:val="22"/>
          <w:rtl/>
        </w:rPr>
        <w:t xml:space="preserve">ממוצא הדברים </w:t>
      </w:r>
      <w:r>
        <w:rPr>
          <w:rFonts w:cs="David" w:hint="cs"/>
          <w:sz w:val="22"/>
          <w:szCs w:val="22"/>
          <w:rtl/>
        </w:rPr>
        <w:t xml:space="preserve">שנתבארו לעיל </w:t>
      </w:r>
      <w:r w:rsidRPr="004E44E6">
        <w:rPr>
          <w:rFonts w:cs="David" w:hint="cs"/>
          <w:sz w:val="22"/>
          <w:szCs w:val="22"/>
          <w:rtl/>
        </w:rPr>
        <w:t>בהבנת</w:t>
      </w:r>
      <w:r w:rsidRPr="004E44E6">
        <w:rPr>
          <w:rFonts w:cs="David" w:hint="cs"/>
          <w:b/>
          <w:bCs/>
          <w:sz w:val="22"/>
          <w:szCs w:val="22"/>
          <w:rtl/>
        </w:rPr>
        <w:t xml:space="preserve"> גדר הבירור </w:t>
      </w:r>
      <w:r w:rsidRPr="004E44E6">
        <w:rPr>
          <w:rFonts w:cs="David" w:hint="cs"/>
          <w:sz w:val="22"/>
          <w:szCs w:val="22"/>
          <w:rtl/>
        </w:rPr>
        <w:t>ש"ישראל</w:t>
      </w:r>
      <w:r w:rsidRPr="004E44E6">
        <w:rPr>
          <w:rFonts w:cs="David" w:hint="cs"/>
          <w:b/>
          <w:bCs/>
          <w:sz w:val="22"/>
          <w:szCs w:val="22"/>
          <w:rtl/>
        </w:rPr>
        <w:t xml:space="preserve"> רואהו</w:t>
      </w:r>
      <w:r w:rsidRPr="004E44E6">
        <w:rPr>
          <w:rFonts w:cs="David" w:hint="cs"/>
          <w:sz w:val="22"/>
          <w:szCs w:val="22"/>
          <w:rtl/>
        </w:rPr>
        <w:t>",</w:t>
      </w:r>
      <w:r w:rsidRPr="004E44E6">
        <w:rPr>
          <w:rFonts w:cs="David" w:hint="cs"/>
          <w:b/>
          <w:bCs/>
          <w:sz w:val="22"/>
          <w:szCs w:val="22"/>
          <w:rtl/>
        </w:rPr>
        <w:t xml:space="preserve"> </w:t>
      </w:r>
      <w:r w:rsidRPr="004E44E6">
        <w:rPr>
          <w:rFonts w:cs="David" w:hint="cs"/>
          <w:sz w:val="22"/>
          <w:szCs w:val="22"/>
          <w:rtl/>
        </w:rPr>
        <w:t>הנדרש לצורך היתר החלב</w:t>
      </w:r>
      <w:r w:rsidRPr="004E44E6">
        <w:rPr>
          <w:rFonts w:cs="David" w:hint="cs"/>
          <w:b/>
          <w:bCs/>
          <w:sz w:val="22"/>
          <w:szCs w:val="22"/>
          <w:rtl/>
        </w:rPr>
        <w:t xml:space="preserve">, </w:t>
      </w:r>
      <w:r w:rsidRPr="004E44E6">
        <w:rPr>
          <w:rFonts w:cs="David" w:hint="cs"/>
          <w:sz w:val="22"/>
          <w:szCs w:val="22"/>
          <w:rtl/>
        </w:rPr>
        <w:t xml:space="preserve">והמסתעף לדיני </w:t>
      </w:r>
      <w:r w:rsidRPr="004E44E6">
        <w:rPr>
          <w:rFonts w:cs="David" w:hint="cs"/>
          <w:b/>
          <w:bCs/>
          <w:sz w:val="22"/>
          <w:szCs w:val="22"/>
          <w:rtl/>
        </w:rPr>
        <w:t xml:space="preserve">עדות - </w:t>
      </w:r>
      <w:r w:rsidRPr="004E44E6">
        <w:rPr>
          <w:rFonts w:cs="David" w:hint="cs"/>
          <w:sz w:val="22"/>
          <w:szCs w:val="22"/>
          <w:rtl/>
        </w:rPr>
        <w:t xml:space="preserve">האם די </w:t>
      </w:r>
      <w:r w:rsidRPr="004E44E6">
        <w:rPr>
          <w:rFonts w:cs="David" w:hint="cs"/>
          <w:b/>
          <w:bCs/>
          <w:sz w:val="22"/>
          <w:szCs w:val="22"/>
          <w:rtl/>
        </w:rPr>
        <w:t>בידיעה ודאית</w:t>
      </w:r>
      <w:r w:rsidRPr="004E44E6">
        <w:rPr>
          <w:rFonts w:cs="David" w:hint="cs"/>
          <w:sz w:val="22"/>
          <w:szCs w:val="22"/>
          <w:rtl/>
        </w:rPr>
        <w:t xml:space="preserve"> או </w:t>
      </w:r>
      <w:r w:rsidRPr="004E44E6">
        <w:rPr>
          <w:rFonts w:cs="David" w:hint="cs"/>
          <w:b/>
          <w:bCs/>
          <w:sz w:val="22"/>
          <w:szCs w:val="22"/>
          <w:rtl/>
        </w:rPr>
        <w:t>שצריך דווקא ראיה</w:t>
      </w:r>
      <w:r>
        <w:rPr>
          <w:rFonts w:cs="David" w:hint="cs"/>
          <w:sz w:val="22"/>
          <w:szCs w:val="22"/>
          <w:rtl/>
        </w:rPr>
        <w:t xml:space="preserve">, </w:t>
      </w:r>
      <w:r w:rsidR="004E44E6" w:rsidRPr="004E44E6">
        <w:rPr>
          <w:rFonts w:cs="David" w:hint="cs"/>
          <w:sz w:val="22"/>
          <w:szCs w:val="22"/>
          <w:rtl/>
        </w:rPr>
        <w:t xml:space="preserve">דנו הפוסקים </w:t>
      </w:r>
      <w:r w:rsidR="004E44E6" w:rsidRPr="00670407">
        <w:rPr>
          <w:rFonts w:cs="David" w:hint="cs"/>
          <w:b/>
          <w:bCs/>
          <w:sz w:val="22"/>
          <w:szCs w:val="22"/>
          <w:rtl/>
        </w:rPr>
        <w:t>בכשרות החלב</w:t>
      </w:r>
      <w:r w:rsidR="004E44E6" w:rsidRPr="004E44E6">
        <w:rPr>
          <w:rFonts w:cs="David" w:hint="cs"/>
          <w:sz w:val="22"/>
          <w:szCs w:val="22"/>
          <w:rtl/>
        </w:rPr>
        <w:t xml:space="preserve"> שההשגחה עליו נעשית </w:t>
      </w:r>
      <w:r w:rsidR="004E44E6" w:rsidRPr="00670407">
        <w:rPr>
          <w:rFonts w:cs="David" w:hint="cs"/>
          <w:b/>
          <w:bCs/>
          <w:sz w:val="22"/>
          <w:szCs w:val="22"/>
          <w:rtl/>
        </w:rPr>
        <w:t>באמצעות מצלמות וידאו</w:t>
      </w:r>
      <w:r w:rsidR="004E44E6" w:rsidRPr="004E44E6">
        <w:rPr>
          <w:rFonts w:cs="David" w:hint="cs"/>
          <w:sz w:val="22"/>
          <w:szCs w:val="22"/>
          <w:rtl/>
        </w:rPr>
        <w:t>.</w:t>
      </w:r>
      <w:r>
        <w:rPr>
          <w:rFonts w:cs="David" w:hint="cs"/>
          <w:sz w:val="22"/>
          <w:szCs w:val="22"/>
          <w:rtl/>
        </w:rPr>
        <w:t xml:space="preserve"> יעו' בהרחבה במאמרו הנפלא והמקיף של ידידי המנוח הדיין הרה"ג רבי ישראל חיים רייזמן, שנלב"ע בשנת תש"ע, </w:t>
      </w:r>
      <w:r w:rsidR="0064560D">
        <w:rPr>
          <w:rFonts w:cs="David" w:hint="cs"/>
          <w:sz w:val="22"/>
          <w:szCs w:val="22"/>
          <w:rtl/>
        </w:rPr>
        <w:t>ויפורסם בקרוב בספרו דברי ישראל [10]</w:t>
      </w:r>
      <w:r>
        <w:rPr>
          <w:rFonts w:cs="David" w:hint="cs"/>
          <w:sz w:val="22"/>
          <w:szCs w:val="22"/>
          <w:rtl/>
        </w:rPr>
        <w:t>. ובתוך דבריו ציין ל</w:t>
      </w:r>
      <w:r w:rsidR="00872936">
        <w:rPr>
          <w:rFonts w:cs="David" w:hint="cs"/>
          <w:sz w:val="22"/>
          <w:szCs w:val="22"/>
          <w:rtl/>
        </w:rPr>
        <w:t xml:space="preserve">מה שכתבו </w:t>
      </w:r>
      <w:r>
        <w:rPr>
          <w:rFonts w:cs="David" w:hint="cs"/>
          <w:sz w:val="22"/>
          <w:szCs w:val="22"/>
          <w:rtl/>
        </w:rPr>
        <w:t xml:space="preserve">הפוסקים בנדון השימושים השונים </w:t>
      </w:r>
      <w:r w:rsidR="004E44E6" w:rsidRPr="004E44E6">
        <w:rPr>
          <w:rFonts w:cs="David" w:hint="cs"/>
          <w:sz w:val="22"/>
          <w:szCs w:val="22"/>
          <w:rtl/>
        </w:rPr>
        <w:t xml:space="preserve">במצלמות וידאו בהלכה </w:t>
      </w:r>
      <w:r w:rsidR="00872936" w:rsidRPr="00872936">
        <w:rPr>
          <w:rFonts w:cs="David" w:hint="cs"/>
          <w:sz w:val="22"/>
          <w:szCs w:val="22"/>
          <w:rtl/>
        </w:rPr>
        <w:t xml:space="preserve">בענייני </w:t>
      </w:r>
      <w:r w:rsidR="004E44E6" w:rsidRPr="00872936">
        <w:rPr>
          <w:rFonts w:cs="David" w:hint="cs"/>
          <w:b/>
          <w:bCs/>
          <w:sz w:val="22"/>
          <w:szCs w:val="22"/>
          <w:rtl/>
        </w:rPr>
        <w:t>סת"ם</w:t>
      </w:r>
      <w:r w:rsidR="00872936" w:rsidRPr="00872936">
        <w:rPr>
          <w:rFonts w:cs="David" w:hint="cs"/>
          <w:b/>
          <w:bCs/>
          <w:sz w:val="22"/>
          <w:szCs w:val="22"/>
          <w:rtl/>
        </w:rPr>
        <w:t xml:space="preserve">, </w:t>
      </w:r>
      <w:r w:rsidR="004E44E6" w:rsidRPr="00872936">
        <w:rPr>
          <w:rFonts w:cs="David" w:hint="cs"/>
          <w:b/>
          <w:bCs/>
          <w:sz w:val="22"/>
          <w:szCs w:val="22"/>
          <w:rtl/>
        </w:rPr>
        <w:t xml:space="preserve">שמיטה </w:t>
      </w:r>
      <w:r w:rsidR="00872936" w:rsidRPr="00872936">
        <w:rPr>
          <w:rFonts w:cs="David" w:hint="cs"/>
          <w:b/>
          <w:bCs/>
          <w:sz w:val="22"/>
          <w:szCs w:val="22"/>
          <w:rtl/>
        </w:rPr>
        <w:t>ו</w:t>
      </w:r>
      <w:r w:rsidR="004E44E6" w:rsidRPr="00872936">
        <w:rPr>
          <w:rFonts w:cs="David" w:hint="cs"/>
          <w:b/>
          <w:bCs/>
          <w:sz w:val="22"/>
          <w:szCs w:val="22"/>
          <w:rtl/>
        </w:rPr>
        <w:t>איסור יחוד</w:t>
      </w:r>
      <w:r w:rsidR="00872936" w:rsidRPr="00872936">
        <w:rPr>
          <w:rFonts w:cs="David" w:hint="cs"/>
          <w:b/>
          <w:bCs/>
          <w:sz w:val="22"/>
          <w:szCs w:val="22"/>
          <w:rtl/>
        </w:rPr>
        <w:t>.</w:t>
      </w:r>
    </w:p>
    <w:p w:rsidR="00452F7E" w:rsidRDefault="00670407" w:rsidP="00C44BB5">
      <w:pPr>
        <w:spacing w:line="360" w:lineRule="auto"/>
        <w:jc w:val="both"/>
        <w:rPr>
          <w:rFonts w:cs="David" w:hint="cs"/>
          <w:sz w:val="22"/>
          <w:szCs w:val="22"/>
          <w:rtl/>
        </w:rPr>
      </w:pPr>
      <w:r>
        <w:rPr>
          <w:rFonts w:cs="David" w:hint="cs"/>
          <w:sz w:val="22"/>
          <w:szCs w:val="22"/>
          <w:rtl/>
        </w:rPr>
        <w:t>וראה גם במאמר</w:t>
      </w:r>
      <w:r w:rsidR="00452F7E">
        <w:rPr>
          <w:rFonts w:cs="David" w:hint="cs"/>
          <w:sz w:val="22"/>
          <w:szCs w:val="22"/>
          <w:rtl/>
        </w:rPr>
        <w:t xml:space="preserve">יהם </w:t>
      </w:r>
      <w:r>
        <w:rPr>
          <w:rFonts w:cs="David" w:hint="cs"/>
          <w:sz w:val="22"/>
          <w:szCs w:val="22"/>
          <w:rtl/>
        </w:rPr>
        <w:t xml:space="preserve">של הרב </w:t>
      </w:r>
      <w:r w:rsidR="00452F7E">
        <w:rPr>
          <w:rFonts w:cs="David" w:hint="cs"/>
          <w:sz w:val="22"/>
          <w:szCs w:val="22"/>
          <w:rtl/>
        </w:rPr>
        <w:t xml:space="preserve">שמואל אליעזר </w:t>
      </w:r>
      <w:r w:rsidR="0064560D">
        <w:rPr>
          <w:rFonts w:cs="David" w:hint="cs"/>
          <w:sz w:val="22"/>
          <w:szCs w:val="22"/>
          <w:rtl/>
        </w:rPr>
        <w:t>שטרן [9]</w:t>
      </w:r>
      <w:r>
        <w:rPr>
          <w:rFonts w:cs="David" w:hint="cs"/>
          <w:sz w:val="22"/>
          <w:szCs w:val="22"/>
          <w:rtl/>
        </w:rPr>
        <w:t xml:space="preserve"> ורב</w:t>
      </w:r>
      <w:r w:rsidR="00452F7E">
        <w:rPr>
          <w:rFonts w:cs="David" w:hint="cs"/>
          <w:sz w:val="22"/>
          <w:szCs w:val="22"/>
          <w:rtl/>
        </w:rPr>
        <w:t xml:space="preserve">י מרדכי </w:t>
      </w:r>
      <w:r w:rsidR="0064560D">
        <w:rPr>
          <w:rFonts w:cs="David" w:hint="cs"/>
          <w:sz w:val="22"/>
          <w:szCs w:val="22"/>
          <w:rtl/>
        </w:rPr>
        <w:t xml:space="preserve"> גרוס [11]</w:t>
      </w:r>
      <w:r>
        <w:rPr>
          <w:rFonts w:cs="David" w:hint="cs"/>
          <w:sz w:val="22"/>
          <w:szCs w:val="22"/>
          <w:rtl/>
        </w:rPr>
        <w:t xml:space="preserve"> חברי ועדת כשרות מהדרין של תנובה, המשתמשת במכשירי וידאו להשגחה על החליבה</w:t>
      </w:r>
      <w:r w:rsidR="00452F7E">
        <w:rPr>
          <w:rFonts w:cs="David" w:hint="cs"/>
          <w:sz w:val="22"/>
          <w:szCs w:val="22"/>
          <w:rtl/>
        </w:rPr>
        <w:t xml:space="preserve"> </w:t>
      </w:r>
      <w:r w:rsidR="00452F7E" w:rsidRPr="00452F7E">
        <w:rPr>
          <w:rFonts w:cs="David" w:hint="cs"/>
          <w:sz w:val="20"/>
          <w:szCs w:val="20"/>
          <w:rtl/>
        </w:rPr>
        <w:t xml:space="preserve">[עי"ש דעת הגרי"ש אלישיב והגר"ש ואזנר בזה], </w:t>
      </w:r>
      <w:r w:rsidR="00DC7D7C">
        <w:rPr>
          <w:rFonts w:cs="David" w:hint="cs"/>
          <w:sz w:val="22"/>
          <w:szCs w:val="22"/>
          <w:rtl/>
        </w:rPr>
        <w:t>ובמה שכתבו הרב רייזמן [10] והרב גרוס [11]</w:t>
      </w:r>
      <w:r w:rsidR="00452F7E">
        <w:rPr>
          <w:rFonts w:cs="David" w:hint="cs"/>
          <w:sz w:val="22"/>
          <w:szCs w:val="22"/>
          <w:rtl/>
        </w:rPr>
        <w:t xml:space="preserve">  מה הן ההוראות המעשיות הנדרשות להסתמכות על מצלמות וידאו בהשגחה על חלב.</w:t>
      </w:r>
    </w:p>
    <w:p w:rsidR="00670407" w:rsidRPr="00670407" w:rsidRDefault="00670407" w:rsidP="00670407">
      <w:pPr>
        <w:pStyle w:val="a3"/>
        <w:rPr>
          <w:rFonts w:cs="Keren" w:hint="cs"/>
          <w:sz w:val="20"/>
          <w:szCs w:val="20"/>
          <w:rtl/>
        </w:rPr>
      </w:pPr>
    </w:p>
    <w:p w:rsidR="00452F7E" w:rsidRDefault="004E44E6" w:rsidP="004E44E6">
      <w:pPr>
        <w:spacing w:line="360" w:lineRule="auto"/>
        <w:rPr>
          <w:rFonts w:cs="David" w:hint="cs"/>
          <w:b/>
          <w:bCs/>
          <w:sz w:val="22"/>
          <w:szCs w:val="22"/>
          <w:rtl/>
        </w:rPr>
      </w:pPr>
      <w:r w:rsidRPr="00670407">
        <w:rPr>
          <w:rFonts w:cs="David" w:hint="cs"/>
          <w:b/>
          <w:bCs/>
          <w:sz w:val="22"/>
          <w:szCs w:val="22"/>
          <w:rtl/>
        </w:rPr>
        <w:t>קיום מצוות ודיני תורה באמצעות וידאו</w:t>
      </w:r>
    </w:p>
    <w:p w:rsidR="00B90FE7" w:rsidRDefault="00452F7E" w:rsidP="00872936">
      <w:pPr>
        <w:spacing w:line="360" w:lineRule="auto"/>
        <w:jc w:val="both"/>
        <w:rPr>
          <w:rFonts w:ascii=".FrankRuehl" w:hAnsi=".FrankRuehl" w:cs="David" w:hint="cs"/>
          <w:sz w:val="20"/>
          <w:szCs w:val="20"/>
          <w:rtl/>
        </w:rPr>
      </w:pPr>
      <w:r w:rsidRPr="00C44BB5">
        <w:rPr>
          <w:rFonts w:cs="David" w:hint="cs"/>
          <w:b/>
          <w:bCs/>
          <w:sz w:val="22"/>
          <w:szCs w:val="22"/>
          <w:rtl/>
        </w:rPr>
        <w:t>ה.</w:t>
      </w:r>
      <w:r w:rsidRPr="00C44BB5">
        <w:rPr>
          <w:rFonts w:cs="David" w:hint="cs"/>
          <w:sz w:val="22"/>
          <w:szCs w:val="22"/>
          <w:rtl/>
        </w:rPr>
        <w:t xml:space="preserve"> </w:t>
      </w:r>
      <w:r w:rsidR="004E44E6" w:rsidRPr="00C44BB5">
        <w:rPr>
          <w:rFonts w:cs="David" w:hint="cs"/>
          <w:sz w:val="22"/>
          <w:szCs w:val="22"/>
          <w:rtl/>
        </w:rPr>
        <w:t xml:space="preserve"> </w:t>
      </w:r>
      <w:r w:rsidR="00670407">
        <w:rPr>
          <w:rFonts w:cs="David" w:hint="cs"/>
          <w:sz w:val="22"/>
          <w:szCs w:val="22"/>
          <w:rtl/>
        </w:rPr>
        <w:t>ראה</w:t>
      </w:r>
      <w:r w:rsidR="00DC7D7C">
        <w:rPr>
          <w:rFonts w:cs="David" w:hint="cs"/>
          <w:sz w:val="22"/>
          <w:szCs w:val="22"/>
          <w:rtl/>
        </w:rPr>
        <w:t xml:space="preserve"> בדברי רץ כצבי [12]</w:t>
      </w:r>
      <w:r>
        <w:rPr>
          <w:rFonts w:cs="David" w:hint="cs"/>
          <w:sz w:val="22"/>
          <w:szCs w:val="22"/>
          <w:rtl/>
        </w:rPr>
        <w:t xml:space="preserve"> </w:t>
      </w:r>
      <w:r>
        <w:rPr>
          <w:rFonts w:cs="David"/>
          <w:sz w:val="22"/>
          <w:szCs w:val="22"/>
          <w:rtl/>
        </w:rPr>
        <w:t>–</w:t>
      </w:r>
      <w:r w:rsidR="00DC7D7C">
        <w:rPr>
          <w:rFonts w:cs="David" w:hint="cs"/>
          <w:sz w:val="22"/>
          <w:szCs w:val="22"/>
          <w:rtl/>
        </w:rPr>
        <w:t xml:space="preserve"> [</w:t>
      </w:r>
      <w:r>
        <w:rPr>
          <w:rFonts w:cs="David" w:hint="cs"/>
          <w:sz w:val="22"/>
          <w:szCs w:val="22"/>
          <w:rtl/>
        </w:rPr>
        <w:t>1</w:t>
      </w:r>
      <w:r w:rsidR="00DC7D7C">
        <w:rPr>
          <w:rFonts w:cs="David" w:hint="cs"/>
          <w:sz w:val="22"/>
          <w:szCs w:val="22"/>
          <w:rtl/>
        </w:rPr>
        <w:t>3]</w:t>
      </w:r>
      <w:r>
        <w:rPr>
          <w:rFonts w:cs="David" w:hint="cs"/>
          <w:sz w:val="22"/>
          <w:szCs w:val="22"/>
          <w:rtl/>
        </w:rPr>
        <w:t xml:space="preserve"> שדן ב</w:t>
      </w:r>
      <w:r w:rsidR="00C44BB5" w:rsidRPr="001A2BB7">
        <w:rPr>
          <w:rFonts w:cs="David" w:hint="cs"/>
          <w:sz w:val="22"/>
          <w:szCs w:val="22"/>
          <w:rtl/>
        </w:rPr>
        <w:t xml:space="preserve">הלכות נוספות הקשורות </w:t>
      </w:r>
      <w:r w:rsidR="00C44BB5" w:rsidRPr="00C44BB5">
        <w:rPr>
          <w:rFonts w:cs="David" w:hint="cs"/>
          <w:b/>
          <w:bCs/>
          <w:sz w:val="22"/>
          <w:szCs w:val="22"/>
          <w:rtl/>
        </w:rPr>
        <w:t>בראיה</w:t>
      </w:r>
      <w:r w:rsidR="00C44BB5" w:rsidRPr="00C44BB5">
        <w:rPr>
          <w:rFonts w:cs="David" w:hint="cs"/>
          <w:sz w:val="22"/>
          <w:szCs w:val="22"/>
          <w:rtl/>
        </w:rPr>
        <w:t xml:space="preserve"> -</w:t>
      </w:r>
      <w:r w:rsidR="00C44BB5" w:rsidRPr="001A2BB7">
        <w:rPr>
          <w:rFonts w:cs="David" w:hint="cs"/>
          <w:sz w:val="22"/>
          <w:szCs w:val="22"/>
          <w:rtl/>
        </w:rPr>
        <w:t xml:space="preserve"> האם כאשר נצרכת ראיה, פירושו של דבר שרק ראיה מוחשית בעיניים נחשבת לראיה, או שראיה באמצעות מערכת וידאו מספקת,</w:t>
      </w:r>
      <w:r w:rsidR="00C44BB5">
        <w:rPr>
          <w:rFonts w:cs="David" w:hint="cs"/>
          <w:sz w:val="22"/>
          <w:szCs w:val="22"/>
          <w:rtl/>
        </w:rPr>
        <w:t xml:space="preserve"> וכגון בדיני </w:t>
      </w:r>
      <w:r w:rsidR="00C44BB5" w:rsidRPr="00B90FE7">
        <w:rPr>
          <w:rFonts w:cs="David" w:hint="cs"/>
          <w:b/>
          <w:bCs/>
          <w:sz w:val="22"/>
          <w:szCs w:val="22"/>
          <w:rtl/>
        </w:rPr>
        <w:t xml:space="preserve">ברכות הראיה </w:t>
      </w:r>
      <w:r w:rsidR="00C44BB5" w:rsidRPr="00B90FE7">
        <w:rPr>
          <w:rFonts w:cs="David" w:hint="cs"/>
          <w:sz w:val="20"/>
          <w:szCs w:val="20"/>
          <w:rtl/>
        </w:rPr>
        <w:t>[מלך או חכם, פרי חדש או לידת בתו]</w:t>
      </w:r>
      <w:r w:rsidR="00B90FE7" w:rsidRPr="00B90FE7">
        <w:rPr>
          <w:rFonts w:cs="David" w:hint="cs"/>
          <w:sz w:val="20"/>
          <w:szCs w:val="20"/>
          <w:rtl/>
        </w:rPr>
        <w:t xml:space="preserve"> </w:t>
      </w:r>
      <w:r w:rsidR="00B90FE7" w:rsidRPr="00B90FE7">
        <w:rPr>
          <w:rFonts w:cs="David" w:hint="cs"/>
          <w:b/>
          <w:bCs/>
          <w:sz w:val="22"/>
          <w:szCs w:val="22"/>
          <w:rtl/>
        </w:rPr>
        <w:t>וקידוש לבנה</w:t>
      </w:r>
      <w:r w:rsidR="00B90FE7">
        <w:rPr>
          <w:rFonts w:ascii=".FrankRuehl" w:hAnsi=".FrankRuehl" w:cs="David" w:hint="cs"/>
          <w:sz w:val="22"/>
          <w:szCs w:val="22"/>
          <w:rtl/>
        </w:rPr>
        <w:t xml:space="preserve"> </w:t>
      </w:r>
      <w:r w:rsidR="00B90FE7" w:rsidRPr="00B90FE7">
        <w:rPr>
          <w:rFonts w:ascii=".FrankRuehl" w:hAnsi=".FrankRuehl" w:cs="David" w:hint="cs"/>
          <w:sz w:val="20"/>
          <w:szCs w:val="20"/>
          <w:rtl/>
        </w:rPr>
        <w:t xml:space="preserve">[והביא מדברי שו"ת בצל החכמה שחילק </w:t>
      </w:r>
      <w:r w:rsidR="00B90FE7" w:rsidRPr="00B90FE7">
        <w:rPr>
          <w:rFonts w:ascii=".FrankRuehl" w:hAnsi=".FrankRuehl" w:cs="David"/>
          <w:sz w:val="20"/>
          <w:szCs w:val="20"/>
          <w:rtl/>
        </w:rPr>
        <w:t xml:space="preserve">בין </w:t>
      </w:r>
      <w:r w:rsidR="00B90FE7" w:rsidRPr="00B90FE7">
        <w:rPr>
          <w:rFonts w:ascii=".FrankRuehl" w:hAnsi=".FrankRuehl" w:cs="David"/>
          <w:b/>
          <w:bCs/>
          <w:sz w:val="20"/>
          <w:szCs w:val="20"/>
          <w:rtl/>
        </w:rPr>
        <w:t>ראיה שנועדה לבירור מציאות</w:t>
      </w:r>
      <w:r w:rsidR="00B90FE7" w:rsidRPr="00B90FE7">
        <w:rPr>
          <w:rFonts w:ascii=".FrankRuehl" w:hAnsi=".FrankRuehl" w:cs="David"/>
          <w:sz w:val="20"/>
          <w:szCs w:val="20"/>
          <w:rtl/>
        </w:rPr>
        <w:t xml:space="preserve">, ובין </w:t>
      </w:r>
      <w:r w:rsidR="00B90FE7" w:rsidRPr="00B90FE7">
        <w:rPr>
          <w:rFonts w:ascii=".FrankRuehl" w:hAnsi=".FrankRuehl" w:cs="David"/>
          <w:b/>
          <w:bCs/>
          <w:sz w:val="20"/>
          <w:szCs w:val="20"/>
          <w:rtl/>
        </w:rPr>
        <w:t>ראיה שעיקר תכליתה הוא עצם הראיה</w:t>
      </w:r>
      <w:r w:rsidR="00B90FE7" w:rsidRPr="00B90FE7">
        <w:rPr>
          <w:rFonts w:ascii=".FrankRuehl" w:hAnsi=".FrankRuehl" w:cs="David"/>
          <w:sz w:val="20"/>
          <w:szCs w:val="20"/>
          <w:rtl/>
        </w:rPr>
        <w:t>. והיינו, שבראיה שנועדה לבירור המציאות, וכגון בעדות, אם המציאות ברורה אפילו ללא ראיה ברורה, די בכך. מש</w:t>
      </w:r>
      <w:r w:rsidR="00B90FE7" w:rsidRPr="00B90FE7">
        <w:rPr>
          <w:rFonts w:ascii=".FrankRuehl" w:hAnsi=".FrankRuehl" w:cs="David" w:hint="cs"/>
          <w:sz w:val="20"/>
          <w:szCs w:val="20"/>
          <w:rtl/>
        </w:rPr>
        <w:t>א"</w:t>
      </w:r>
      <w:r w:rsidR="00B90FE7" w:rsidRPr="00B90FE7">
        <w:rPr>
          <w:rFonts w:ascii=".FrankRuehl" w:hAnsi=".FrankRuehl" w:cs="David"/>
          <w:sz w:val="20"/>
          <w:szCs w:val="20"/>
          <w:rtl/>
        </w:rPr>
        <w:t>כ בברכות הראיה שנתקנו על ראיית הדבר בעצמותו על ידי החושים באופן ישיר ובלתי אמצעי, שם עיקר התכלית הוא עצם הראיה</w:t>
      </w:r>
      <w:r w:rsidR="00B90FE7" w:rsidRPr="00B90FE7">
        <w:rPr>
          <w:rFonts w:ascii=".FrankRuehl" w:hAnsi=".FrankRuehl" w:cs="David" w:hint="cs"/>
          <w:sz w:val="20"/>
          <w:szCs w:val="20"/>
          <w:rtl/>
        </w:rPr>
        <w:t>]</w:t>
      </w:r>
      <w:r w:rsidR="00B90FE7" w:rsidRPr="00B90FE7">
        <w:rPr>
          <w:rFonts w:ascii=".FrankRuehl" w:hAnsi=".FrankRuehl" w:cs="David"/>
          <w:sz w:val="20"/>
          <w:szCs w:val="20"/>
          <w:rtl/>
        </w:rPr>
        <w:t xml:space="preserve">. </w:t>
      </w:r>
    </w:p>
    <w:p w:rsidR="004E44E6" w:rsidRDefault="00B90FE7" w:rsidP="00B90FE7">
      <w:pPr>
        <w:spacing w:line="360" w:lineRule="auto"/>
        <w:jc w:val="both"/>
        <w:rPr>
          <w:rFonts w:cs="David" w:hint="cs"/>
          <w:b/>
          <w:bCs/>
          <w:sz w:val="22"/>
          <w:szCs w:val="22"/>
          <w:rtl/>
        </w:rPr>
      </w:pPr>
      <w:r>
        <w:rPr>
          <w:rFonts w:ascii=".FrankRuehl" w:hAnsi=".FrankRuehl" w:cs="David" w:hint="cs"/>
          <w:sz w:val="22"/>
          <w:szCs w:val="22"/>
          <w:rtl/>
        </w:rPr>
        <w:t xml:space="preserve">וכן דן שם בענין </w:t>
      </w:r>
      <w:r w:rsidR="004E44E6" w:rsidRPr="00B90FE7">
        <w:rPr>
          <w:rFonts w:cs="David" w:hint="cs"/>
          <w:b/>
          <w:bCs/>
          <w:sz w:val="22"/>
          <w:szCs w:val="22"/>
          <w:rtl/>
        </w:rPr>
        <w:t>צירוף לתפילה ולזימון</w:t>
      </w:r>
      <w:r w:rsidR="004E44E6" w:rsidRPr="004E44E6">
        <w:rPr>
          <w:rFonts w:cs="David" w:hint="cs"/>
          <w:sz w:val="22"/>
          <w:szCs w:val="22"/>
          <w:rtl/>
        </w:rPr>
        <w:t xml:space="preserve"> </w:t>
      </w:r>
      <w:r>
        <w:rPr>
          <w:rFonts w:cs="David" w:hint="cs"/>
          <w:sz w:val="22"/>
          <w:szCs w:val="22"/>
          <w:rtl/>
        </w:rPr>
        <w:t>באמצעות הוידאו.</w:t>
      </w:r>
      <w:r w:rsidR="004E44E6" w:rsidRPr="004E44E6">
        <w:rPr>
          <w:rFonts w:cs="David" w:hint="cs"/>
          <w:sz w:val="22"/>
          <w:szCs w:val="22"/>
          <w:rtl/>
        </w:rPr>
        <w:t xml:space="preserve"> </w:t>
      </w:r>
      <w:r>
        <w:rPr>
          <w:rFonts w:cs="David" w:hint="cs"/>
          <w:sz w:val="22"/>
          <w:szCs w:val="22"/>
          <w:rtl/>
        </w:rPr>
        <w:t xml:space="preserve">דיני </w:t>
      </w:r>
      <w:r w:rsidR="004E44E6" w:rsidRPr="00B90FE7">
        <w:rPr>
          <w:rFonts w:cs="David" w:hint="cs"/>
          <w:b/>
          <w:bCs/>
          <w:sz w:val="22"/>
          <w:szCs w:val="22"/>
          <w:rtl/>
        </w:rPr>
        <w:t>ביקור חולים וניחום אבלים</w:t>
      </w:r>
      <w:r w:rsidR="004E44E6" w:rsidRPr="004E44E6">
        <w:rPr>
          <w:rFonts w:cs="David" w:hint="cs"/>
          <w:sz w:val="22"/>
          <w:szCs w:val="22"/>
          <w:rtl/>
        </w:rPr>
        <w:t xml:space="preserve"> </w:t>
      </w:r>
      <w:r>
        <w:rPr>
          <w:rFonts w:cs="David" w:hint="cs"/>
          <w:sz w:val="22"/>
          <w:szCs w:val="22"/>
          <w:rtl/>
        </w:rPr>
        <w:t xml:space="preserve">באמצעות הוידאו, </w:t>
      </w:r>
      <w:r w:rsidR="004E44E6" w:rsidRPr="00B90FE7">
        <w:rPr>
          <w:rFonts w:cs="David" w:hint="cs"/>
          <w:b/>
          <w:bCs/>
          <w:sz w:val="22"/>
          <w:szCs w:val="22"/>
          <w:rtl/>
        </w:rPr>
        <w:t>תצלומי וידאו כבירור עדות באיסורים ועגונות</w:t>
      </w:r>
      <w:r>
        <w:rPr>
          <w:rFonts w:cs="David" w:hint="cs"/>
          <w:sz w:val="22"/>
          <w:szCs w:val="22"/>
          <w:rtl/>
        </w:rPr>
        <w:t xml:space="preserve">, ובדין </w:t>
      </w:r>
      <w:r w:rsidR="004E44E6" w:rsidRPr="00B90FE7">
        <w:rPr>
          <w:rFonts w:cs="David" w:hint="cs"/>
          <w:b/>
          <w:bCs/>
          <w:sz w:val="22"/>
          <w:szCs w:val="22"/>
          <w:rtl/>
        </w:rPr>
        <w:t xml:space="preserve">קבלת עדות "בפניו" </w:t>
      </w:r>
      <w:r w:rsidR="004E44E6" w:rsidRPr="00B90FE7">
        <w:rPr>
          <w:rFonts w:cs="David" w:hint="cs"/>
          <w:sz w:val="22"/>
          <w:szCs w:val="22"/>
          <w:rtl/>
        </w:rPr>
        <w:t>באמצעות וידאו.</w:t>
      </w:r>
    </w:p>
    <w:p w:rsidR="00B90FE7" w:rsidRDefault="00B90FE7" w:rsidP="00B90FE7">
      <w:pPr>
        <w:spacing w:before="240" w:line="360" w:lineRule="auto"/>
        <w:jc w:val="center"/>
        <w:rPr>
          <w:rFonts w:cs="Monotype Hadassah"/>
          <w:b/>
          <w:bCs/>
          <w:sz w:val="18"/>
          <w:szCs w:val="18"/>
          <w:rtl/>
        </w:rPr>
      </w:pPr>
      <w:r w:rsidRPr="00B90FE7">
        <w:rPr>
          <w:rFonts w:cs="Monotype Hadassah" w:hint="cs"/>
          <w:b/>
          <w:bCs/>
          <w:sz w:val="18"/>
          <w:szCs w:val="18"/>
          <w:rtl/>
        </w:rPr>
        <w:t xml:space="preserve">להשלמת כמה מהנושאים הנדונים בשיעור זה, </w:t>
      </w:r>
      <w:r w:rsidRPr="00B90FE7">
        <w:rPr>
          <w:rFonts w:cs="Monotype Hadassah" w:hint="cs"/>
          <w:sz w:val="18"/>
          <w:szCs w:val="18"/>
          <w:rtl/>
        </w:rPr>
        <w:t>ראה בשיעור הבא בענין</w:t>
      </w:r>
      <w:r w:rsidRPr="00B90FE7">
        <w:rPr>
          <w:rFonts w:cs="Monotype Hadassah" w:hint="cs"/>
          <w:b/>
          <w:bCs/>
          <w:sz w:val="18"/>
          <w:szCs w:val="18"/>
          <w:rtl/>
        </w:rPr>
        <w:t xml:space="preserve"> הסתמכות על ד.נ.א בהלכה</w:t>
      </w:r>
    </w:p>
    <w:p w:rsidR="00892D6C" w:rsidRDefault="00892D6C" w:rsidP="00892D6C">
      <w:pPr>
        <w:pStyle w:val="af1"/>
        <w:spacing w:before="240" w:line="240" w:lineRule="auto"/>
        <w:ind w:firstLine="0"/>
        <w:rPr>
          <w:rFonts w:cs="Keren" w:hint="cs"/>
          <w:sz w:val="36"/>
          <w:szCs w:val="36"/>
          <w:rtl/>
        </w:rPr>
      </w:pPr>
      <w:r>
        <w:rPr>
          <w:rFonts w:cs="Keren" w:hint="cs"/>
          <w:sz w:val="36"/>
          <w:szCs w:val="36"/>
          <w:rtl/>
        </w:rPr>
        <w:t>מאכלי נכרים</w:t>
      </w:r>
    </w:p>
    <w:p w:rsidR="00892D6C" w:rsidRDefault="00892D6C" w:rsidP="00892D6C">
      <w:pPr>
        <w:pStyle w:val="af1"/>
        <w:spacing w:line="240" w:lineRule="auto"/>
        <w:ind w:firstLine="0"/>
        <w:rPr>
          <w:rFonts w:cs="Keren" w:hint="cs"/>
          <w:sz w:val="28"/>
          <w:szCs w:val="28"/>
          <w:rtl/>
        </w:rPr>
      </w:pPr>
      <w:r>
        <w:rPr>
          <w:rFonts w:cs="Keren" w:hint="cs"/>
          <w:sz w:val="28"/>
          <w:szCs w:val="28"/>
          <w:rtl/>
        </w:rPr>
        <w:lastRenderedPageBreak/>
        <w:t>חלק א -  פת נכרי</w:t>
      </w:r>
    </w:p>
    <w:p w:rsidR="00892D6C" w:rsidRPr="00694370" w:rsidRDefault="00892D6C" w:rsidP="00892D6C">
      <w:pPr>
        <w:pStyle w:val="af1"/>
        <w:autoSpaceDE w:val="0"/>
        <w:autoSpaceDN w:val="0"/>
        <w:adjustRightInd w:val="0"/>
        <w:spacing w:line="240" w:lineRule="auto"/>
        <w:ind w:firstLine="0"/>
        <w:jc w:val="both"/>
        <w:rPr>
          <w:rFonts w:cs="Keren" w:hint="cs"/>
          <w:szCs w:val="32"/>
          <w:rtl/>
        </w:rPr>
      </w:pPr>
    </w:p>
    <w:p w:rsidR="00892D6C" w:rsidRDefault="00892D6C" w:rsidP="00892D6C">
      <w:pPr>
        <w:pStyle w:val="af1"/>
        <w:ind w:left="454" w:right="454" w:firstLine="0"/>
        <w:jc w:val="both"/>
        <w:rPr>
          <w:rFonts w:cs="Miriam" w:hint="cs"/>
          <w:b w:val="0"/>
          <w:bCs w:val="0"/>
          <w:sz w:val="20"/>
          <w:szCs w:val="20"/>
          <w:rtl/>
        </w:rPr>
      </w:pPr>
      <w:r>
        <w:rPr>
          <w:rFonts w:cs="Miriam" w:hint="cs"/>
          <w:b w:val="0"/>
          <w:bCs w:val="0"/>
          <w:sz w:val="20"/>
          <w:szCs w:val="20"/>
          <w:rtl/>
        </w:rPr>
        <w:t>צמד השיעורים בחוברת שלפנינו, העוסקים בכשרות מאכלי נכרים - דיני פת נכרי ודיני בישולי נכרים, קשורים זה לזה. לא רק במקום מוצא הדברים, בסוגיית הגמרא בפרק השני של מסכת עבודה זרה, בה נתפרשו יסודות ההלכה בנושאים אלו, אלא גם בעניינים רבים המשותפים לנושאים הנ"ל.</w:t>
      </w:r>
    </w:p>
    <w:p w:rsidR="00892D6C" w:rsidRDefault="00892D6C" w:rsidP="00892D6C">
      <w:pPr>
        <w:pStyle w:val="af1"/>
        <w:ind w:left="454" w:right="454" w:firstLine="0"/>
        <w:jc w:val="both"/>
        <w:rPr>
          <w:rFonts w:cs="Miriam" w:hint="cs"/>
          <w:b w:val="0"/>
          <w:bCs w:val="0"/>
          <w:sz w:val="20"/>
          <w:szCs w:val="20"/>
          <w:rtl/>
        </w:rPr>
      </w:pPr>
      <w:r>
        <w:rPr>
          <w:rFonts w:cs="Miriam" w:hint="cs"/>
          <w:b w:val="0"/>
          <w:bCs w:val="0"/>
          <w:sz w:val="20"/>
          <w:szCs w:val="20"/>
          <w:rtl/>
        </w:rPr>
        <w:t>יחד עם זאת חשוב להדגיש כי בכמה דברים הקלו יותר באיסור פת נכרי מאשר בבישולי נכרים, מכיון שבהעדר פת אי אפשר להתקיים [כלשון הירושלמי "והתירו מפני חיי נפש"] וכפי שיבואר להלן.</w:t>
      </w:r>
    </w:p>
    <w:p w:rsidR="00892D6C" w:rsidRDefault="00892D6C" w:rsidP="00892D6C">
      <w:pPr>
        <w:widowControl w:val="0"/>
        <w:autoSpaceDE w:val="0"/>
        <w:autoSpaceDN w:val="0"/>
        <w:adjustRightInd w:val="0"/>
        <w:jc w:val="both"/>
        <w:rPr>
          <w:rFonts w:cs="David" w:hint="cs"/>
          <w:b/>
          <w:bCs/>
          <w:rtl/>
        </w:rPr>
      </w:pPr>
    </w:p>
    <w:p w:rsidR="00892D6C" w:rsidRDefault="00892D6C" w:rsidP="00892D6C">
      <w:pPr>
        <w:widowControl w:val="0"/>
        <w:autoSpaceDE w:val="0"/>
        <w:autoSpaceDN w:val="0"/>
        <w:adjustRightInd w:val="0"/>
        <w:spacing w:line="360" w:lineRule="auto"/>
        <w:jc w:val="both"/>
        <w:rPr>
          <w:rFonts w:cs="David" w:hint="cs"/>
          <w:sz w:val="20"/>
          <w:szCs w:val="20"/>
          <w:rtl/>
        </w:rPr>
      </w:pPr>
      <w:r w:rsidRPr="007F16BB">
        <w:rPr>
          <w:rFonts w:cs="David" w:hint="cs"/>
          <w:b/>
          <w:bCs/>
          <w:rtl/>
        </w:rPr>
        <w:t>א.</w:t>
      </w:r>
      <w:r w:rsidRPr="007F16BB">
        <w:rPr>
          <w:rFonts w:cs="David" w:hint="cs"/>
          <w:rtl/>
        </w:rPr>
        <w:t xml:space="preserve"> </w:t>
      </w:r>
      <w:r>
        <w:rPr>
          <w:rFonts w:cs="David" w:hint="cs"/>
          <w:rtl/>
        </w:rPr>
        <w:t xml:space="preserve">האיסור לאכול </w:t>
      </w:r>
      <w:r w:rsidRPr="007F16BB">
        <w:rPr>
          <w:rFonts w:cs="David" w:hint="cs"/>
          <w:rtl/>
        </w:rPr>
        <w:t>פת עכו"ם</w:t>
      </w:r>
      <w:r>
        <w:rPr>
          <w:rFonts w:cs="David" w:hint="cs"/>
          <w:rtl/>
        </w:rPr>
        <w:t xml:space="preserve"> מובא במשנה במסכת עבודה זרה (1). ובסוגיית הגמרא שם (1)-(2) מבואר כי גזירה זו היא אחת מ"שמונה עשרה דבר" - הגזירות שנגזרו בעליית חנניה בן חזקיה בן גרון, כאשר רבו בית שמאי על בית הלל </w:t>
      </w:r>
      <w:r w:rsidRPr="00E7089D">
        <w:rPr>
          <w:rFonts w:cs="David" w:hint="cs"/>
          <w:sz w:val="20"/>
          <w:szCs w:val="20"/>
          <w:rtl/>
        </w:rPr>
        <w:t xml:space="preserve">(שבת יג, ב) </w:t>
      </w:r>
      <w:r>
        <w:rPr>
          <w:rFonts w:cs="David" w:hint="cs"/>
          <w:rtl/>
        </w:rPr>
        <w:t xml:space="preserve">וגזרו "על </w:t>
      </w:r>
      <w:r w:rsidRPr="00E7089D">
        <w:rPr>
          <w:rFonts w:cs="David" w:hint="cs"/>
          <w:b/>
          <w:bCs/>
          <w:rtl/>
        </w:rPr>
        <w:t>פיתן</w:t>
      </w:r>
      <w:r>
        <w:rPr>
          <w:rFonts w:cs="David" w:hint="cs"/>
          <w:rtl/>
        </w:rPr>
        <w:t xml:space="preserve"> ושמנן משום יינן, ועל יינן משום בנותיהם, ובנותיהם משום דבר אחר", ופרש"י: "דבר אחר - עבודת אלילים"</w:t>
      </w:r>
      <w:r w:rsidRPr="00E7089D">
        <w:rPr>
          <w:rFonts w:cs="David" w:hint="cs"/>
          <w:sz w:val="20"/>
          <w:szCs w:val="20"/>
          <w:rtl/>
        </w:rPr>
        <w:t xml:space="preserve"> [וראה בדברי התוספות (1) לו, א ד"ה אשר) </w:t>
      </w:r>
      <w:r>
        <w:rPr>
          <w:rFonts w:cs="David" w:hint="cs"/>
          <w:sz w:val="20"/>
          <w:szCs w:val="20"/>
          <w:rtl/>
        </w:rPr>
        <w:t>ש</w:t>
      </w:r>
      <w:r w:rsidRPr="00E7089D">
        <w:rPr>
          <w:rFonts w:cs="David" w:hint="cs"/>
          <w:sz w:val="20"/>
          <w:szCs w:val="20"/>
          <w:rtl/>
        </w:rPr>
        <w:t>כתב כי האמור בספר דניאל  "אשר לא יתגאל בפתבג המלך</w:t>
      </w:r>
      <w:r>
        <w:rPr>
          <w:rFonts w:cs="David" w:hint="cs"/>
          <w:sz w:val="20"/>
          <w:szCs w:val="20"/>
          <w:rtl/>
        </w:rPr>
        <w:t>"</w:t>
      </w:r>
      <w:r w:rsidRPr="00E7089D">
        <w:rPr>
          <w:rFonts w:cs="David" w:hint="cs"/>
          <w:sz w:val="20"/>
          <w:szCs w:val="20"/>
          <w:rtl/>
        </w:rPr>
        <w:t xml:space="preserve">, אין פירושו </w:t>
      </w:r>
      <w:r>
        <w:rPr>
          <w:rFonts w:cs="David" w:hint="cs"/>
          <w:sz w:val="20"/>
          <w:szCs w:val="20"/>
          <w:rtl/>
        </w:rPr>
        <w:t>ש</w:t>
      </w:r>
      <w:r w:rsidRPr="00E7089D">
        <w:rPr>
          <w:rFonts w:cs="David" w:hint="cs"/>
          <w:sz w:val="20"/>
          <w:szCs w:val="20"/>
          <w:rtl/>
        </w:rPr>
        <w:t>דניאל גזר על פת נכרים, אלא הכוונה ל"לפתן"]</w:t>
      </w:r>
      <w:r>
        <w:rPr>
          <w:rFonts w:cs="David" w:hint="cs"/>
          <w:rtl/>
        </w:rPr>
        <w:t xml:space="preserve">. וכפי שפסק הרמב"ם </w:t>
      </w:r>
      <w:r w:rsidRPr="00E7089D">
        <w:rPr>
          <w:rFonts w:cs="David" w:hint="cs"/>
          <w:sz w:val="20"/>
          <w:szCs w:val="20"/>
          <w:rtl/>
        </w:rPr>
        <w:t xml:space="preserve">(5) הלכה ט) </w:t>
      </w:r>
      <w:r>
        <w:rPr>
          <w:rFonts w:cs="David" w:hint="cs"/>
          <w:rtl/>
        </w:rPr>
        <w:t>"</w:t>
      </w:r>
      <w:r w:rsidRPr="00E7089D">
        <w:rPr>
          <w:rFonts w:cs="David" w:hint="cs"/>
          <w:rtl/>
        </w:rPr>
        <w:t>ויש</w:t>
      </w:r>
      <w:r w:rsidRPr="00E7089D">
        <w:rPr>
          <w:rFonts w:cs="David"/>
          <w:rtl/>
        </w:rPr>
        <w:t xml:space="preserve"> </w:t>
      </w:r>
      <w:r w:rsidRPr="00E7089D">
        <w:rPr>
          <w:rFonts w:cs="David" w:hint="cs"/>
          <w:rtl/>
        </w:rPr>
        <w:t>שם</w:t>
      </w:r>
      <w:r w:rsidRPr="00E7089D">
        <w:rPr>
          <w:rFonts w:cs="David"/>
          <w:rtl/>
        </w:rPr>
        <w:t xml:space="preserve"> </w:t>
      </w:r>
      <w:r w:rsidRPr="00E7089D">
        <w:rPr>
          <w:rFonts w:cs="David" w:hint="cs"/>
          <w:rtl/>
        </w:rPr>
        <w:t>דברים</w:t>
      </w:r>
      <w:r w:rsidRPr="00E7089D">
        <w:rPr>
          <w:rFonts w:cs="David"/>
          <w:rtl/>
        </w:rPr>
        <w:t xml:space="preserve"> </w:t>
      </w:r>
      <w:r w:rsidRPr="00E7089D">
        <w:rPr>
          <w:rFonts w:cs="David" w:hint="cs"/>
          <w:rtl/>
        </w:rPr>
        <w:t>אחרים</w:t>
      </w:r>
      <w:r w:rsidRPr="00E7089D">
        <w:rPr>
          <w:rFonts w:cs="David"/>
          <w:rtl/>
        </w:rPr>
        <w:t xml:space="preserve"> </w:t>
      </w:r>
      <w:r w:rsidRPr="00E7089D">
        <w:rPr>
          <w:rFonts w:cs="David" w:hint="cs"/>
          <w:rtl/>
        </w:rPr>
        <w:t>אסרו</w:t>
      </w:r>
      <w:r w:rsidRPr="00E7089D">
        <w:rPr>
          <w:rFonts w:cs="David"/>
          <w:rtl/>
        </w:rPr>
        <w:t xml:space="preserve"> </w:t>
      </w:r>
      <w:r w:rsidRPr="00E7089D">
        <w:rPr>
          <w:rFonts w:cs="David" w:hint="cs"/>
          <w:rtl/>
        </w:rPr>
        <w:t>אותן</w:t>
      </w:r>
      <w:r w:rsidRPr="00E7089D">
        <w:rPr>
          <w:rFonts w:cs="David"/>
          <w:rtl/>
        </w:rPr>
        <w:t xml:space="preserve"> </w:t>
      </w:r>
      <w:r w:rsidRPr="00E7089D">
        <w:rPr>
          <w:rFonts w:cs="David" w:hint="cs"/>
          <w:rtl/>
        </w:rPr>
        <w:t>חכמים</w:t>
      </w:r>
      <w:r w:rsidRPr="00E7089D">
        <w:rPr>
          <w:rFonts w:cs="David"/>
          <w:rtl/>
        </w:rPr>
        <w:t xml:space="preserve"> </w:t>
      </w:r>
      <w:r w:rsidRPr="00E7089D">
        <w:rPr>
          <w:rFonts w:cs="David" w:hint="cs"/>
          <w:rtl/>
        </w:rPr>
        <w:t>ואע</w:t>
      </w:r>
      <w:r w:rsidRPr="00E7089D">
        <w:rPr>
          <w:rFonts w:cs="David"/>
          <w:rtl/>
        </w:rPr>
        <w:t>"</w:t>
      </w:r>
      <w:r w:rsidRPr="00E7089D">
        <w:rPr>
          <w:rFonts w:cs="David" w:hint="cs"/>
          <w:rtl/>
        </w:rPr>
        <w:t>פ</w:t>
      </w:r>
      <w:r w:rsidRPr="00E7089D">
        <w:rPr>
          <w:rFonts w:cs="David"/>
          <w:rtl/>
        </w:rPr>
        <w:t xml:space="preserve"> </w:t>
      </w:r>
      <w:r w:rsidRPr="00E7089D">
        <w:rPr>
          <w:rFonts w:cs="David" w:hint="cs"/>
          <w:rtl/>
        </w:rPr>
        <w:t>שאין</w:t>
      </w:r>
      <w:r w:rsidRPr="00E7089D">
        <w:rPr>
          <w:rFonts w:cs="David"/>
          <w:rtl/>
        </w:rPr>
        <w:t xml:space="preserve"> </w:t>
      </w:r>
      <w:r w:rsidRPr="00E7089D">
        <w:rPr>
          <w:rFonts w:cs="David" w:hint="cs"/>
          <w:rtl/>
        </w:rPr>
        <w:t>לאיסורן</w:t>
      </w:r>
      <w:r w:rsidRPr="00E7089D">
        <w:rPr>
          <w:rFonts w:cs="David"/>
          <w:rtl/>
        </w:rPr>
        <w:t xml:space="preserve"> </w:t>
      </w:r>
      <w:r w:rsidRPr="00E7089D">
        <w:rPr>
          <w:rFonts w:cs="David" w:hint="cs"/>
          <w:rtl/>
        </w:rPr>
        <w:t>עיקר</w:t>
      </w:r>
      <w:r w:rsidRPr="00E7089D">
        <w:rPr>
          <w:rFonts w:cs="David"/>
          <w:rtl/>
        </w:rPr>
        <w:t xml:space="preserve"> </w:t>
      </w:r>
      <w:r w:rsidRPr="00E7089D">
        <w:rPr>
          <w:rFonts w:cs="David" w:hint="cs"/>
          <w:rtl/>
        </w:rPr>
        <w:t>מן</w:t>
      </w:r>
      <w:r w:rsidRPr="00E7089D">
        <w:rPr>
          <w:rFonts w:cs="David"/>
          <w:rtl/>
        </w:rPr>
        <w:t xml:space="preserve"> </w:t>
      </w:r>
      <w:r w:rsidRPr="00E7089D">
        <w:rPr>
          <w:rFonts w:cs="David" w:hint="cs"/>
          <w:rtl/>
        </w:rPr>
        <w:t>התורה</w:t>
      </w:r>
      <w:r>
        <w:rPr>
          <w:rFonts w:cs="David" w:hint="cs"/>
          <w:rtl/>
        </w:rPr>
        <w:t>,</w:t>
      </w:r>
      <w:r w:rsidRPr="00E7089D">
        <w:rPr>
          <w:rFonts w:cs="David"/>
          <w:rtl/>
        </w:rPr>
        <w:t xml:space="preserve"> </w:t>
      </w:r>
      <w:r w:rsidRPr="00E7089D">
        <w:rPr>
          <w:rFonts w:cs="David" w:hint="cs"/>
          <w:rtl/>
        </w:rPr>
        <w:t>גזרו</w:t>
      </w:r>
      <w:r w:rsidRPr="00E7089D">
        <w:rPr>
          <w:rFonts w:cs="David"/>
          <w:rtl/>
        </w:rPr>
        <w:t xml:space="preserve"> </w:t>
      </w:r>
      <w:r w:rsidRPr="00E7089D">
        <w:rPr>
          <w:rFonts w:cs="David" w:hint="cs"/>
          <w:rtl/>
        </w:rPr>
        <w:t>עליהן</w:t>
      </w:r>
      <w:r w:rsidRPr="00E7089D">
        <w:rPr>
          <w:rFonts w:cs="David"/>
          <w:rtl/>
        </w:rPr>
        <w:t xml:space="preserve"> </w:t>
      </w:r>
      <w:r w:rsidRPr="00E7089D">
        <w:rPr>
          <w:rFonts w:cs="David" w:hint="cs"/>
          <w:rtl/>
        </w:rPr>
        <w:t>כדי</w:t>
      </w:r>
      <w:r w:rsidRPr="00E7089D">
        <w:rPr>
          <w:rFonts w:cs="David"/>
          <w:rtl/>
        </w:rPr>
        <w:t xml:space="preserve"> </w:t>
      </w:r>
      <w:r w:rsidRPr="00E7089D">
        <w:rPr>
          <w:rFonts w:cs="David" w:hint="cs"/>
          <w:rtl/>
        </w:rPr>
        <w:t>להתרחק</w:t>
      </w:r>
      <w:r w:rsidRPr="00E7089D">
        <w:rPr>
          <w:rFonts w:cs="David"/>
          <w:rtl/>
        </w:rPr>
        <w:t xml:space="preserve"> </w:t>
      </w:r>
      <w:r w:rsidRPr="00E7089D">
        <w:rPr>
          <w:rFonts w:cs="David" w:hint="cs"/>
          <w:rtl/>
        </w:rPr>
        <w:t>מן</w:t>
      </w:r>
      <w:r w:rsidRPr="00E7089D">
        <w:rPr>
          <w:rFonts w:cs="David"/>
          <w:rtl/>
        </w:rPr>
        <w:t xml:space="preserve"> </w:t>
      </w:r>
      <w:r w:rsidRPr="00E7089D">
        <w:rPr>
          <w:rFonts w:cs="David" w:hint="cs"/>
          <w:rtl/>
        </w:rPr>
        <w:t>העכו</w:t>
      </w:r>
      <w:r w:rsidRPr="00E7089D">
        <w:rPr>
          <w:rFonts w:cs="David"/>
          <w:rtl/>
        </w:rPr>
        <w:t>"</w:t>
      </w:r>
      <w:r w:rsidRPr="00E7089D">
        <w:rPr>
          <w:rFonts w:cs="David" w:hint="cs"/>
          <w:rtl/>
        </w:rPr>
        <w:t>ם</w:t>
      </w:r>
      <w:r w:rsidRPr="00E7089D">
        <w:rPr>
          <w:rFonts w:cs="David"/>
          <w:rtl/>
        </w:rPr>
        <w:t xml:space="preserve"> </w:t>
      </w:r>
      <w:r w:rsidRPr="00E7089D">
        <w:rPr>
          <w:rFonts w:cs="David" w:hint="cs"/>
          <w:rtl/>
        </w:rPr>
        <w:t>עד</w:t>
      </w:r>
      <w:r w:rsidRPr="00E7089D">
        <w:rPr>
          <w:rFonts w:cs="David"/>
          <w:rtl/>
        </w:rPr>
        <w:t xml:space="preserve"> </w:t>
      </w:r>
      <w:r w:rsidRPr="00E7089D">
        <w:rPr>
          <w:rFonts w:cs="David" w:hint="cs"/>
          <w:rtl/>
        </w:rPr>
        <w:t>שלא</w:t>
      </w:r>
      <w:r w:rsidRPr="00E7089D">
        <w:rPr>
          <w:rFonts w:cs="David"/>
          <w:rtl/>
        </w:rPr>
        <w:t xml:space="preserve"> </w:t>
      </w:r>
      <w:r w:rsidRPr="00E7089D">
        <w:rPr>
          <w:rFonts w:cs="David" w:hint="cs"/>
          <w:rtl/>
        </w:rPr>
        <w:t>יתערבו</w:t>
      </w:r>
      <w:r w:rsidRPr="00E7089D">
        <w:rPr>
          <w:rFonts w:cs="David"/>
          <w:rtl/>
        </w:rPr>
        <w:t xml:space="preserve"> </w:t>
      </w:r>
      <w:r w:rsidRPr="00E7089D">
        <w:rPr>
          <w:rFonts w:cs="David" w:hint="cs"/>
          <w:rtl/>
        </w:rPr>
        <w:t>בהן</w:t>
      </w:r>
      <w:r w:rsidRPr="00E7089D">
        <w:rPr>
          <w:rFonts w:cs="David"/>
          <w:rtl/>
        </w:rPr>
        <w:t xml:space="preserve"> </w:t>
      </w:r>
      <w:r w:rsidRPr="00E7089D">
        <w:rPr>
          <w:rFonts w:cs="David" w:hint="cs"/>
          <w:rtl/>
        </w:rPr>
        <w:t>ישראל</w:t>
      </w:r>
      <w:r w:rsidRPr="00E7089D">
        <w:rPr>
          <w:rFonts w:cs="David"/>
          <w:rtl/>
        </w:rPr>
        <w:t xml:space="preserve"> </w:t>
      </w:r>
      <w:r w:rsidRPr="00E7089D">
        <w:rPr>
          <w:rFonts w:cs="David" w:hint="cs"/>
          <w:rtl/>
        </w:rPr>
        <w:t>ויבאו</w:t>
      </w:r>
      <w:r w:rsidRPr="00E7089D">
        <w:rPr>
          <w:rFonts w:cs="David"/>
          <w:rtl/>
        </w:rPr>
        <w:t xml:space="preserve"> </w:t>
      </w:r>
      <w:r w:rsidRPr="00E7089D">
        <w:rPr>
          <w:rFonts w:cs="David" w:hint="cs"/>
          <w:rtl/>
        </w:rPr>
        <w:t>לידי</w:t>
      </w:r>
      <w:r w:rsidRPr="00E7089D">
        <w:rPr>
          <w:rFonts w:cs="David"/>
          <w:rtl/>
        </w:rPr>
        <w:t xml:space="preserve"> </w:t>
      </w:r>
      <w:r w:rsidRPr="000759A9">
        <w:rPr>
          <w:rFonts w:cs="David" w:hint="cs"/>
          <w:b/>
          <w:bCs/>
          <w:rtl/>
        </w:rPr>
        <w:t>חתנות</w:t>
      </w:r>
      <w:r>
        <w:rPr>
          <w:rFonts w:cs="David" w:hint="cs"/>
          <w:rtl/>
        </w:rPr>
        <w:t>.</w:t>
      </w:r>
      <w:r w:rsidRPr="00E7089D">
        <w:rPr>
          <w:rFonts w:cs="David"/>
          <w:rtl/>
        </w:rPr>
        <w:t xml:space="preserve"> </w:t>
      </w:r>
      <w:r w:rsidRPr="00E7089D">
        <w:rPr>
          <w:rFonts w:cs="David" w:hint="cs"/>
          <w:rtl/>
        </w:rPr>
        <w:t>ואלו</w:t>
      </w:r>
      <w:r w:rsidRPr="00E7089D">
        <w:rPr>
          <w:rFonts w:cs="David"/>
          <w:rtl/>
        </w:rPr>
        <w:t xml:space="preserve"> </w:t>
      </w:r>
      <w:r w:rsidRPr="00E7089D">
        <w:rPr>
          <w:rFonts w:cs="David" w:hint="cs"/>
          <w:rtl/>
        </w:rPr>
        <w:t>הן</w:t>
      </w:r>
      <w:r>
        <w:rPr>
          <w:rFonts w:cs="David" w:hint="cs"/>
          <w:rtl/>
        </w:rPr>
        <w:t>,</w:t>
      </w:r>
      <w:r w:rsidRPr="00E7089D">
        <w:rPr>
          <w:rFonts w:cs="David"/>
          <w:rtl/>
        </w:rPr>
        <w:t xml:space="preserve"> </w:t>
      </w:r>
      <w:r w:rsidRPr="00E7089D">
        <w:rPr>
          <w:rFonts w:cs="David" w:hint="cs"/>
          <w:rtl/>
        </w:rPr>
        <w:t>אסרו</w:t>
      </w:r>
      <w:r w:rsidRPr="00E7089D">
        <w:rPr>
          <w:rFonts w:cs="David"/>
          <w:rtl/>
        </w:rPr>
        <w:t xml:space="preserve"> </w:t>
      </w:r>
      <w:r w:rsidRPr="00E7089D">
        <w:rPr>
          <w:rFonts w:cs="David" w:hint="cs"/>
          <w:rtl/>
        </w:rPr>
        <w:t>לשתות</w:t>
      </w:r>
      <w:r w:rsidRPr="00E7089D">
        <w:rPr>
          <w:rFonts w:cs="David"/>
          <w:rtl/>
        </w:rPr>
        <w:t xml:space="preserve"> </w:t>
      </w:r>
      <w:r w:rsidRPr="00E7089D">
        <w:rPr>
          <w:rFonts w:cs="David" w:hint="cs"/>
          <w:rtl/>
        </w:rPr>
        <w:t>עמה</w:t>
      </w:r>
      <w:r>
        <w:rPr>
          <w:rFonts w:cs="David" w:hint="cs"/>
          <w:rtl/>
        </w:rPr>
        <w:t>ם</w:t>
      </w:r>
      <w:r w:rsidRPr="00E7089D">
        <w:rPr>
          <w:rFonts w:cs="David"/>
          <w:rtl/>
        </w:rPr>
        <w:t xml:space="preserve"> </w:t>
      </w:r>
      <w:r w:rsidRPr="00E7089D">
        <w:rPr>
          <w:rFonts w:cs="David" w:hint="cs"/>
          <w:rtl/>
        </w:rPr>
        <w:t>ואפילו</w:t>
      </w:r>
      <w:r w:rsidRPr="00E7089D">
        <w:rPr>
          <w:rFonts w:cs="David"/>
          <w:rtl/>
        </w:rPr>
        <w:t xml:space="preserve"> </w:t>
      </w:r>
      <w:r w:rsidRPr="00E7089D">
        <w:rPr>
          <w:rFonts w:cs="David" w:hint="cs"/>
          <w:rtl/>
        </w:rPr>
        <w:t>במקום</w:t>
      </w:r>
      <w:r w:rsidRPr="00E7089D">
        <w:rPr>
          <w:rFonts w:cs="David"/>
          <w:rtl/>
        </w:rPr>
        <w:t xml:space="preserve"> </w:t>
      </w:r>
      <w:r w:rsidRPr="00E7089D">
        <w:rPr>
          <w:rFonts w:cs="David" w:hint="cs"/>
          <w:rtl/>
        </w:rPr>
        <w:t>שאין</w:t>
      </w:r>
      <w:r w:rsidRPr="00E7089D">
        <w:rPr>
          <w:rFonts w:cs="David"/>
          <w:rtl/>
        </w:rPr>
        <w:t xml:space="preserve"> </w:t>
      </w:r>
      <w:r w:rsidRPr="00E7089D">
        <w:rPr>
          <w:rFonts w:cs="David" w:hint="cs"/>
          <w:rtl/>
        </w:rPr>
        <w:t>לחוש</w:t>
      </w:r>
      <w:r w:rsidRPr="00E7089D">
        <w:rPr>
          <w:rFonts w:cs="David"/>
          <w:rtl/>
        </w:rPr>
        <w:t xml:space="preserve"> </w:t>
      </w:r>
      <w:r w:rsidRPr="00E7089D">
        <w:rPr>
          <w:rFonts w:cs="David" w:hint="cs"/>
          <w:rtl/>
        </w:rPr>
        <w:t>ליין</w:t>
      </w:r>
      <w:r w:rsidRPr="00E7089D">
        <w:rPr>
          <w:rFonts w:cs="David"/>
          <w:rtl/>
        </w:rPr>
        <w:t xml:space="preserve"> </w:t>
      </w:r>
      <w:r w:rsidRPr="00E7089D">
        <w:rPr>
          <w:rFonts w:cs="David" w:hint="cs"/>
          <w:rtl/>
        </w:rPr>
        <w:t>נסך</w:t>
      </w:r>
      <w:r>
        <w:rPr>
          <w:rFonts w:cs="David" w:hint="cs"/>
          <w:rtl/>
        </w:rPr>
        <w:t>,</w:t>
      </w:r>
      <w:r w:rsidRPr="00E7089D">
        <w:rPr>
          <w:rFonts w:cs="David"/>
          <w:rtl/>
        </w:rPr>
        <w:t xml:space="preserve"> </w:t>
      </w:r>
      <w:r w:rsidRPr="00E7089D">
        <w:rPr>
          <w:rFonts w:cs="David" w:hint="cs"/>
          <w:rtl/>
        </w:rPr>
        <w:t>ואסרו</w:t>
      </w:r>
      <w:r w:rsidRPr="00E7089D">
        <w:rPr>
          <w:rFonts w:cs="David"/>
          <w:rtl/>
        </w:rPr>
        <w:t xml:space="preserve"> </w:t>
      </w:r>
      <w:r w:rsidRPr="000759A9">
        <w:rPr>
          <w:rFonts w:cs="David" w:hint="cs"/>
          <w:b/>
          <w:bCs/>
          <w:rtl/>
        </w:rPr>
        <w:t>לאכול</w:t>
      </w:r>
      <w:r w:rsidRPr="000759A9">
        <w:rPr>
          <w:rFonts w:cs="David"/>
          <w:b/>
          <w:bCs/>
          <w:rtl/>
        </w:rPr>
        <w:t xml:space="preserve"> </w:t>
      </w:r>
      <w:r w:rsidRPr="000759A9">
        <w:rPr>
          <w:rFonts w:cs="David" w:hint="cs"/>
          <w:b/>
          <w:bCs/>
          <w:rtl/>
        </w:rPr>
        <w:t>פיתן</w:t>
      </w:r>
      <w:r w:rsidRPr="00E7089D">
        <w:rPr>
          <w:rFonts w:cs="David"/>
          <w:rtl/>
        </w:rPr>
        <w:t xml:space="preserve"> </w:t>
      </w:r>
      <w:r w:rsidRPr="00E7089D">
        <w:rPr>
          <w:rFonts w:cs="David" w:hint="cs"/>
          <w:rtl/>
        </w:rPr>
        <w:t>או</w:t>
      </w:r>
      <w:r w:rsidRPr="00E7089D">
        <w:rPr>
          <w:rFonts w:cs="David"/>
          <w:rtl/>
        </w:rPr>
        <w:t xml:space="preserve"> </w:t>
      </w:r>
      <w:r w:rsidRPr="00E7089D">
        <w:rPr>
          <w:rFonts w:cs="David" w:hint="cs"/>
          <w:rtl/>
        </w:rPr>
        <w:t>בישוליה</w:t>
      </w:r>
      <w:r>
        <w:rPr>
          <w:rFonts w:cs="David" w:hint="cs"/>
          <w:rtl/>
        </w:rPr>
        <w:t>ם,</w:t>
      </w:r>
      <w:r w:rsidRPr="00E7089D">
        <w:rPr>
          <w:rFonts w:cs="David"/>
          <w:rtl/>
        </w:rPr>
        <w:t xml:space="preserve"> </w:t>
      </w:r>
      <w:r w:rsidRPr="00E7089D">
        <w:rPr>
          <w:rFonts w:cs="David" w:hint="cs"/>
          <w:rtl/>
        </w:rPr>
        <w:t>ואפילו</w:t>
      </w:r>
      <w:r w:rsidRPr="00E7089D">
        <w:rPr>
          <w:rFonts w:cs="David"/>
          <w:rtl/>
        </w:rPr>
        <w:t xml:space="preserve"> </w:t>
      </w:r>
      <w:r w:rsidRPr="00E7089D">
        <w:rPr>
          <w:rFonts w:cs="David" w:hint="cs"/>
          <w:rtl/>
        </w:rPr>
        <w:t>במקום</w:t>
      </w:r>
      <w:r w:rsidRPr="00E7089D">
        <w:rPr>
          <w:rFonts w:cs="David"/>
          <w:rtl/>
        </w:rPr>
        <w:t xml:space="preserve"> </w:t>
      </w:r>
      <w:r w:rsidRPr="00E7089D">
        <w:rPr>
          <w:rFonts w:cs="David" w:hint="cs"/>
          <w:rtl/>
        </w:rPr>
        <w:t>שאין</w:t>
      </w:r>
      <w:r w:rsidRPr="00E7089D">
        <w:rPr>
          <w:rFonts w:cs="David"/>
          <w:rtl/>
        </w:rPr>
        <w:t xml:space="preserve"> </w:t>
      </w:r>
      <w:r w:rsidRPr="00E7089D">
        <w:rPr>
          <w:rFonts w:cs="David" w:hint="cs"/>
          <w:rtl/>
        </w:rPr>
        <w:t>לחוש</w:t>
      </w:r>
      <w:r w:rsidRPr="00E7089D">
        <w:rPr>
          <w:rFonts w:cs="David"/>
          <w:rtl/>
        </w:rPr>
        <w:t xml:space="preserve"> </w:t>
      </w:r>
      <w:r w:rsidRPr="00E7089D">
        <w:rPr>
          <w:rFonts w:cs="David" w:hint="cs"/>
          <w:rtl/>
        </w:rPr>
        <w:t>לגיעוליה</w:t>
      </w:r>
      <w:r>
        <w:rPr>
          <w:rFonts w:cs="David" w:hint="cs"/>
          <w:rtl/>
        </w:rPr>
        <w:t xml:space="preserve">ם", ודברי הרמב"ם הועתקו בשו"ע </w:t>
      </w:r>
      <w:r w:rsidRPr="00F361F3">
        <w:rPr>
          <w:rFonts w:cs="David" w:hint="cs"/>
          <w:sz w:val="20"/>
          <w:szCs w:val="20"/>
          <w:rtl/>
        </w:rPr>
        <w:t xml:space="preserve">(6) סע' א). </w:t>
      </w:r>
    </w:p>
    <w:p w:rsidR="00892D6C" w:rsidRDefault="00892D6C" w:rsidP="00892D6C">
      <w:pPr>
        <w:widowControl w:val="0"/>
        <w:autoSpaceDE w:val="0"/>
        <w:autoSpaceDN w:val="0"/>
        <w:adjustRightInd w:val="0"/>
        <w:spacing w:line="360" w:lineRule="auto"/>
        <w:jc w:val="both"/>
        <w:rPr>
          <w:rFonts w:cs="David" w:hint="cs"/>
          <w:rtl/>
        </w:rPr>
      </w:pPr>
      <w:r>
        <w:rPr>
          <w:rFonts w:cs="David" w:hint="cs"/>
          <w:rtl/>
        </w:rPr>
        <w:t xml:space="preserve">ובחכמת אדם </w:t>
      </w:r>
      <w:r w:rsidRPr="005C64F6">
        <w:rPr>
          <w:rFonts w:cs="David" w:hint="cs"/>
          <w:sz w:val="20"/>
          <w:szCs w:val="20"/>
          <w:rtl/>
        </w:rPr>
        <w:t xml:space="preserve">(8) סע' א) </w:t>
      </w:r>
      <w:r>
        <w:rPr>
          <w:rFonts w:cs="David" w:hint="cs"/>
          <w:rtl/>
        </w:rPr>
        <w:t>הוסיף כי איסור פת נכרים נועד "</w:t>
      </w:r>
      <w:r w:rsidRPr="00F361F3">
        <w:rPr>
          <w:rFonts w:cs="David" w:hint="cs"/>
          <w:rtl/>
        </w:rPr>
        <w:t>להבדיל</w:t>
      </w:r>
      <w:r w:rsidRPr="00F361F3">
        <w:rPr>
          <w:rFonts w:cs="David"/>
          <w:rtl/>
        </w:rPr>
        <w:t xml:space="preserve"> </w:t>
      </w:r>
      <w:r w:rsidRPr="00F361F3">
        <w:rPr>
          <w:rFonts w:cs="David" w:hint="cs"/>
          <w:rtl/>
        </w:rPr>
        <w:t>אותנו</w:t>
      </w:r>
      <w:r w:rsidRPr="00F361F3">
        <w:rPr>
          <w:rFonts w:cs="David"/>
          <w:rtl/>
        </w:rPr>
        <w:t xml:space="preserve"> </w:t>
      </w:r>
      <w:r w:rsidRPr="00F361F3">
        <w:rPr>
          <w:rFonts w:cs="David" w:hint="cs"/>
          <w:rtl/>
        </w:rPr>
        <w:t>מן</w:t>
      </w:r>
      <w:r w:rsidRPr="00F361F3">
        <w:rPr>
          <w:rFonts w:cs="David"/>
          <w:rtl/>
        </w:rPr>
        <w:t xml:space="preserve"> </w:t>
      </w:r>
      <w:r w:rsidRPr="00F361F3">
        <w:rPr>
          <w:rFonts w:cs="David" w:hint="cs"/>
          <w:rtl/>
        </w:rPr>
        <w:t>העמים</w:t>
      </w:r>
      <w:r w:rsidRPr="00F361F3">
        <w:rPr>
          <w:rFonts w:cs="David"/>
          <w:rtl/>
        </w:rPr>
        <w:t xml:space="preserve"> </w:t>
      </w:r>
      <w:r w:rsidRPr="00F361F3">
        <w:rPr>
          <w:rFonts w:cs="David" w:hint="cs"/>
          <w:rtl/>
        </w:rPr>
        <w:t>בתכלית</w:t>
      </w:r>
      <w:r w:rsidRPr="00F361F3">
        <w:rPr>
          <w:rFonts w:cs="David"/>
          <w:rtl/>
        </w:rPr>
        <w:t xml:space="preserve"> </w:t>
      </w:r>
      <w:r w:rsidRPr="00F361F3">
        <w:rPr>
          <w:rFonts w:cs="David" w:hint="cs"/>
          <w:rtl/>
        </w:rPr>
        <w:t>ההבדל</w:t>
      </w:r>
      <w:r>
        <w:rPr>
          <w:rFonts w:cs="David" w:hint="cs"/>
          <w:rtl/>
        </w:rPr>
        <w:t>,</w:t>
      </w:r>
      <w:r w:rsidRPr="00F361F3">
        <w:rPr>
          <w:rFonts w:cs="David"/>
          <w:rtl/>
        </w:rPr>
        <w:t xml:space="preserve"> </w:t>
      </w:r>
      <w:r w:rsidRPr="00F361F3">
        <w:rPr>
          <w:rFonts w:cs="David" w:hint="cs"/>
          <w:rtl/>
        </w:rPr>
        <w:t>כדי</w:t>
      </w:r>
      <w:r w:rsidRPr="00F361F3">
        <w:rPr>
          <w:rFonts w:cs="David"/>
          <w:rtl/>
        </w:rPr>
        <w:t xml:space="preserve"> </w:t>
      </w:r>
      <w:r w:rsidRPr="00F361F3">
        <w:rPr>
          <w:rFonts w:cs="David" w:hint="cs"/>
          <w:rtl/>
        </w:rPr>
        <w:t>שלא</w:t>
      </w:r>
      <w:r w:rsidRPr="00F361F3">
        <w:rPr>
          <w:rFonts w:cs="David"/>
          <w:rtl/>
        </w:rPr>
        <w:t xml:space="preserve"> </w:t>
      </w:r>
      <w:r w:rsidRPr="00F361F3">
        <w:rPr>
          <w:rFonts w:cs="David" w:hint="cs"/>
          <w:rtl/>
        </w:rPr>
        <w:t>נתערב</w:t>
      </w:r>
      <w:r w:rsidRPr="00F361F3">
        <w:rPr>
          <w:rFonts w:cs="David"/>
          <w:rtl/>
        </w:rPr>
        <w:t xml:space="preserve"> </w:t>
      </w:r>
      <w:r w:rsidRPr="00F361F3">
        <w:rPr>
          <w:rFonts w:cs="David" w:hint="cs"/>
          <w:rtl/>
        </w:rPr>
        <w:t>ונרגיל</w:t>
      </w:r>
      <w:r w:rsidRPr="00F361F3">
        <w:rPr>
          <w:rFonts w:cs="David"/>
          <w:rtl/>
        </w:rPr>
        <w:t xml:space="preserve"> </w:t>
      </w:r>
      <w:r w:rsidRPr="00F361F3">
        <w:rPr>
          <w:rFonts w:cs="David" w:hint="cs"/>
          <w:rtl/>
        </w:rPr>
        <w:t>עצמנו</w:t>
      </w:r>
      <w:r w:rsidRPr="00F361F3">
        <w:rPr>
          <w:rFonts w:cs="David"/>
          <w:rtl/>
        </w:rPr>
        <w:t xml:space="preserve"> </w:t>
      </w:r>
      <w:r w:rsidRPr="00F361F3">
        <w:rPr>
          <w:rFonts w:cs="David" w:hint="cs"/>
          <w:rtl/>
        </w:rPr>
        <w:t>עמהם</w:t>
      </w:r>
      <w:r>
        <w:rPr>
          <w:rFonts w:cs="David" w:hint="cs"/>
          <w:rtl/>
        </w:rPr>
        <w:t>,</w:t>
      </w:r>
      <w:r w:rsidRPr="00F361F3">
        <w:rPr>
          <w:rFonts w:cs="David"/>
          <w:rtl/>
        </w:rPr>
        <w:t xml:space="preserve"> </w:t>
      </w:r>
      <w:r w:rsidRPr="00F361F3">
        <w:rPr>
          <w:rFonts w:cs="David" w:hint="cs"/>
          <w:rtl/>
        </w:rPr>
        <w:t>שעל</w:t>
      </w:r>
      <w:r w:rsidRPr="00F361F3">
        <w:rPr>
          <w:rFonts w:cs="David"/>
          <w:rtl/>
        </w:rPr>
        <w:t xml:space="preserve"> </w:t>
      </w:r>
      <w:r w:rsidRPr="00F361F3">
        <w:rPr>
          <w:rFonts w:cs="David" w:hint="cs"/>
          <w:rtl/>
        </w:rPr>
        <w:t>ידי</w:t>
      </w:r>
      <w:r w:rsidRPr="00F361F3">
        <w:rPr>
          <w:rFonts w:cs="David"/>
          <w:rtl/>
        </w:rPr>
        <w:t xml:space="preserve"> </w:t>
      </w:r>
      <w:r w:rsidRPr="00F361F3">
        <w:rPr>
          <w:rFonts w:cs="David" w:hint="cs"/>
          <w:rtl/>
        </w:rPr>
        <w:t>זה</w:t>
      </w:r>
      <w:r w:rsidRPr="00F361F3">
        <w:rPr>
          <w:rFonts w:cs="David"/>
          <w:rtl/>
        </w:rPr>
        <w:t xml:space="preserve"> </w:t>
      </w:r>
      <w:r w:rsidRPr="00F361F3">
        <w:rPr>
          <w:rFonts w:cs="David" w:hint="cs"/>
          <w:rtl/>
        </w:rPr>
        <w:t>ימשכו</w:t>
      </w:r>
      <w:r w:rsidRPr="00F361F3">
        <w:rPr>
          <w:rFonts w:cs="David"/>
          <w:rtl/>
        </w:rPr>
        <w:t xml:space="preserve"> </w:t>
      </w:r>
      <w:r w:rsidRPr="00F361F3">
        <w:rPr>
          <w:rFonts w:cs="David" w:hint="cs"/>
          <w:rtl/>
        </w:rPr>
        <w:t>הלבבות</w:t>
      </w:r>
      <w:r w:rsidRPr="00F361F3">
        <w:rPr>
          <w:rFonts w:cs="David"/>
          <w:rtl/>
        </w:rPr>
        <w:t xml:space="preserve"> </w:t>
      </w:r>
      <w:r w:rsidRPr="00F361F3">
        <w:rPr>
          <w:rFonts w:cs="David" w:hint="cs"/>
          <w:rtl/>
        </w:rPr>
        <w:t>ויקרבו</w:t>
      </w:r>
      <w:r w:rsidRPr="00F361F3">
        <w:rPr>
          <w:rFonts w:cs="David"/>
          <w:rtl/>
        </w:rPr>
        <w:t xml:space="preserve"> </w:t>
      </w:r>
      <w:r w:rsidRPr="00F361F3">
        <w:rPr>
          <w:rFonts w:cs="David" w:hint="cs"/>
          <w:rtl/>
        </w:rPr>
        <w:t>דעתם</w:t>
      </w:r>
      <w:r w:rsidRPr="00F361F3">
        <w:rPr>
          <w:rFonts w:cs="David"/>
          <w:rtl/>
        </w:rPr>
        <w:t xml:space="preserve"> </w:t>
      </w:r>
      <w:r w:rsidRPr="00F361F3">
        <w:rPr>
          <w:rFonts w:cs="David" w:hint="cs"/>
          <w:rtl/>
        </w:rPr>
        <w:t>אלו</w:t>
      </w:r>
      <w:r w:rsidRPr="00F361F3">
        <w:rPr>
          <w:rFonts w:cs="David"/>
          <w:rtl/>
        </w:rPr>
        <w:t xml:space="preserve"> </w:t>
      </w:r>
      <w:r w:rsidRPr="00F361F3">
        <w:rPr>
          <w:rFonts w:cs="David" w:hint="cs"/>
          <w:rtl/>
        </w:rPr>
        <w:t>לאלו</w:t>
      </w:r>
      <w:r w:rsidRPr="00F361F3">
        <w:rPr>
          <w:rFonts w:cs="David"/>
          <w:rtl/>
        </w:rPr>
        <w:t xml:space="preserve"> </w:t>
      </w:r>
      <w:r w:rsidRPr="00F361F3">
        <w:rPr>
          <w:rFonts w:cs="David" w:hint="cs"/>
          <w:rtl/>
        </w:rPr>
        <w:t>ויב</w:t>
      </w:r>
      <w:r>
        <w:rPr>
          <w:rFonts w:cs="David" w:hint="cs"/>
          <w:rtl/>
        </w:rPr>
        <w:t>ו</w:t>
      </w:r>
      <w:r w:rsidRPr="00F361F3">
        <w:rPr>
          <w:rFonts w:cs="David" w:hint="cs"/>
          <w:rtl/>
        </w:rPr>
        <w:t>או</w:t>
      </w:r>
      <w:r w:rsidRPr="00F361F3">
        <w:rPr>
          <w:rFonts w:cs="David"/>
          <w:rtl/>
        </w:rPr>
        <w:t xml:space="preserve"> </w:t>
      </w:r>
      <w:r w:rsidRPr="00F361F3">
        <w:rPr>
          <w:rFonts w:cs="David" w:hint="cs"/>
          <w:rtl/>
        </w:rPr>
        <w:t>לזנות</w:t>
      </w:r>
      <w:r w:rsidRPr="00F361F3">
        <w:rPr>
          <w:rFonts w:cs="David"/>
          <w:rtl/>
        </w:rPr>
        <w:t xml:space="preserve"> </w:t>
      </w:r>
      <w:r w:rsidRPr="00F361F3">
        <w:rPr>
          <w:rFonts w:cs="David" w:hint="cs"/>
          <w:rtl/>
        </w:rPr>
        <w:t>ולהתחתן</w:t>
      </w:r>
      <w:r w:rsidRPr="00F361F3">
        <w:rPr>
          <w:rFonts w:cs="David"/>
          <w:rtl/>
        </w:rPr>
        <w:t xml:space="preserve"> </w:t>
      </w:r>
      <w:r w:rsidRPr="00F361F3">
        <w:rPr>
          <w:rFonts w:cs="David" w:hint="cs"/>
          <w:rtl/>
        </w:rPr>
        <w:t>עמהם</w:t>
      </w:r>
      <w:r>
        <w:rPr>
          <w:rFonts w:cs="David" w:hint="cs"/>
          <w:rtl/>
        </w:rPr>
        <w:t>,</w:t>
      </w:r>
      <w:r w:rsidRPr="00F361F3">
        <w:rPr>
          <w:rFonts w:cs="David"/>
          <w:rtl/>
        </w:rPr>
        <w:t xml:space="preserve"> </w:t>
      </w:r>
      <w:r w:rsidRPr="00F361F3">
        <w:rPr>
          <w:rFonts w:cs="David" w:hint="cs"/>
          <w:rtl/>
        </w:rPr>
        <w:t>וכמו</w:t>
      </w:r>
      <w:r w:rsidRPr="00F361F3">
        <w:rPr>
          <w:rFonts w:cs="David"/>
          <w:rtl/>
        </w:rPr>
        <w:t xml:space="preserve"> </w:t>
      </w:r>
      <w:r w:rsidRPr="00F361F3">
        <w:rPr>
          <w:rFonts w:cs="David" w:hint="cs"/>
          <w:rtl/>
        </w:rPr>
        <w:t>שאירע</w:t>
      </w:r>
      <w:r w:rsidRPr="00F361F3">
        <w:rPr>
          <w:rFonts w:cs="David"/>
          <w:rtl/>
        </w:rPr>
        <w:t xml:space="preserve"> </w:t>
      </w:r>
      <w:r w:rsidRPr="00F361F3">
        <w:rPr>
          <w:rFonts w:cs="David" w:hint="cs"/>
          <w:rtl/>
        </w:rPr>
        <w:t>בערבות</w:t>
      </w:r>
      <w:r w:rsidRPr="00F361F3">
        <w:rPr>
          <w:rFonts w:cs="David"/>
          <w:rtl/>
        </w:rPr>
        <w:t xml:space="preserve"> </w:t>
      </w:r>
      <w:r w:rsidRPr="00F361F3">
        <w:rPr>
          <w:rFonts w:cs="David" w:hint="cs"/>
          <w:rtl/>
        </w:rPr>
        <w:t>מואב</w:t>
      </w:r>
      <w:r>
        <w:rPr>
          <w:rFonts w:cs="David" w:hint="cs"/>
          <w:rtl/>
        </w:rPr>
        <w:t>,</w:t>
      </w:r>
      <w:r w:rsidRPr="00F361F3">
        <w:rPr>
          <w:rFonts w:cs="David"/>
          <w:rtl/>
        </w:rPr>
        <w:t xml:space="preserve"> </w:t>
      </w:r>
      <w:r w:rsidRPr="00F361F3">
        <w:rPr>
          <w:rFonts w:cs="David" w:hint="cs"/>
          <w:rtl/>
        </w:rPr>
        <w:t>וכל</w:t>
      </w:r>
      <w:r w:rsidRPr="00F361F3">
        <w:rPr>
          <w:rFonts w:cs="David"/>
          <w:rtl/>
        </w:rPr>
        <w:t xml:space="preserve"> </w:t>
      </w:r>
      <w:r w:rsidRPr="00F361F3">
        <w:rPr>
          <w:rFonts w:cs="David" w:hint="cs"/>
          <w:rtl/>
        </w:rPr>
        <w:t>שכן</w:t>
      </w:r>
      <w:r w:rsidRPr="00F361F3">
        <w:rPr>
          <w:rFonts w:cs="David"/>
          <w:rtl/>
        </w:rPr>
        <w:t xml:space="preserve"> </w:t>
      </w:r>
      <w:r w:rsidRPr="00F361F3">
        <w:rPr>
          <w:rFonts w:cs="David" w:hint="cs"/>
          <w:rtl/>
        </w:rPr>
        <w:t>על</w:t>
      </w:r>
      <w:r w:rsidRPr="00F361F3">
        <w:rPr>
          <w:rFonts w:cs="David"/>
          <w:rtl/>
        </w:rPr>
        <w:t xml:space="preserve"> </w:t>
      </w:r>
      <w:r w:rsidRPr="00F361F3">
        <w:rPr>
          <w:rFonts w:cs="David" w:hint="cs"/>
          <w:rtl/>
        </w:rPr>
        <w:t>ידי</w:t>
      </w:r>
      <w:r w:rsidRPr="00F361F3">
        <w:rPr>
          <w:rFonts w:cs="David"/>
          <w:rtl/>
        </w:rPr>
        <w:t xml:space="preserve"> </w:t>
      </w:r>
      <w:r w:rsidRPr="00F361F3">
        <w:rPr>
          <w:rFonts w:cs="David" w:hint="cs"/>
          <w:rtl/>
        </w:rPr>
        <w:t>מאכל</w:t>
      </w:r>
      <w:r w:rsidRPr="00F361F3">
        <w:rPr>
          <w:rFonts w:cs="David"/>
          <w:rtl/>
        </w:rPr>
        <w:t xml:space="preserve"> </w:t>
      </w:r>
      <w:r w:rsidRPr="00F361F3">
        <w:rPr>
          <w:rFonts w:cs="David" w:hint="cs"/>
          <w:rtl/>
        </w:rPr>
        <w:t>ומשתה</w:t>
      </w:r>
      <w:r w:rsidRPr="00F361F3">
        <w:rPr>
          <w:rFonts w:cs="David"/>
          <w:rtl/>
        </w:rPr>
        <w:t xml:space="preserve"> </w:t>
      </w:r>
      <w:r w:rsidRPr="00F361F3">
        <w:rPr>
          <w:rFonts w:cs="David" w:hint="cs"/>
          <w:rtl/>
        </w:rPr>
        <w:t>שנוח</w:t>
      </w:r>
      <w:r w:rsidRPr="00F361F3">
        <w:rPr>
          <w:rFonts w:cs="David"/>
          <w:rtl/>
        </w:rPr>
        <w:t xml:space="preserve"> </w:t>
      </w:r>
      <w:r w:rsidRPr="00F361F3">
        <w:rPr>
          <w:rFonts w:cs="David" w:hint="cs"/>
          <w:rtl/>
        </w:rPr>
        <w:t>לאדם</w:t>
      </w:r>
      <w:r w:rsidRPr="00F361F3">
        <w:rPr>
          <w:rFonts w:cs="David"/>
          <w:rtl/>
        </w:rPr>
        <w:t xml:space="preserve"> </w:t>
      </w:r>
      <w:r w:rsidRPr="00F361F3">
        <w:rPr>
          <w:rFonts w:cs="David" w:hint="cs"/>
          <w:rtl/>
        </w:rPr>
        <w:t>להתפתות</w:t>
      </w:r>
      <w:r w:rsidRPr="00F361F3">
        <w:rPr>
          <w:rFonts w:cs="David"/>
          <w:rtl/>
        </w:rPr>
        <w:t xml:space="preserve"> </w:t>
      </w:r>
      <w:r w:rsidRPr="00F361F3">
        <w:rPr>
          <w:rFonts w:cs="David" w:hint="cs"/>
          <w:rtl/>
        </w:rPr>
        <w:t>בזה</w:t>
      </w:r>
      <w:r>
        <w:rPr>
          <w:rFonts w:cs="David" w:hint="cs"/>
          <w:rtl/>
        </w:rPr>
        <w:t>,</w:t>
      </w:r>
      <w:r w:rsidRPr="00F361F3">
        <w:rPr>
          <w:rFonts w:cs="David"/>
          <w:rtl/>
        </w:rPr>
        <w:t xml:space="preserve"> </w:t>
      </w:r>
      <w:r w:rsidRPr="00F361F3">
        <w:rPr>
          <w:rFonts w:cs="David" w:hint="cs"/>
          <w:rtl/>
        </w:rPr>
        <w:t>ולכן</w:t>
      </w:r>
      <w:r w:rsidRPr="00F361F3">
        <w:rPr>
          <w:rFonts w:cs="David"/>
          <w:rtl/>
        </w:rPr>
        <w:t xml:space="preserve"> </w:t>
      </w:r>
      <w:r w:rsidRPr="00F361F3">
        <w:rPr>
          <w:rFonts w:cs="David" w:hint="cs"/>
          <w:rtl/>
        </w:rPr>
        <w:t>גזרו</w:t>
      </w:r>
      <w:r w:rsidRPr="00F361F3">
        <w:rPr>
          <w:rFonts w:cs="David"/>
          <w:rtl/>
        </w:rPr>
        <w:t xml:space="preserve"> </w:t>
      </w:r>
      <w:r w:rsidRPr="00F361F3">
        <w:rPr>
          <w:rFonts w:cs="David" w:hint="cs"/>
          <w:rtl/>
        </w:rPr>
        <w:t>על</w:t>
      </w:r>
      <w:r w:rsidRPr="00F361F3">
        <w:rPr>
          <w:rFonts w:cs="David"/>
          <w:rtl/>
        </w:rPr>
        <w:t xml:space="preserve"> </w:t>
      </w:r>
      <w:r w:rsidRPr="00F361F3">
        <w:rPr>
          <w:rFonts w:cs="David" w:hint="cs"/>
          <w:rtl/>
        </w:rPr>
        <w:t>פתן</w:t>
      </w:r>
      <w:r w:rsidRPr="00F361F3">
        <w:rPr>
          <w:rFonts w:cs="David"/>
          <w:rtl/>
        </w:rPr>
        <w:t xml:space="preserve"> </w:t>
      </w:r>
      <w:r w:rsidRPr="00F361F3">
        <w:rPr>
          <w:rFonts w:cs="David" w:hint="cs"/>
          <w:rtl/>
        </w:rPr>
        <w:t>אפילו</w:t>
      </w:r>
      <w:r w:rsidRPr="00F361F3">
        <w:rPr>
          <w:rFonts w:cs="David"/>
          <w:rtl/>
        </w:rPr>
        <w:t xml:space="preserve"> </w:t>
      </w:r>
      <w:r w:rsidRPr="00F361F3">
        <w:rPr>
          <w:rFonts w:cs="David" w:hint="cs"/>
          <w:rtl/>
        </w:rPr>
        <w:t>במקום</w:t>
      </w:r>
      <w:r w:rsidRPr="00F361F3">
        <w:rPr>
          <w:rFonts w:cs="David"/>
          <w:rtl/>
        </w:rPr>
        <w:t xml:space="preserve"> </w:t>
      </w:r>
      <w:r w:rsidRPr="00F361F3">
        <w:rPr>
          <w:rFonts w:cs="David" w:hint="cs"/>
          <w:rtl/>
        </w:rPr>
        <w:t>שאין</w:t>
      </w:r>
      <w:r w:rsidRPr="00F361F3">
        <w:rPr>
          <w:rFonts w:cs="David"/>
          <w:rtl/>
        </w:rPr>
        <w:t xml:space="preserve"> </w:t>
      </w:r>
      <w:r w:rsidRPr="00F361F3">
        <w:rPr>
          <w:rFonts w:cs="David" w:hint="cs"/>
          <w:rtl/>
        </w:rPr>
        <w:t>בו</w:t>
      </w:r>
      <w:r w:rsidRPr="00F361F3">
        <w:rPr>
          <w:rFonts w:cs="David"/>
          <w:rtl/>
        </w:rPr>
        <w:t xml:space="preserve"> </w:t>
      </w:r>
      <w:r w:rsidRPr="00F361F3">
        <w:rPr>
          <w:rFonts w:cs="David" w:hint="cs"/>
          <w:rtl/>
        </w:rPr>
        <w:t>חשש</w:t>
      </w:r>
      <w:r w:rsidRPr="00F361F3">
        <w:rPr>
          <w:rFonts w:cs="David"/>
          <w:rtl/>
        </w:rPr>
        <w:t xml:space="preserve"> </w:t>
      </w:r>
      <w:r w:rsidRPr="00F361F3">
        <w:rPr>
          <w:rFonts w:cs="David" w:hint="cs"/>
          <w:rtl/>
        </w:rPr>
        <w:t>איסור</w:t>
      </w:r>
      <w:r>
        <w:rPr>
          <w:rFonts w:cs="David" w:hint="cs"/>
          <w:rtl/>
        </w:rPr>
        <w:t>,</w:t>
      </w:r>
      <w:r w:rsidRPr="00F361F3">
        <w:rPr>
          <w:rFonts w:cs="David"/>
          <w:rtl/>
        </w:rPr>
        <w:t xml:space="preserve"> </w:t>
      </w:r>
      <w:r w:rsidRPr="00F361F3">
        <w:rPr>
          <w:rFonts w:cs="David" w:hint="cs"/>
          <w:rtl/>
        </w:rPr>
        <w:t>כגון</w:t>
      </w:r>
      <w:r w:rsidRPr="00F361F3">
        <w:rPr>
          <w:rFonts w:cs="David"/>
          <w:rtl/>
        </w:rPr>
        <w:t xml:space="preserve"> </w:t>
      </w:r>
      <w:r w:rsidRPr="00F361F3">
        <w:rPr>
          <w:rFonts w:cs="David" w:hint="cs"/>
          <w:rtl/>
        </w:rPr>
        <w:t>שח</w:t>
      </w:r>
      <w:r>
        <w:rPr>
          <w:rFonts w:cs="David" w:hint="cs"/>
          <w:rtl/>
        </w:rPr>
        <w:t>י</w:t>
      </w:r>
      <w:r w:rsidRPr="00F361F3">
        <w:rPr>
          <w:rFonts w:cs="David" w:hint="cs"/>
          <w:rtl/>
        </w:rPr>
        <w:t>ממו</w:t>
      </w:r>
      <w:r w:rsidRPr="00F361F3">
        <w:rPr>
          <w:rFonts w:cs="David"/>
          <w:rtl/>
        </w:rPr>
        <w:t xml:space="preserve"> </w:t>
      </w:r>
      <w:r w:rsidRPr="00F361F3">
        <w:rPr>
          <w:rFonts w:cs="David" w:hint="cs"/>
          <w:rtl/>
        </w:rPr>
        <w:t>המים</w:t>
      </w:r>
      <w:r w:rsidRPr="00F361F3">
        <w:rPr>
          <w:rFonts w:cs="David"/>
          <w:rtl/>
        </w:rPr>
        <w:t xml:space="preserve"> </w:t>
      </w:r>
      <w:r w:rsidRPr="00F361F3">
        <w:rPr>
          <w:rFonts w:cs="David" w:hint="cs"/>
          <w:rtl/>
        </w:rPr>
        <w:t>בכלים</w:t>
      </w:r>
      <w:r w:rsidRPr="00F361F3">
        <w:rPr>
          <w:rFonts w:cs="David"/>
          <w:rtl/>
        </w:rPr>
        <w:t xml:space="preserve"> </w:t>
      </w:r>
      <w:r w:rsidRPr="00F361F3">
        <w:rPr>
          <w:rFonts w:cs="David" w:hint="cs"/>
          <w:rtl/>
        </w:rPr>
        <w:t>חדשים</w:t>
      </w:r>
      <w:r>
        <w:rPr>
          <w:rFonts w:cs="David" w:hint="cs"/>
          <w:rtl/>
        </w:rPr>
        <w:t>.</w:t>
      </w:r>
      <w:r w:rsidRPr="00F361F3">
        <w:rPr>
          <w:rFonts w:cs="David"/>
          <w:rtl/>
        </w:rPr>
        <w:t xml:space="preserve"> </w:t>
      </w:r>
      <w:r w:rsidRPr="00F361F3">
        <w:rPr>
          <w:rFonts w:cs="David" w:hint="cs"/>
          <w:rtl/>
        </w:rPr>
        <w:t>ואפילו</w:t>
      </w:r>
      <w:r w:rsidRPr="00F361F3">
        <w:rPr>
          <w:rFonts w:cs="David"/>
          <w:rtl/>
        </w:rPr>
        <w:t xml:space="preserve"> </w:t>
      </w:r>
      <w:r w:rsidRPr="00F361F3">
        <w:rPr>
          <w:rFonts w:cs="David" w:hint="cs"/>
          <w:rtl/>
        </w:rPr>
        <w:t>פת</w:t>
      </w:r>
      <w:r w:rsidRPr="00F361F3">
        <w:rPr>
          <w:rFonts w:cs="David"/>
          <w:rtl/>
        </w:rPr>
        <w:t xml:space="preserve"> </w:t>
      </w:r>
      <w:r w:rsidRPr="00F361F3">
        <w:rPr>
          <w:rFonts w:cs="David" w:hint="cs"/>
          <w:rtl/>
        </w:rPr>
        <w:t>כומרים</w:t>
      </w:r>
      <w:r w:rsidRPr="00F361F3">
        <w:rPr>
          <w:rFonts w:cs="David"/>
          <w:rtl/>
        </w:rPr>
        <w:t xml:space="preserve"> </w:t>
      </w:r>
      <w:r w:rsidRPr="00F361F3">
        <w:rPr>
          <w:rFonts w:cs="David" w:hint="cs"/>
          <w:rtl/>
        </w:rPr>
        <w:t>שאין</w:t>
      </w:r>
      <w:r w:rsidRPr="00F361F3">
        <w:rPr>
          <w:rFonts w:cs="David"/>
          <w:rtl/>
        </w:rPr>
        <w:t xml:space="preserve"> </w:t>
      </w:r>
      <w:r w:rsidRPr="00F361F3">
        <w:rPr>
          <w:rFonts w:cs="David" w:hint="cs"/>
          <w:rtl/>
        </w:rPr>
        <w:t>להם</w:t>
      </w:r>
      <w:r w:rsidRPr="00F361F3">
        <w:rPr>
          <w:rFonts w:cs="David"/>
          <w:rtl/>
        </w:rPr>
        <w:t xml:space="preserve"> </w:t>
      </w:r>
      <w:r w:rsidRPr="00F361F3">
        <w:rPr>
          <w:rFonts w:cs="David" w:hint="cs"/>
          <w:rtl/>
        </w:rPr>
        <w:t>בנים</w:t>
      </w:r>
      <w:r w:rsidRPr="00F361F3">
        <w:rPr>
          <w:rFonts w:cs="David"/>
          <w:rtl/>
        </w:rPr>
        <w:t xml:space="preserve"> </w:t>
      </w:r>
      <w:r w:rsidRPr="00F361F3">
        <w:rPr>
          <w:rFonts w:cs="David" w:hint="cs"/>
          <w:rtl/>
        </w:rPr>
        <w:t>אסור</w:t>
      </w:r>
      <w:r>
        <w:rPr>
          <w:rFonts w:cs="David" w:hint="cs"/>
          <w:rtl/>
        </w:rPr>
        <w:t xml:space="preserve"> </w:t>
      </w:r>
      <w:r w:rsidRPr="00F361F3">
        <w:rPr>
          <w:rFonts w:cs="David" w:hint="cs"/>
          <w:sz w:val="20"/>
          <w:szCs w:val="20"/>
          <w:rtl/>
        </w:rPr>
        <w:t>[שו"ע (6) שם],</w:t>
      </w:r>
      <w:r w:rsidRPr="00F361F3">
        <w:rPr>
          <w:rFonts w:cs="David"/>
          <w:sz w:val="20"/>
          <w:szCs w:val="20"/>
          <w:rtl/>
        </w:rPr>
        <w:t xml:space="preserve"> </w:t>
      </w:r>
      <w:r w:rsidRPr="00F361F3">
        <w:rPr>
          <w:rFonts w:cs="David" w:hint="cs"/>
          <w:rtl/>
        </w:rPr>
        <w:t>דלאו</w:t>
      </w:r>
      <w:r w:rsidRPr="00F361F3">
        <w:rPr>
          <w:rFonts w:cs="David"/>
          <w:rtl/>
        </w:rPr>
        <w:t xml:space="preserve"> </w:t>
      </w:r>
      <w:r w:rsidRPr="00F361F3">
        <w:rPr>
          <w:rFonts w:cs="David" w:hint="cs"/>
          <w:rtl/>
        </w:rPr>
        <w:t>משום</w:t>
      </w:r>
      <w:r w:rsidRPr="00F361F3">
        <w:rPr>
          <w:rFonts w:cs="David"/>
          <w:rtl/>
        </w:rPr>
        <w:t xml:space="preserve"> </w:t>
      </w:r>
      <w:r w:rsidRPr="00F361F3">
        <w:rPr>
          <w:rFonts w:cs="David" w:hint="cs"/>
          <w:rtl/>
        </w:rPr>
        <w:t>בתו</w:t>
      </w:r>
      <w:r w:rsidRPr="00F361F3">
        <w:rPr>
          <w:rFonts w:cs="David"/>
          <w:rtl/>
        </w:rPr>
        <w:t xml:space="preserve"> </w:t>
      </w:r>
      <w:r w:rsidRPr="00F361F3">
        <w:rPr>
          <w:rFonts w:cs="David" w:hint="cs"/>
          <w:rtl/>
        </w:rPr>
        <w:t>של</w:t>
      </w:r>
      <w:r w:rsidRPr="00F361F3">
        <w:rPr>
          <w:rFonts w:cs="David"/>
          <w:rtl/>
        </w:rPr>
        <w:t xml:space="preserve"> </w:t>
      </w:r>
      <w:r w:rsidRPr="00F361F3">
        <w:rPr>
          <w:rFonts w:cs="David" w:hint="cs"/>
          <w:rtl/>
        </w:rPr>
        <w:t>מוכר</w:t>
      </w:r>
      <w:r w:rsidRPr="00F361F3">
        <w:rPr>
          <w:rFonts w:cs="David"/>
          <w:rtl/>
        </w:rPr>
        <w:t xml:space="preserve"> </w:t>
      </w:r>
      <w:r w:rsidRPr="00F361F3">
        <w:rPr>
          <w:rFonts w:cs="David" w:hint="cs"/>
          <w:rtl/>
        </w:rPr>
        <w:t>או</w:t>
      </w:r>
      <w:r w:rsidRPr="00F361F3">
        <w:rPr>
          <w:rFonts w:cs="David"/>
          <w:rtl/>
        </w:rPr>
        <w:t xml:space="preserve"> </w:t>
      </w:r>
      <w:r w:rsidRPr="00F361F3">
        <w:rPr>
          <w:rFonts w:cs="David" w:hint="cs"/>
          <w:rtl/>
        </w:rPr>
        <w:t>נותן</w:t>
      </w:r>
      <w:r w:rsidRPr="00F361F3">
        <w:rPr>
          <w:rFonts w:cs="David"/>
          <w:rtl/>
        </w:rPr>
        <w:t xml:space="preserve"> </w:t>
      </w:r>
      <w:r w:rsidRPr="00F361F3">
        <w:rPr>
          <w:rFonts w:cs="David" w:hint="cs"/>
          <w:rtl/>
        </w:rPr>
        <w:t>אמרו</w:t>
      </w:r>
      <w:r>
        <w:rPr>
          <w:rFonts w:cs="David" w:hint="cs"/>
          <w:rtl/>
        </w:rPr>
        <w:t>,</w:t>
      </w:r>
      <w:r w:rsidRPr="00F361F3">
        <w:rPr>
          <w:rFonts w:cs="David"/>
          <w:rtl/>
        </w:rPr>
        <w:t xml:space="preserve"> </w:t>
      </w:r>
      <w:r w:rsidRPr="00F361F3">
        <w:rPr>
          <w:rFonts w:cs="David" w:hint="cs"/>
          <w:rtl/>
        </w:rPr>
        <w:t>אלא</w:t>
      </w:r>
      <w:r w:rsidRPr="00F361F3">
        <w:rPr>
          <w:rFonts w:cs="David"/>
          <w:rtl/>
        </w:rPr>
        <w:t xml:space="preserve"> </w:t>
      </w:r>
      <w:r w:rsidRPr="00F361F3">
        <w:rPr>
          <w:rFonts w:cs="David" w:hint="cs"/>
          <w:rtl/>
        </w:rPr>
        <w:t>משום</w:t>
      </w:r>
      <w:r w:rsidRPr="00F361F3">
        <w:rPr>
          <w:rFonts w:cs="David"/>
          <w:rtl/>
        </w:rPr>
        <w:t xml:space="preserve"> </w:t>
      </w:r>
      <w:r w:rsidRPr="00F361F3">
        <w:rPr>
          <w:rFonts w:cs="David" w:hint="cs"/>
          <w:rtl/>
        </w:rPr>
        <w:t>בנות</w:t>
      </w:r>
      <w:r w:rsidRPr="00F361F3">
        <w:rPr>
          <w:rFonts w:cs="David"/>
          <w:rtl/>
        </w:rPr>
        <w:t xml:space="preserve"> </w:t>
      </w:r>
      <w:r w:rsidRPr="00F361F3">
        <w:rPr>
          <w:rFonts w:cs="David" w:hint="cs"/>
          <w:rtl/>
        </w:rPr>
        <w:t>עכו</w:t>
      </w:r>
      <w:r w:rsidRPr="00F361F3">
        <w:rPr>
          <w:rFonts w:cs="David"/>
          <w:rtl/>
        </w:rPr>
        <w:t>"</w:t>
      </w:r>
      <w:r w:rsidRPr="00F361F3">
        <w:rPr>
          <w:rFonts w:cs="David" w:hint="cs"/>
          <w:rtl/>
        </w:rPr>
        <w:t>ם</w:t>
      </w:r>
      <w:r w:rsidRPr="00F361F3">
        <w:rPr>
          <w:rFonts w:cs="David"/>
          <w:rtl/>
        </w:rPr>
        <w:t xml:space="preserve"> </w:t>
      </w:r>
      <w:r w:rsidRPr="00F361F3">
        <w:rPr>
          <w:rFonts w:cs="David" w:hint="cs"/>
          <w:rtl/>
        </w:rPr>
        <w:t>שאם</w:t>
      </w:r>
      <w:r w:rsidRPr="00F361F3">
        <w:rPr>
          <w:rFonts w:cs="David"/>
          <w:rtl/>
        </w:rPr>
        <w:t xml:space="preserve"> </w:t>
      </w:r>
      <w:r w:rsidRPr="00F361F3">
        <w:rPr>
          <w:rFonts w:cs="David" w:hint="cs"/>
          <w:rtl/>
        </w:rPr>
        <w:t>אין</w:t>
      </w:r>
      <w:r w:rsidRPr="00F361F3">
        <w:rPr>
          <w:rFonts w:cs="David"/>
          <w:rtl/>
        </w:rPr>
        <w:t xml:space="preserve"> </w:t>
      </w:r>
      <w:r w:rsidRPr="00F361F3">
        <w:rPr>
          <w:rFonts w:cs="David" w:hint="cs"/>
          <w:rtl/>
        </w:rPr>
        <w:t>לזה</w:t>
      </w:r>
      <w:r w:rsidRPr="00F361F3">
        <w:rPr>
          <w:rFonts w:cs="David"/>
          <w:rtl/>
        </w:rPr>
        <w:t xml:space="preserve"> </w:t>
      </w:r>
      <w:r w:rsidRPr="00F361F3">
        <w:rPr>
          <w:rFonts w:cs="David" w:hint="cs"/>
          <w:rtl/>
        </w:rPr>
        <w:t>יש</w:t>
      </w:r>
      <w:r w:rsidRPr="00F361F3">
        <w:rPr>
          <w:rFonts w:cs="David"/>
          <w:rtl/>
        </w:rPr>
        <w:t xml:space="preserve"> </w:t>
      </w:r>
      <w:r w:rsidRPr="00F361F3">
        <w:rPr>
          <w:rFonts w:cs="David" w:hint="cs"/>
          <w:rtl/>
        </w:rPr>
        <w:t>לזה</w:t>
      </w:r>
      <w:r>
        <w:rPr>
          <w:rFonts w:cs="David" w:hint="cs"/>
          <w:rtl/>
        </w:rPr>
        <w:t xml:space="preserve"> </w:t>
      </w:r>
      <w:r w:rsidRPr="00F361F3">
        <w:rPr>
          <w:rFonts w:cs="David" w:hint="cs"/>
          <w:sz w:val="20"/>
          <w:szCs w:val="20"/>
          <w:rtl/>
        </w:rPr>
        <w:t>[ש"ך (6) שם ס"ק ד],</w:t>
      </w:r>
      <w:r w:rsidRPr="00F361F3">
        <w:rPr>
          <w:rFonts w:cs="David"/>
          <w:rtl/>
        </w:rPr>
        <w:t xml:space="preserve"> </w:t>
      </w:r>
      <w:r w:rsidRPr="00F361F3">
        <w:rPr>
          <w:rFonts w:cs="David" w:hint="cs"/>
          <w:rtl/>
        </w:rPr>
        <w:t>ולכן</w:t>
      </w:r>
      <w:r w:rsidRPr="00F361F3">
        <w:rPr>
          <w:rFonts w:cs="David"/>
          <w:rtl/>
        </w:rPr>
        <w:t xml:space="preserve"> </w:t>
      </w:r>
      <w:r w:rsidRPr="00F361F3">
        <w:rPr>
          <w:rFonts w:cs="David" w:hint="cs"/>
          <w:rtl/>
        </w:rPr>
        <w:t>כל</w:t>
      </w:r>
      <w:r w:rsidRPr="00F361F3">
        <w:rPr>
          <w:rFonts w:cs="David"/>
          <w:rtl/>
        </w:rPr>
        <w:t xml:space="preserve"> </w:t>
      </w:r>
      <w:r w:rsidRPr="00F361F3">
        <w:rPr>
          <w:rFonts w:cs="David" w:hint="cs"/>
          <w:rtl/>
        </w:rPr>
        <w:t>איש</w:t>
      </w:r>
      <w:r w:rsidRPr="00F361F3">
        <w:rPr>
          <w:rFonts w:cs="David"/>
          <w:rtl/>
        </w:rPr>
        <w:t xml:space="preserve"> </w:t>
      </w:r>
      <w:r w:rsidRPr="00F361F3">
        <w:rPr>
          <w:rFonts w:cs="David" w:hint="cs"/>
          <w:rtl/>
        </w:rPr>
        <w:t>הירא</w:t>
      </w:r>
      <w:r w:rsidRPr="00F361F3">
        <w:rPr>
          <w:rFonts w:cs="David"/>
          <w:rtl/>
        </w:rPr>
        <w:t xml:space="preserve"> </w:t>
      </w:r>
      <w:r w:rsidRPr="00F361F3">
        <w:rPr>
          <w:rFonts w:cs="David" w:hint="cs"/>
          <w:rtl/>
        </w:rPr>
        <w:t>וחרד</w:t>
      </w:r>
      <w:r w:rsidRPr="00F361F3">
        <w:rPr>
          <w:rFonts w:cs="David"/>
          <w:rtl/>
        </w:rPr>
        <w:t xml:space="preserve"> </w:t>
      </w:r>
      <w:r w:rsidRPr="00F361F3">
        <w:rPr>
          <w:rFonts w:cs="David" w:hint="cs"/>
          <w:rtl/>
        </w:rPr>
        <w:t>לדבר</w:t>
      </w:r>
      <w:r w:rsidRPr="00F361F3">
        <w:rPr>
          <w:rFonts w:cs="David"/>
          <w:rtl/>
        </w:rPr>
        <w:t xml:space="preserve"> </w:t>
      </w:r>
      <w:r w:rsidRPr="00F361F3">
        <w:rPr>
          <w:rFonts w:cs="David" w:hint="cs"/>
          <w:rtl/>
        </w:rPr>
        <w:t>ה</w:t>
      </w:r>
      <w:r w:rsidRPr="00F361F3">
        <w:rPr>
          <w:rFonts w:cs="David"/>
          <w:rtl/>
        </w:rPr>
        <w:t xml:space="preserve">' </w:t>
      </w:r>
      <w:r w:rsidRPr="00F361F3">
        <w:rPr>
          <w:rFonts w:cs="David" w:hint="cs"/>
          <w:rtl/>
        </w:rPr>
        <w:t>יזהר</w:t>
      </w:r>
      <w:r w:rsidRPr="00F361F3">
        <w:rPr>
          <w:rFonts w:cs="David"/>
          <w:rtl/>
        </w:rPr>
        <w:t xml:space="preserve"> </w:t>
      </w:r>
      <w:r w:rsidRPr="00F361F3">
        <w:rPr>
          <w:rFonts w:cs="David" w:hint="cs"/>
          <w:rtl/>
        </w:rPr>
        <w:t>בזה</w:t>
      </w:r>
      <w:r w:rsidRPr="00F361F3">
        <w:rPr>
          <w:rFonts w:cs="David"/>
          <w:rtl/>
        </w:rPr>
        <w:t xml:space="preserve"> </w:t>
      </w:r>
      <w:r w:rsidRPr="00F361F3">
        <w:rPr>
          <w:rFonts w:cs="David" w:hint="cs"/>
          <w:rtl/>
        </w:rPr>
        <w:t>מאד</w:t>
      </w:r>
      <w:r w:rsidRPr="00F361F3">
        <w:rPr>
          <w:rFonts w:cs="David"/>
          <w:rtl/>
        </w:rPr>
        <w:t xml:space="preserve"> </w:t>
      </w:r>
      <w:r w:rsidRPr="00F361F3">
        <w:rPr>
          <w:rFonts w:cs="David" w:hint="cs"/>
          <w:rtl/>
        </w:rPr>
        <w:t>מאד</w:t>
      </w:r>
      <w:r>
        <w:rPr>
          <w:rFonts w:cs="David" w:hint="cs"/>
          <w:rtl/>
        </w:rPr>
        <w:t xml:space="preserve">" </w:t>
      </w:r>
      <w:r w:rsidRPr="00682AC2">
        <w:rPr>
          <w:rFonts w:cs="David" w:hint="cs"/>
          <w:sz w:val="20"/>
          <w:szCs w:val="20"/>
          <w:rtl/>
        </w:rPr>
        <w:t>[ו</w:t>
      </w:r>
      <w:r>
        <w:rPr>
          <w:rFonts w:cs="David" w:hint="cs"/>
          <w:sz w:val="20"/>
          <w:szCs w:val="20"/>
          <w:rtl/>
        </w:rPr>
        <w:t>ראה בפרי מגדים (6) שפתי דעת ס"ק ב) ובמטה יהונתן (6) שכתבו כי גם פת נכרי שאינו עובד עבודה זרה בכלל האיסור. וב</w:t>
      </w:r>
      <w:r w:rsidRPr="00682AC2">
        <w:rPr>
          <w:rFonts w:cs="David" w:hint="cs"/>
          <w:sz w:val="20"/>
          <w:szCs w:val="20"/>
          <w:rtl/>
        </w:rPr>
        <w:t>פתחי תשובה (ס"ק א) כתב שלא גזרו על פת מומר "דמשום חתנות ליכא, דאע"פ שחטא ישראל הוא, ומותר לישא בתו"</w:t>
      </w:r>
      <w:r>
        <w:rPr>
          <w:rFonts w:cs="David" w:hint="cs"/>
          <w:sz w:val="20"/>
          <w:szCs w:val="20"/>
          <w:rtl/>
        </w:rPr>
        <w:t>. וראה במש"כ בזה הגר"מ שטרנבוך בשו"ת תשובות והנהגות (10) בנדון מחללי שבת בזמנינו</w:t>
      </w:r>
      <w:r w:rsidRPr="00682AC2">
        <w:rPr>
          <w:rFonts w:cs="David" w:hint="cs"/>
          <w:sz w:val="20"/>
          <w:szCs w:val="20"/>
          <w:rtl/>
        </w:rPr>
        <w:t>].</w:t>
      </w:r>
    </w:p>
    <w:p w:rsidR="00892D6C" w:rsidRDefault="00892D6C" w:rsidP="00892D6C">
      <w:pPr>
        <w:widowControl w:val="0"/>
        <w:autoSpaceDE w:val="0"/>
        <w:autoSpaceDN w:val="0"/>
        <w:adjustRightInd w:val="0"/>
        <w:jc w:val="both"/>
        <w:rPr>
          <w:rFonts w:cs="David" w:hint="cs"/>
          <w:rtl/>
        </w:rPr>
      </w:pPr>
    </w:p>
    <w:p w:rsidR="00892D6C" w:rsidRPr="00682AC2" w:rsidRDefault="00892D6C" w:rsidP="00892D6C">
      <w:pPr>
        <w:widowControl w:val="0"/>
        <w:autoSpaceDE w:val="0"/>
        <w:autoSpaceDN w:val="0"/>
        <w:adjustRightInd w:val="0"/>
        <w:spacing w:line="360" w:lineRule="auto"/>
        <w:jc w:val="both"/>
        <w:rPr>
          <w:rFonts w:cs="David" w:hint="cs"/>
          <w:b/>
          <w:bCs/>
          <w:rtl/>
        </w:rPr>
      </w:pPr>
      <w:r w:rsidRPr="00682AC2">
        <w:rPr>
          <w:rFonts w:cs="David" w:hint="cs"/>
          <w:b/>
          <w:bCs/>
          <w:rtl/>
        </w:rPr>
        <w:t xml:space="preserve">פרטי הגזירה ומה נכלל בה </w:t>
      </w:r>
      <w:r>
        <w:rPr>
          <w:rFonts w:cs="David" w:hint="cs"/>
          <w:b/>
          <w:bCs/>
          <w:rtl/>
        </w:rPr>
        <w:t>-</w:t>
      </w:r>
      <w:r w:rsidRPr="00682AC2">
        <w:rPr>
          <w:rFonts w:cs="David" w:hint="cs"/>
          <w:b/>
          <w:bCs/>
          <w:rtl/>
        </w:rPr>
        <w:t xml:space="preserve"> והיכן ניתן להקל באכילת פת נכרי</w:t>
      </w:r>
    </w:p>
    <w:p w:rsidR="00892D6C" w:rsidRDefault="00892D6C" w:rsidP="00892D6C">
      <w:pPr>
        <w:widowControl w:val="0"/>
        <w:autoSpaceDE w:val="0"/>
        <w:autoSpaceDN w:val="0"/>
        <w:adjustRightInd w:val="0"/>
        <w:spacing w:line="360" w:lineRule="auto"/>
        <w:jc w:val="both"/>
        <w:rPr>
          <w:rFonts w:cs="David" w:hint="cs"/>
          <w:rtl/>
        </w:rPr>
      </w:pPr>
      <w:r>
        <w:rPr>
          <w:rFonts w:cs="David" w:hint="cs"/>
          <w:rtl/>
        </w:rPr>
        <w:t>בסוגיא במסכת עבודה זרה</w:t>
      </w:r>
      <w:r w:rsidRPr="005E4FD0">
        <w:rPr>
          <w:rFonts w:cs="David" w:hint="cs"/>
          <w:sz w:val="20"/>
          <w:szCs w:val="20"/>
          <w:rtl/>
        </w:rPr>
        <w:t xml:space="preserve"> (1) לה, ב) </w:t>
      </w:r>
      <w:r>
        <w:rPr>
          <w:rFonts w:cs="David" w:hint="cs"/>
          <w:rtl/>
        </w:rPr>
        <w:t xml:space="preserve">מסופר על </w:t>
      </w:r>
      <w:r w:rsidRPr="00A866A0">
        <w:rPr>
          <w:rFonts w:cs="David" w:hint="cs"/>
          <w:rtl/>
        </w:rPr>
        <w:t>רבי</w:t>
      </w:r>
      <w:r w:rsidRPr="00A866A0">
        <w:rPr>
          <w:rFonts w:cs="David"/>
          <w:rtl/>
        </w:rPr>
        <w:t xml:space="preserve"> </w:t>
      </w:r>
      <w:r>
        <w:rPr>
          <w:rFonts w:cs="David" w:hint="cs"/>
          <w:rtl/>
        </w:rPr>
        <w:t xml:space="preserve">"שהלך </w:t>
      </w:r>
      <w:r w:rsidRPr="00A866A0">
        <w:rPr>
          <w:rFonts w:cs="David" w:hint="cs"/>
          <w:rtl/>
        </w:rPr>
        <w:t>למקום</w:t>
      </w:r>
      <w:r w:rsidRPr="00A866A0">
        <w:rPr>
          <w:rFonts w:cs="David"/>
          <w:rtl/>
        </w:rPr>
        <w:t xml:space="preserve"> </w:t>
      </w:r>
      <w:r w:rsidRPr="00A866A0">
        <w:rPr>
          <w:rFonts w:cs="David" w:hint="cs"/>
          <w:rtl/>
        </w:rPr>
        <w:t>אחד</w:t>
      </w:r>
      <w:r w:rsidRPr="00A866A0">
        <w:rPr>
          <w:rFonts w:cs="David"/>
          <w:rtl/>
        </w:rPr>
        <w:t xml:space="preserve"> </w:t>
      </w:r>
      <w:r w:rsidRPr="00A866A0">
        <w:rPr>
          <w:rFonts w:cs="David" w:hint="cs"/>
          <w:rtl/>
        </w:rPr>
        <w:t>וראה</w:t>
      </w:r>
      <w:r w:rsidRPr="00A866A0">
        <w:rPr>
          <w:rFonts w:cs="David"/>
          <w:rtl/>
        </w:rPr>
        <w:t xml:space="preserve"> </w:t>
      </w:r>
      <w:r w:rsidRPr="00A866A0">
        <w:rPr>
          <w:rFonts w:cs="David" w:hint="cs"/>
          <w:rtl/>
        </w:rPr>
        <w:t>פת</w:t>
      </w:r>
      <w:r w:rsidRPr="00A866A0">
        <w:rPr>
          <w:rFonts w:cs="David"/>
          <w:rtl/>
        </w:rPr>
        <w:t xml:space="preserve"> </w:t>
      </w:r>
      <w:r w:rsidRPr="00A866A0">
        <w:rPr>
          <w:rFonts w:cs="David" w:hint="cs"/>
          <w:rtl/>
        </w:rPr>
        <w:t>דחוק</w:t>
      </w:r>
      <w:r w:rsidRPr="00A866A0">
        <w:rPr>
          <w:rFonts w:cs="David"/>
          <w:rtl/>
        </w:rPr>
        <w:t xml:space="preserve"> </w:t>
      </w:r>
      <w:r w:rsidRPr="00A866A0">
        <w:rPr>
          <w:rFonts w:cs="David" w:hint="cs"/>
          <w:rtl/>
        </w:rPr>
        <w:t>לתלמידים</w:t>
      </w:r>
      <w:r>
        <w:rPr>
          <w:rFonts w:cs="David" w:hint="cs"/>
          <w:rtl/>
        </w:rPr>
        <w:t>,</w:t>
      </w:r>
      <w:r w:rsidRPr="00A866A0">
        <w:rPr>
          <w:rFonts w:cs="David"/>
          <w:rtl/>
        </w:rPr>
        <w:t xml:space="preserve"> </w:t>
      </w:r>
      <w:r w:rsidRPr="00A866A0">
        <w:rPr>
          <w:rFonts w:cs="David" w:hint="cs"/>
          <w:rtl/>
        </w:rPr>
        <w:t>אמר</w:t>
      </w:r>
      <w:r w:rsidRPr="00A866A0">
        <w:rPr>
          <w:rFonts w:cs="David"/>
          <w:rtl/>
        </w:rPr>
        <w:t xml:space="preserve"> </w:t>
      </w:r>
      <w:r w:rsidRPr="00A866A0">
        <w:rPr>
          <w:rFonts w:cs="David" w:hint="cs"/>
          <w:rtl/>
        </w:rPr>
        <w:t>רבי</w:t>
      </w:r>
      <w:r w:rsidRPr="00A866A0">
        <w:rPr>
          <w:rFonts w:cs="David"/>
          <w:rtl/>
        </w:rPr>
        <w:t xml:space="preserve"> </w:t>
      </w:r>
      <w:r w:rsidRPr="00A866A0">
        <w:rPr>
          <w:rFonts w:cs="David" w:hint="cs"/>
          <w:rtl/>
        </w:rPr>
        <w:t>אין</w:t>
      </w:r>
      <w:r w:rsidRPr="00A866A0">
        <w:rPr>
          <w:rFonts w:cs="David"/>
          <w:rtl/>
        </w:rPr>
        <w:t xml:space="preserve"> </w:t>
      </w:r>
      <w:r w:rsidRPr="00A866A0">
        <w:rPr>
          <w:rFonts w:cs="David" w:hint="cs"/>
          <w:rtl/>
        </w:rPr>
        <w:t>כאן</w:t>
      </w:r>
      <w:r w:rsidRPr="00A866A0">
        <w:rPr>
          <w:rFonts w:cs="David"/>
          <w:rtl/>
        </w:rPr>
        <w:t xml:space="preserve"> </w:t>
      </w:r>
      <w:r w:rsidRPr="00A866A0">
        <w:rPr>
          <w:rFonts w:cs="David" w:hint="cs"/>
          <w:rtl/>
        </w:rPr>
        <w:t>פלטר</w:t>
      </w:r>
      <w:r>
        <w:rPr>
          <w:rFonts w:cs="David" w:hint="cs"/>
          <w:rtl/>
        </w:rPr>
        <w:t>.</w:t>
      </w:r>
      <w:r w:rsidRPr="00A866A0">
        <w:rPr>
          <w:rFonts w:cs="David"/>
          <w:rtl/>
        </w:rPr>
        <w:t xml:space="preserve"> </w:t>
      </w:r>
      <w:r>
        <w:rPr>
          <w:rFonts w:cs="David" w:hint="cs"/>
          <w:rtl/>
        </w:rPr>
        <w:t>כסבורים</w:t>
      </w:r>
      <w:r w:rsidRPr="00A866A0">
        <w:rPr>
          <w:rFonts w:cs="David"/>
          <w:rtl/>
        </w:rPr>
        <w:t xml:space="preserve"> </w:t>
      </w:r>
      <w:r w:rsidRPr="00A866A0">
        <w:rPr>
          <w:rFonts w:cs="David" w:hint="cs"/>
          <w:rtl/>
        </w:rPr>
        <w:t>העם</w:t>
      </w:r>
      <w:r w:rsidRPr="00A866A0">
        <w:rPr>
          <w:rFonts w:cs="David"/>
          <w:rtl/>
        </w:rPr>
        <w:t xml:space="preserve"> </w:t>
      </w:r>
      <w:r w:rsidRPr="00A866A0">
        <w:rPr>
          <w:rFonts w:cs="David" w:hint="cs"/>
          <w:rtl/>
        </w:rPr>
        <w:t>לומר</w:t>
      </w:r>
      <w:r w:rsidRPr="00A866A0">
        <w:rPr>
          <w:rFonts w:cs="David"/>
          <w:rtl/>
        </w:rPr>
        <w:t xml:space="preserve"> </w:t>
      </w:r>
      <w:r w:rsidRPr="00A866A0">
        <w:rPr>
          <w:rFonts w:cs="David" w:hint="cs"/>
          <w:rtl/>
        </w:rPr>
        <w:t>פלטר</w:t>
      </w:r>
      <w:r w:rsidRPr="00A866A0">
        <w:rPr>
          <w:rFonts w:cs="David"/>
          <w:rtl/>
        </w:rPr>
        <w:t xml:space="preserve"> </w:t>
      </w:r>
      <w:r w:rsidRPr="00A866A0">
        <w:rPr>
          <w:rFonts w:cs="David" w:hint="cs"/>
          <w:rtl/>
        </w:rPr>
        <w:t>עובד</w:t>
      </w:r>
      <w:r w:rsidRPr="00A866A0">
        <w:rPr>
          <w:rFonts w:cs="David"/>
          <w:rtl/>
        </w:rPr>
        <w:t xml:space="preserve"> </w:t>
      </w:r>
      <w:r w:rsidRPr="00A866A0">
        <w:rPr>
          <w:rFonts w:cs="David" w:hint="cs"/>
          <w:rtl/>
        </w:rPr>
        <w:t>כוכבים</w:t>
      </w:r>
      <w:r>
        <w:rPr>
          <w:rFonts w:cs="David" w:hint="cs"/>
          <w:rtl/>
        </w:rPr>
        <w:t>,</w:t>
      </w:r>
      <w:r w:rsidRPr="00A866A0">
        <w:rPr>
          <w:rFonts w:cs="David"/>
          <w:rtl/>
        </w:rPr>
        <w:t xml:space="preserve"> </w:t>
      </w:r>
      <w:r w:rsidRPr="00A866A0">
        <w:rPr>
          <w:rFonts w:cs="David" w:hint="cs"/>
          <w:rtl/>
        </w:rPr>
        <w:t>והוא</w:t>
      </w:r>
      <w:r w:rsidRPr="00A866A0">
        <w:rPr>
          <w:rFonts w:cs="David"/>
          <w:rtl/>
        </w:rPr>
        <w:t xml:space="preserve"> </w:t>
      </w:r>
      <w:r w:rsidRPr="00A866A0">
        <w:rPr>
          <w:rFonts w:cs="David" w:hint="cs"/>
          <w:rtl/>
        </w:rPr>
        <w:t>לא</w:t>
      </w:r>
      <w:r w:rsidRPr="00A866A0">
        <w:rPr>
          <w:rFonts w:cs="David"/>
          <w:rtl/>
        </w:rPr>
        <w:t xml:space="preserve"> </w:t>
      </w:r>
      <w:r w:rsidRPr="00A866A0">
        <w:rPr>
          <w:rFonts w:cs="David" w:hint="cs"/>
          <w:rtl/>
        </w:rPr>
        <w:t>אמר</w:t>
      </w:r>
      <w:r w:rsidRPr="00A866A0">
        <w:rPr>
          <w:rFonts w:cs="David"/>
          <w:rtl/>
        </w:rPr>
        <w:t xml:space="preserve"> </w:t>
      </w:r>
      <w:r w:rsidRPr="00A866A0">
        <w:rPr>
          <w:rFonts w:cs="David" w:hint="cs"/>
          <w:rtl/>
        </w:rPr>
        <w:t>אלא</w:t>
      </w:r>
      <w:r w:rsidRPr="00A866A0">
        <w:rPr>
          <w:rFonts w:cs="David"/>
          <w:rtl/>
        </w:rPr>
        <w:t xml:space="preserve"> </w:t>
      </w:r>
      <w:r w:rsidRPr="00A866A0">
        <w:rPr>
          <w:rFonts w:cs="David" w:hint="cs"/>
          <w:rtl/>
        </w:rPr>
        <w:t>פלטר</w:t>
      </w:r>
      <w:r w:rsidRPr="00A866A0">
        <w:rPr>
          <w:rFonts w:cs="David"/>
          <w:rtl/>
        </w:rPr>
        <w:t xml:space="preserve"> </w:t>
      </w:r>
      <w:r w:rsidRPr="00A866A0">
        <w:rPr>
          <w:rFonts w:cs="David" w:hint="cs"/>
          <w:rtl/>
        </w:rPr>
        <w:t>ישראל</w:t>
      </w:r>
      <w:r>
        <w:rPr>
          <w:rFonts w:cs="David" w:hint="cs"/>
          <w:rtl/>
        </w:rPr>
        <w:t>".</w:t>
      </w:r>
      <w:r w:rsidRPr="00A866A0">
        <w:rPr>
          <w:rFonts w:cs="David"/>
          <w:rtl/>
        </w:rPr>
        <w:t xml:space="preserve"> </w:t>
      </w:r>
      <w:r>
        <w:rPr>
          <w:rFonts w:cs="David" w:hint="cs"/>
          <w:rtl/>
        </w:rPr>
        <w:t xml:space="preserve">לדעת רב </w:t>
      </w:r>
      <w:r w:rsidRPr="00A866A0">
        <w:rPr>
          <w:rFonts w:cs="David" w:hint="cs"/>
          <w:rtl/>
        </w:rPr>
        <w:t>חלבו</w:t>
      </w:r>
      <w:r w:rsidRPr="00A866A0">
        <w:rPr>
          <w:rFonts w:cs="David"/>
          <w:rtl/>
        </w:rPr>
        <w:t xml:space="preserve"> </w:t>
      </w:r>
      <w:r>
        <w:rPr>
          <w:rFonts w:cs="David" w:hint="cs"/>
          <w:rtl/>
        </w:rPr>
        <w:t xml:space="preserve">ההיתר לאכול פת עכו"ם נאמר רק </w:t>
      </w:r>
      <w:r w:rsidRPr="005E4FD0">
        <w:rPr>
          <w:rFonts w:cs="David" w:hint="cs"/>
          <w:b/>
          <w:bCs/>
          <w:rtl/>
        </w:rPr>
        <w:t>כשאין פלטר</w:t>
      </w:r>
      <w:r w:rsidRPr="005E4FD0">
        <w:rPr>
          <w:rFonts w:cs="David"/>
          <w:b/>
          <w:bCs/>
          <w:rtl/>
        </w:rPr>
        <w:t xml:space="preserve"> </w:t>
      </w:r>
      <w:r w:rsidRPr="005E4FD0">
        <w:rPr>
          <w:rFonts w:cs="David" w:hint="cs"/>
          <w:b/>
          <w:bCs/>
          <w:rtl/>
        </w:rPr>
        <w:t>ישראל</w:t>
      </w:r>
      <w:r>
        <w:rPr>
          <w:rFonts w:cs="David" w:hint="cs"/>
          <w:rtl/>
        </w:rPr>
        <w:t xml:space="preserve">, ואילו לדעת רבי </w:t>
      </w:r>
      <w:r w:rsidRPr="00A866A0">
        <w:rPr>
          <w:rFonts w:cs="David" w:hint="cs"/>
          <w:rtl/>
        </w:rPr>
        <w:t>יוחנן</w:t>
      </w:r>
      <w:r w:rsidRPr="00A866A0">
        <w:rPr>
          <w:rFonts w:cs="David"/>
          <w:rtl/>
        </w:rPr>
        <w:t xml:space="preserve"> </w:t>
      </w:r>
      <w:r>
        <w:rPr>
          <w:rFonts w:cs="David" w:hint="cs"/>
          <w:rtl/>
        </w:rPr>
        <w:t xml:space="preserve">ההיתר הוא רק </w:t>
      </w:r>
      <w:r w:rsidRPr="005E4FD0">
        <w:rPr>
          <w:rFonts w:cs="David" w:hint="cs"/>
          <w:b/>
          <w:bCs/>
          <w:rtl/>
        </w:rPr>
        <w:t>בשדה</w:t>
      </w:r>
      <w:r>
        <w:rPr>
          <w:rFonts w:cs="David" w:hint="cs"/>
          <w:rtl/>
        </w:rPr>
        <w:t>,</w:t>
      </w:r>
      <w:r w:rsidRPr="00A866A0">
        <w:rPr>
          <w:rFonts w:cs="David"/>
          <w:rtl/>
        </w:rPr>
        <w:t xml:space="preserve"> </w:t>
      </w:r>
      <w:r w:rsidRPr="00A866A0">
        <w:rPr>
          <w:rFonts w:cs="David" w:hint="cs"/>
          <w:rtl/>
        </w:rPr>
        <w:t>אבל</w:t>
      </w:r>
      <w:r w:rsidRPr="00A866A0">
        <w:rPr>
          <w:rFonts w:cs="David"/>
          <w:rtl/>
        </w:rPr>
        <w:t xml:space="preserve"> </w:t>
      </w:r>
      <w:r>
        <w:rPr>
          <w:rFonts w:cs="David" w:hint="cs"/>
          <w:rtl/>
        </w:rPr>
        <w:t xml:space="preserve">לא </w:t>
      </w:r>
      <w:r w:rsidRPr="00A866A0">
        <w:rPr>
          <w:rFonts w:cs="David" w:hint="cs"/>
          <w:rtl/>
        </w:rPr>
        <w:t>בעיר</w:t>
      </w:r>
      <w:r>
        <w:rPr>
          <w:rFonts w:cs="David" w:hint="cs"/>
          <w:rtl/>
        </w:rPr>
        <w:t xml:space="preserve">. </w:t>
      </w:r>
    </w:p>
    <w:p w:rsidR="00892D6C" w:rsidRPr="00C64F3A" w:rsidRDefault="00892D6C" w:rsidP="00892D6C">
      <w:pPr>
        <w:widowControl w:val="0"/>
        <w:autoSpaceDE w:val="0"/>
        <w:autoSpaceDN w:val="0"/>
        <w:adjustRightInd w:val="0"/>
        <w:spacing w:line="360" w:lineRule="auto"/>
        <w:jc w:val="both"/>
        <w:rPr>
          <w:rFonts w:cs="David" w:hint="cs"/>
          <w:rtl/>
        </w:rPr>
      </w:pPr>
      <w:r>
        <w:rPr>
          <w:rFonts w:cs="David" w:hint="cs"/>
          <w:rtl/>
        </w:rPr>
        <w:t>להלכה, הצריך הרמב"ם</w:t>
      </w:r>
      <w:r w:rsidRPr="008D7ADB">
        <w:rPr>
          <w:rFonts w:cs="David" w:hint="cs"/>
          <w:sz w:val="20"/>
          <w:szCs w:val="20"/>
          <w:rtl/>
        </w:rPr>
        <w:t xml:space="preserve"> (5) הלכה יב) </w:t>
      </w:r>
      <w:r>
        <w:rPr>
          <w:rFonts w:cs="David" w:hint="cs"/>
          <w:rtl/>
        </w:rPr>
        <w:t>את שני התנאים: "</w:t>
      </w:r>
      <w:r w:rsidRPr="008D7ADB">
        <w:rPr>
          <w:rFonts w:cs="David" w:hint="cs"/>
          <w:rtl/>
        </w:rPr>
        <w:t>אע</w:t>
      </w:r>
      <w:r w:rsidRPr="008D7ADB">
        <w:rPr>
          <w:rFonts w:cs="David"/>
          <w:rtl/>
        </w:rPr>
        <w:t>"</w:t>
      </w:r>
      <w:r w:rsidRPr="008D7ADB">
        <w:rPr>
          <w:rFonts w:cs="David" w:hint="cs"/>
          <w:rtl/>
        </w:rPr>
        <w:t>פ</w:t>
      </w:r>
      <w:r w:rsidRPr="008D7ADB">
        <w:rPr>
          <w:rFonts w:cs="David"/>
          <w:rtl/>
        </w:rPr>
        <w:t xml:space="preserve"> </w:t>
      </w:r>
      <w:r w:rsidRPr="008D7ADB">
        <w:rPr>
          <w:rFonts w:cs="David" w:hint="cs"/>
          <w:rtl/>
        </w:rPr>
        <w:t>שאסרו</w:t>
      </w:r>
      <w:r w:rsidRPr="008D7ADB">
        <w:rPr>
          <w:rFonts w:cs="David"/>
          <w:rtl/>
        </w:rPr>
        <w:t xml:space="preserve"> </w:t>
      </w:r>
      <w:r w:rsidRPr="008D7ADB">
        <w:rPr>
          <w:rFonts w:cs="David" w:hint="cs"/>
          <w:rtl/>
        </w:rPr>
        <w:t>פת</w:t>
      </w:r>
      <w:r w:rsidRPr="008D7ADB">
        <w:rPr>
          <w:rFonts w:cs="David"/>
          <w:rtl/>
        </w:rPr>
        <w:t xml:space="preserve"> </w:t>
      </w:r>
      <w:r w:rsidRPr="008D7ADB">
        <w:rPr>
          <w:rFonts w:cs="David" w:hint="cs"/>
          <w:rtl/>
        </w:rPr>
        <w:t>עכו</w:t>
      </w:r>
      <w:r w:rsidRPr="008D7ADB">
        <w:rPr>
          <w:rFonts w:cs="David"/>
          <w:rtl/>
        </w:rPr>
        <w:t>"</w:t>
      </w:r>
      <w:r w:rsidRPr="008D7ADB">
        <w:rPr>
          <w:rFonts w:cs="David" w:hint="cs"/>
          <w:rtl/>
        </w:rPr>
        <w:t>ם</w:t>
      </w:r>
      <w:r>
        <w:rPr>
          <w:rFonts w:cs="David" w:hint="cs"/>
          <w:rtl/>
        </w:rPr>
        <w:t>,</w:t>
      </w:r>
      <w:r w:rsidRPr="008D7ADB">
        <w:rPr>
          <w:rFonts w:cs="David"/>
          <w:rtl/>
        </w:rPr>
        <w:t xml:space="preserve"> </w:t>
      </w:r>
      <w:r w:rsidRPr="008D7ADB">
        <w:rPr>
          <w:rFonts w:cs="David" w:hint="cs"/>
          <w:rtl/>
        </w:rPr>
        <w:t>יש</w:t>
      </w:r>
      <w:r w:rsidRPr="008D7ADB">
        <w:rPr>
          <w:rFonts w:cs="David"/>
          <w:rtl/>
        </w:rPr>
        <w:t xml:space="preserve"> </w:t>
      </w:r>
      <w:r w:rsidRPr="008D7ADB">
        <w:rPr>
          <w:rFonts w:cs="David" w:hint="cs"/>
          <w:rtl/>
        </w:rPr>
        <w:t>מקומות</w:t>
      </w:r>
      <w:r w:rsidRPr="008D7ADB">
        <w:rPr>
          <w:rFonts w:cs="David"/>
          <w:rtl/>
        </w:rPr>
        <w:t xml:space="preserve"> </w:t>
      </w:r>
      <w:r w:rsidRPr="008D7ADB">
        <w:rPr>
          <w:rFonts w:cs="David" w:hint="cs"/>
          <w:rtl/>
        </w:rPr>
        <w:t>שמקילין</w:t>
      </w:r>
      <w:r w:rsidRPr="008D7ADB">
        <w:rPr>
          <w:rFonts w:cs="David"/>
          <w:rtl/>
        </w:rPr>
        <w:t xml:space="preserve"> </w:t>
      </w:r>
      <w:r w:rsidRPr="008D7ADB">
        <w:rPr>
          <w:rFonts w:cs="David" w:hint="cs"/>
          <w:rtl/>
        </w:rPr>
        <w:t>בדבר</w:t>
      </w:r>
      <w:r w:rsidRPr="008D7ADB">
        <w:rPr>
          <w:rFonts w:cs="David"/>
          <w:rtl/>
        </w:rPr>
        <w:t xml:space="preserve"> </w:t>
      </w:r>
      <w:r w:rsidRPr="008D7ADB">
        <w:rPr>
          <w:rFonts w:cs="David" w:hint="cs"/>
          <w:rtl/>
        </w:rPr>
        <w:t>ולוקחין</w:t>
      </w:r>
      <w:r w:rsidRPr="008D7ADB">
        <w:rPr>
          <w:rFonts w:cs="David"/>
          <w:rtl/>
        </w:rPr>
        <w:t xml:space="preserve"> </w:t>
      </w:r>
      <w:r w:rsidRPr="008D7ADB">
        <w:rPr>
          <w:rFonts w:cs="David" w:hint="cs"/>
          <w:rtl/>
        </w:rPr>
        <w:t>פת</w:t>
      </w:r>
      <w:r w:rsidRPr="008D7ADB">
        <w:rPr>
          <w:rFonts w:cs="David"/>
          <w:rtl/>
        </w:rPr>
        <w:t xml:space="preserve"> </w:t>
      </w:r>
      <w:r w:rsidRPr="008D7ADB">
        <w:rPr>
          <w:rFonts w:cs="David" w:hint="cs"/>
          <w:rtl/>
        </w:rPr>
        <w:t>הנחתום</w:t>
      </w:r>
      <w:r w:rsidRPr="008D7ADB">
        <w:rPr>
          <w:rFonts w:cs="David"/>
          <w:rtl/>
        </w:rPr>
        <w:t xml:space="preserve"> </w:t>
      </w:r>
      <w:r w:rsidRPr="008D7ADB">
        <w:rPr>
          <w:rFonts w:cs="David" w:hint="cs"/>
          <w:rtl/>
        </w:rPr>
        <w:t>העכו</w:t>
      </w:r>
      <w:r w:rsidRPr="008D7ADB">
        <w:rPr>
          <w:rFonts w:cs="David"/>
          <w:rtl/>
        </w:rPr>
        <w:t>"</w:t>
      </w:r>
      <w:r w:rsidRPr="008D7ADB">
        <w:rPr>
          <w:rFonts w:cs="David" w:hint="cs"/>
          <w:rtl/>
        </w:rPr>
        <w:t>ם</w:t>
      </w:r>
      <w:r w:rsidRPr="008D7ADB">
        <w:rPr>
          <w:rFonts w:cs="David"/>
          <w:rtl/>
        </w:rPr>
        <w:t xml:space="preserve"> </w:t>
      </w:r>
      <w:r w:rsidRPr="008D7ADB">
        <w:rPr>
          <w:rFonts w:cs="David" w:hint="cs"/>
          <w:b/>
          <w:bCs/>
          <w:rtl/>
        </w:rPr>
        <w:t>במקום</w:t>
      </w:r>
      <w:r w:rsidRPr="008D7ADB">
        <w:rPr>
          <w:rFonts w:cs="David"/>
          <w:b/>
          <w:bCs/>
          <w:rtl/>
        </w:rPr>
        <w:t xml:space="preserve"> </w:t>
      </w:r>
      <w:r w:rsidRPr="008D7ADB">
        <w:rPr>
          <w:rFonts w:cs="David" w:hint="cs"/>
          <w:b/>
          <w:bCs/>
          <w:rtl/>
        </w:rPr>
        <w:t>שאין</w:t>
      </w:r>
      <w:r w:rsidRPr="008D7ADB">
        <w:rPr>
          <w:rFonts w:cs="David"/>
          <w:b/>
          <w:bCs/>
          <w:rtl/>
        </w:rPr>
        <w:t xml:space="preserve"> </w:t>
      </w:r>
      <w:r w:rsidRPr="008D7ADB">
        <w:rPr>
          <w:rFonts w:cs="David" w:hint="cs"/>
          <w:b/>
          <w:bCs/>
          <w:rtl/>
        </w:rPr>
        <w:t>שם</w:t>
      </w:r>
      <w:r w:rsidRPr="008D7ADB">
        <w:rPr>
          <w:rFonts w:cs="David"/>
          <w:b/>
          <w:bCs/>
          <w:rtl/>
        </w:rPr>
        <w:t xml:space="preserve"> </w:t>
      </w:r>
      <w:r w:rsidRPr="008D7ADB">
        <w:rPr>
          <w:rFonts w:cs="David" w:hint="cs"/>
          <w:b/>
          <w:bCs/>
          <w:rtl/>
        </w:rPr>
        <w:t>נחתום</w:t>
      </w:r>
      <w:r w:rsidRPr="008D7ADB">
        <w:rPr>
          <w:rFonts w:cs="David"/>
          <w:b/>
          <w:bCs/>
          <w:rtl/>
        </w:rPr>
        <w:t xml:space="preserve"> </w:t>
      </w:r>
      <w:r w:rsidRPr="008D7ADB">
        <w:rPr>
          <w:rFonts w:cs="David" w:hint="cs"/>
          <w:b/>
          <w:bCs/>
          <w:rtl/>
        </w:rPr>
        <w:t>ישראל</w:t>
      </w:r>
      <w:r w:rsidRPr="008D7ADB">
        <w:rPr>
          <w:rFonts w:cs="David"/>
          <w:b/>
          <w:bCs/>
          <w:rtl/>
        </w:rPr>
        <w:t xml:space="preserve"> </w:t>
      </w:r>
      <w:r w:rsidRPr="008D7ADB">
        <w:rPr>
          <w:rFonts w:cs="David" w:hint="cs"/>
          <w:b/>
          <w:bCs/>
          <w:rtl/>
        </w:rPr>
        <w:t>ובשדה</w:t>
      </w:r>
      <w:r>
        <w:rPr>
          <w:rFonts w:cs="David" w:hint="cs"/>
          <w:rtl/>
        </w:rPr>
        <w:t xml:space="preserve">, </w:t>
      </w:r>
      <w:r w:rsidRPr="008D7ADB">
        <w:rPr>
          <w:rFonts w:cs="David" w:hint="cs"/>
          <w:b/>
          <w:bCs/>
          <w:rtl/>
        </w:rPr>
        <w:t>מפני</w:t>
      </w:r>
      <w:r w:rsidRPr="008D7ADB">
        <w:rPr>
          <w:rFonts w:cs="David"/>
          <w:b/>
          <w:bCs/>
          <w:rtl/>
        </w:rPr>
        <w:t xml:space="preserve"> </w:t>
      </w:r>
      <w:r w:rsidRPr="008D7ADB">
        <w:rPr>
          <w:rFonts w:cs="David" w:hint="cs"/>
          <w:b/>
          <w:bCs/>
          <w:rtl/>
        </w:rPr>
        <w:t>שהוא</w:t>
      </w:r>
      <w:r w:rsidRPr="008D7ADB">
        <w:rPr>
          <w:rFonts w:cs="David"/>
          <w:b/>
          <w:bCs/>
          <w:rtl/>
        </w:rPr>
        <w:t xml:space="preserve"> </w:t>
      </w:r>
      <w:r w:rsidRPr="008D7ADB">
        <w:rPr>
          <w:rFonts w:cs="David" w:hint="cs"/>
          <w:b/>
          <w:bCs/>
          <w:rtl/>
        </w:rPr>
        <w:t>שעת</w:t>
      </w:r>
      <w:r w:rsidRPr="008D7ADB">
        <w:rPr>
          <w:rFonts w:cs="David"/>
          <w:b/>
          <w:bCs/>
          <w:rtl/>
        </w:rPr>
        <w:t xml:space="preserve"> </w:t>
      </w:r>
      <w:r w:rsidRPr="008D7ADB">
        <w:rPr>
          <w:rFonts w:cs="David" w:hint="cs"/>
          <w:b/>
          <w:bCs/>
          <w:rtl/>
        </w:rPr>
        <w:t>הדחק</w:t>
      </w:r>
      <w:r>
        <w:rPr>
          <w:rFonts w:cs="David" w:hint="cs"/>
          <w:rtl/>
        </w:rPr>
        <w:t>.</w:t>
      </w:r>
      <w:r w:rsidRPr="008D7ADB">
        <w:rPr>
          <w:rFonts w:cs="David"/>
          <w:rtl/>
        </w:rPr>
        <w:t xml:space="preserve"> </w:t>
      </w:r>
      <w:r w:rsidRPr="008D7ADB">
        <w:rPr>
          <w:rFonts w:cs="David" w:hint="cs"/>
          <w:rtl/>
        </w:rPr>
        <w:t>אבל</w:t>
      </w:r>
      <w:r w:rsidRPr="008D7ADB">
        <w:rPr>
          <w:rFonts w:cs="David"/>
          <w:rtl/>
        </w:rPr>
        <w:t xml:space="preserve"> </w:t>
      </w:r>
      <w:r w:rsidRPr="008D7ADB">
        <w:rPr>
          <w:rFonts w:cs="David" w:hint="cs"/>
          <w:rtl/>
        </w:rPr>
        <w:t>פת</w:t>
      </w:r>
      <w:r w:rsidRPr="008D7ADB">
        <w:rPr>
          <w:rFonts w:cs="David"/>
          <w:rtl/>
        </w:rPr>
        <w:t xml:space="preserve"> </w:t>
      </w:r>
      <w:r w:rsidRPr="008D7ADB">
        <w:rPr>
          <w:rFonts w:cs="David" w:hint="cs"/>
          <w:rtl/>
        </w:rPr>
        <w:t>בעלי</w:t>
      </w:r>
      <w:r w:rsidRPr="008D7ADB">
        <w:rPr>
          <w:rFonts w:cs="David"/>
          <w:rtl/>
        </w:rPr>
        <w:t xml:space="preserve"> </w:t>
      </w:r>
      <w:r w:rsidRPr="008D7ADB">
        <w:rPr>
          <w:rFonts w:cs="David" w:hint="cs"/>
          <w:rtl/>
        </w:rPr>
        <w:t>בתים</w:t>
      </w:r>
      <w:r w:rsidRPr="008D7ADB">
        <w:rPr>
          <w:rFonts w:cs="David"/>
          <w:rtl/>
        </w:rPr>
        <w:t xml:space="preserve"> </w:t>
      </w:r>
      <w:r w:rsidRPr="008D7ADB">
        <w:rPr>
          <w:rFonts w:cs="David" w:hint="cs"/>
          <w:rtl/>
        </w:rPr>
        <w:t>אין</w:t>
      </w:r>
      <w:r w:rsidRPr="008D7ADB">
        <w:rPr>
          <w:rFonts w:cs="David"/>
          <w:rtl/>
        </w:rPr>
        <w:t xml:space="preserve"> </w:t>
      </w:r>
      <w:r w:rsidRPr="008D7ADB">
        <w:rPr>
          <w:rFonts w:cs="David" w:hint="cs"/>
          <w:rtl/>
        </w:rPr>
        <w:t>שם</w:t>
      </w:r>
      <w:r w:rsidRPr="008D7ADB">
        <w:rPr>
          <w:rFonts w:cs="David"/>
          <w:rtl/>
        </w:rPr>
        <w:t xml:space="preserve"> </w:t>
      </w:r>
      <w:r w:rsidRPr="008D7ADB">
        <w:rPr>
          <w:rFonts w:cs="David" w:hint="cs"/>
          <w:rtl/>
        </w:rPr>
        <w:t>מי</w:t>
      </w:r>
      <w:r w:rsidRPr="008D7ADB">
        <w:rPr>
          <w:rFonts w:cs="David"/>
          <w:rtl/>
        </w:rPr>
        <w:t xml:space="preserve"> </w:t>
      </w:r>
      <w:r w:rsidRPr="008D7ADB">
        <w:rPr>
          <w:rFonts w:cs="David" w:hint="cs"/>
          <w:rtl/>
        </w:rPr>
        <w:t>שמורה</w:t>
      </w:r>
      <w:r w:rsidRPr="008D7ADB">
        <w:rPr>
          <w:rFonts w:cs="David"/>
          <w:rtl/>
        </w:rPr>
        <w:t xml:space="preserve"> </w:t>
      </w:r>
      <w:r w:rsidRPr="008D7ADB">
        <w:rPr>
          <w:rFonts w:cs="David" w:hint="cs"/>
          <w:rtl/>
        </w:rPr>
        <w:t>בה</w:t>
      </w:r>
      <w:r w:rsidRPr="008D7ADB">
        <w:rPr>
          <w:rFonts w:cs="David"/>
          <w:rtl/>
        </w:rPr>
        <w:t xml:space="preserve"> </w:t>
      </w:r>
      <w:r w:rsidRPr="008D7ADB">
        <w:rPr>
          <w:rFonts w:cs="David" w:hint="cs"/>
          <w:rtl/>
        </w:rPr>
        <w:t>להקל</w:t>
      </w:r>
      <w:r>
        <w:rPr>
          <w:rFonts w:cs="David" w:hint="cs"/>
          <w:rtl/>
        </w:rPr>
        <w:t>,</w:t>
      </w:r>
      <w:r w:rsidRPr="008D7ADB">
        <w:rPr>
          <w:rFonts w:cs="David"/>
          <w:rtl/>
        </w:rPr>
        <w:t xml:space="preserve"> </w:t>
      </w:r>
      <w:r w:rsidRPr="008D7ADB">
        <w:rPr>
          <w:rFonts w:cs="David" w:hint="cs"/>
          <w:rtl/>
        </w:rPr>
        <w:t>שעיקר</w:t>
      </w:r>
      <w:r w:rsidRPr="008D7ADB">
        <w:rPr>
          <w:rFonts w:cs="David"/>
          <w:rtl/>
        </w:rPr>
        <w:t xml:space="preserve"> </w:t>
      </w:r>
      <w:r w:rsidRPr="008D7ADB">
        <w:rPr>
          <w:rFonts w:cs="David" w:hint="cs"/>
          <w:rtl/>
        </w:rPr>
        <w:t>הגזירה</w:t>
      </w:r>
      <w:r w:rsidRPr="008D7ADB">
        <w:rPr>
          <w:rFonts w:cs="David"/>
          <w:rtl/>
        </w:rPr>
        <w:t xml:space="preserve"> </w:t>
      </w:r>
      <w:r w:rsidRPr="008D7ADB">
        <w:rPr>
          <w:rFonts w:cs="David" w:hint="cs"/>
          <w:rtl/>
        </w:rPr>
        <w:t>משום</w:t>
      </w:r>
      <w:r w:rsidRPr="008D7ADB">
        <w:rPr>
          <w:rFonts w:cs="David"/>
          <w:rtl/>
        </w:rPr>
        <w:t xml:space="preserve"> </w:t>
      </w:r>
      <w:r w:rsidRPr="008D7ADB">
        <w:rPr>
          <w:rFonts w:cs="David" w:hint="cs"/>
          <w:rtl/>
        </w:rPr>
        <w:t>חתנות</w:t>
      </w:r>
      <w:r>
        <w:rPr>
          <w:rFonts w:cs="David" w:hint="cs"/>
          <w:rtl/>
        </w:rPr>
        <w:t>,</w:t>
      </w:r>
      <w:r w:rsidRPr="008D7ADB">
        <w:rPr>
          <w:rFonts w:cs="David"/>
          <w:rtl/>
        </w:rPr>
        <w:t xml:space="preserve"> </w:t>
      </w:r>
      <w:r w:rsidRPr="008D7ADB">
        <w:rPr>
          <w:rFonts w:cs="David" w:hint="cs"/>
          <w:rtl/>
        </w:rPr>
        <w:t>ואם</w:t>
      </w:r>
      <w:r w:rsidRPr="008D7ADB">
        <w:rPr>
          <w:rFonts w:cs="David"/>
          <w:rtl/>
        </w:rPr>
        <w:t xml:space="preserve"> </w:t>
      </w:r>
      <w:r w:rsidRPr="008D7ADB">
        <w:rPr>
          <w:rFonts w:cs="David" w:hint="cs"/>
          <w:rtl/>
        </w:rPr>
        <w:t>יאכל</w:t>
      </w:r>
      <w:r w:rsidRPr="008D7ADB">
        <w:rPr>
          <w:rFonts w:cs="David"/>
          <w:rtl/>
        </w:rPr>
        <w:t xml:space="preserve"> </w:t>
      </w:r>
      <w:r w:rsidRPr="008D7ADB">
        <w:rPr>
          <w:rFonts w:cs="David" w:hint="cs"/>
          <w:rtl/>
        </w:rPr>
        <w:t>פת</w:t>
      </w:r>
      <w:r w:rsidRPr="008D7ADB">
        <w:rPr>
          <w:rFonts w:cs="David"/>
          <w:rtl/>
        </w:rPr>
        <w:t xml:space="preserve"> </w:t>
      </w:r>
      <w:r w:rsidRPr="008D7ADB">
        <w:rPr>
          <w:rFonts w:cs="David" w:hint="cs"/>
          <w:rtl/>
        </w:rPr>
        <w:t>בעלי</w:t>
      </w:r>
      <w:r w:rsidRPr="008D7ADB">
        <w:rPr>
          <w:rFonts w:cs="David"/>
          <w:rtl/>
        </w:rPr>
        <w:t xml:space="preserve"> </w:t>
      </w:r>
      <w:r w:rsidRPr="008D7ADB">
        <w:rPr>
          <w:rFonts w:cs="David" w:hint="cs"/>
          <w:rtl/>
        </w:rPr>
        <w:t>בתים</w:t>
      </w:r>
      <w:r w:rsidRPr="008D7ADB">
        <w:rPr>
          <w:rFonts w:cs="David"/>
          <w:rtl/>
        </w:rPr>
        <w:t xml:space="preserve"> </w:t>
      </w:r>
      <w:r w:rsidRPr="008D7ADB">
        <w:rPr>
          <w:rFonts w:cs="David" w:hint="cs"/>
          <w:rtl/>
        </w:rPr>
        <w:t>יבוא</w:t>
      </w:r>
      <w:r w:rsidRPr="008D7ADB">
        <w:rPr>
          <w:rFonts w:cs="David"/>
          <w:rtl/>
        </w:rPr>
        <w:t xml:space="preserve"> </w:t>
      </w:r>
      <w:r w:rsidRPr="008D7ADB">
        <w:rPr>
          <w:rFonts w:cs="David" w:hint="cs"/>
          <w:rtl/>
        </w:rPr>
        <w:t>לסעוד</w:t>
      </w:r>
      <w:r w:rsidRPr="008D7ADB">
        <w:rPr>
          <w:rFonts w:cs="David"/>
          <w:rtl/>
        </w:rPr>
        <w:t xml:space="preserve"> </w:t>
      </w:r>
      <w:r w:rsidRPr="008D7ADB">
        <w:rPr>
          <w:rFonts w:cs="David" w:hint="cs"/>
          <w:rtl/>
        </w:rPr>
        <w:t>אצל</w:t>
      </w:r>
      <w:r>
        <w:rPr>
          <w:rFonts w:cs="David" w:hint="cs"/>
          <w:rtl/>
        </w:rPr>
        <w:t xml:space="preserve">ם". ויסוד הדברים מבואר </w:t>
      </w:r>
      <w:r w:rsidRPr="00C64F3A">
        <w:rPr>
          <w:rFonts w:cs="David" w:hint="cs"/>
          <w:rtl/>
        </w:rPr>
        <w:t>בדברי הירושלמי</w:t>
      </w:r>
      <w:r w:rsidRPr="00DA6B4A">
        <w:rPr>
          <w:rFonts w:cs="David" w:hint="cs"/>
          <w:sz w:val="20"/>
          <w:szCs w:val="20"/>
          <w:rtl/>
        </w:rPr>
        <w:t xml:space="preserve"> (2) עבודה זרה; הובא ברא"ש (6)</w:t>
      </w:r>
      <w:r>
        <w:rPr>
          <w:rFonts w:cs="David" w:hint="cs"/>
          <w:sz w:val="20"/>
          <w:szCs w:val="20"/>
          <w:rtl/>
        </w:rPr>
        <w:t>]</w:t>
      </w:r>
      <w:r w:rsidRPr="00C64F3A">
        <w:rPr>
          <w:rFonts w:cs="David" w:hint="cs"/>
          <w:rtl/>
        </w:rPr>
        <w:t xml:space="preserve"> ש"פת נכרים אסורה, ועמעמו עליה והתירו </w:t>
      </w:r>
      <w:r w:rsidRPr="00C64F3A">
        <w:rPr>
          <w:rFonts w:cs="David" w:hint="cs"/>
          <w:b/>
          <w:bCs/>
          <w:rtl/>
        </w:rPr>
        <w:t>מפני חיי נפש</w:t>
      </w:r>
      <w:r w:rsidRPr="00C64F3A">
        <w:rPr>
          <w:rFonts w:cs="David" w:hint="cs"/>
          <w:rtl/>
        </w:rPr>
        <w:t xml:space="preserve">" </w:t>
      </w:r>
      <w:r w:rsidRPr="00C64F3A">
        <w:rPr>
          <w:rFonts w:cs="David" w:hint="cs"/>
          <w:sz w:val="20"/>
          <w:szCs w:val="20"/>
          <w:rtl/>
        </w:rPr>
        <w:t>[ו</w:t>
      </w:r>
      <w:r>
        <w:rPr>
          <w:rFonts w:cs="David" w:hint="cs"/>
          <w:sz w:val="20"/>
          <w:szCs w:val="20"/>
          <w:rtl/>
        </w:rPr>
        <w:t>עי"ש ש</w:t>
      </w:r>
      <w:r w:rsidRPr="00C64F3A">
        <w:rPr>
          <w:rFonts w:cs="David" w:hint="cs"/>
          <w:sz w:val="20"/>
          <w:szCs w:val="20"/>
          <w:rtl/>
        </w:rPr>
        <w:t xml:space="preserve">אף </w:t>
      </w:r>
      <w:r w:rsidRPr="00DA6B4A">
        <w:rPr>
          <w:rFonts w:cs="David" w:hint="cs"/>
          <w:sz w:val="20"/>
          <w:szCs w:val="20"/>
          <w:rtl/>
        </w:rPr>
        <w:t>הוסיפו להתיר מטעם זה גם פת של בעל הבית</w:t>
      </w:r>
      <w:r>
        <w:rPr>
          <w:rFonts w:cs="David" w:hint="cs"/>
          <w:sz w:val="20"/>
          <w:szCs w:val="20"/>
          <w:rtl/>
        </w:rPr>
        <w:t>]</w:t>
      </w:r>
      <w:r w:rsidRPr="00DA6B4A">
        <w:rPr>
          <w:rFonts w:cs="David" w:hint="cs"/>
          <w:sz w:val="20"/>
          <w:szCs w:val="20"/>
          <w:rtl/>
        </w:rPr>
        <w:t>.</w:t>
      </w:r>
      <w:r w:rsidRPr="00C64F3A">
        <w:rPr>
          <w:rFonts w:cs="David" w:hint="cs"/>
          <w:rtl/>
        </w:rPr>
        <w:t xml:space="preserve"> וגם בירושלמי בפסחים (2) הובא מנהג המקומות שאוכלים פת עכו"ם, והיינו מטעם "חיי נפש" הנ"ל]. </w:t>
      </w:r>
    </w:p>
    <w:p w:rsidR="00892D6C" w:rsidRDefault="00892D6C" w:rsidP="00892D6C">
      <w:pPr>
        <w:widowControl w:val="0"/>
        <w:autoSpaceDE w:val="0"/>
        <w:autoSpaceDN w:val="0"/>
        <w:adjustRightInd w:val="0"/>
        <w:spacing w:line="360" w:lineRule="auto"/>
        <w:jc w:val="both"/>
        <w:rPr>
          <w:rFonts w:cs="David" w:hint="cs"/>
          <w:rtl/>
        </w:rPr>
      </w:pPr>
      <w:r w:rsidRPr="007F16BB">
        <w:rPr>
          <w:rFonts w:cs="David" w:hint="cs"/>
          <w:rtl/>
        </w:rPr>
        <w:t>•</w:t>
      </w:r>
      <w:r>
        <w:rPr>
          <w:rFonts w:cs="David" w:hint="cs"/>
          <w:rtl/>
        </w:rPr>
        <w:t xml:space="preserve"> ואכן מרן השו"ע </w:t>
      </w:r>
      <w:r w:rsidRPr="00443945">
        <w:rPr>
          <w:rFonts w:cs="David" w:hint="cs"/>
          <w:sz w:val="20"/>
          <w:szCs w:val="20"/>
          <w:rtl/>
        </w:rPr>
        <w:t xml:space="preserve">(6) סע' ב) </w:t>
      </w:r>
      <w:r>
        <w:rPr>
          <w:rFonts w:cs="David" w:hint="cs"/>
          <w:rtl/>
        </w:rPr>
        <w:t xml:space="preserve">התיר אכילת פת עכו"ם רק במקום שאין נחתום ישראל "מפני שהיא שעת הדחק", ולא התיר אכילת פת בעל הבית. ואילו הרמ"א (שם) כתב "ויש אומרים דאפילו במקום שפת ישראל מצוי, שרי". וכתב הש"ך </w:t>
      </w:r>
      <w:r w:rsidRPr="00694370">
        <w:rPr>
          <w:rFonts w:cs="David" w:hint="cs"/>
          <w:sz w:val="20"/>
          <w:szCs w:val="20"/>
          <w:rtl/>
        </w:rPr>
        <w:t xml:space="preserve">(ס"ק ח) </w:t>
      </w:r>
      <w:r>
        <w:rPr>
          <w:rFonts w:cs="David" w:hint="cs"/>
          <w:rtl/>
        </w:rPr>
        <w:t xml:space="preserve">כי לשיטה זו משמע שמותר אפילו פת של בעלי בתים "מאחר שלא נתפשט כלל איסור פת נכרי באותם המקומות בתחילת הגזירה". ברם למעשה החמיר הש"ך כשיטת הפוסקים, שהמתירים פת נכרים במקום שמצויה פת ישראל, לא התירו אלא פת פלטר ולא פת בעל הבית. ובהטעמת </w:t>
      </w:r>
      <w:r>
        <w:rPr>
          <w:rFonts w:cs="David" w:hint="cs"/>
          <w:rtl/>
        </w:rPr>
        <w:lastRenderedPageBreak/>
        <w:t xml:space="preserve">הדברים כתב החכמת אדם </w:t>
      </w:r>
      <w:r w:rsidRPr="00DA6B4A">
        <w:rPr>
          <w:rFonts w:cs="David" w:hint="cs"/>
          <w:sz w:val="20"/>
          <w:szCs w:val="20"/>
          <w:rtl/>
        </w:rPr>
        <w:t xml:space="preserve">(8) סע' ב) </w:t>
      </w:r>
      <w:r>
        <w:rPr>
          <w:rFonts w:cs="David" w:hint="cs"/>
          <w:rtl/>
        </w:rPr>
        <w:t>"</w:t>
      </w:r>
      <w:r w:rsidRPr="00DA6B4A">
        <w:rPr>
          <w:rFonts w:cs="David" w:hint="cs"/>
          <w:rtl/>
        </w:rPr>
        <w:t>יש</w:t>
      </w:r>
      <w:r w:rsidRPr="00DA6B4A">
        <w:rPr>
          <w:rFonts w:cs="David"/>
          <w:rtl/>
        </w:rPr>
        <w:t xml:space="preserve"> </w:t>
      </w:r>
      <w:r w:rsidRPr="00DA6B4A">
        <w:rPr>
          <w:rFonts w:cs="David" w:hint="cs"/>
          <w:rtl/>
        </w:rPr>
        <w:t>מקומות</w:t>
      </w:r>
      <w:r w:rsidRPr="00DA6B4A">
        <w:rPr>
          <w:rFonts w:cs="David"/>
          <w:rtl/>
        </w:rPr>
        <w:t xml:space="preserve"> </w:t>
      </w:r>
      <w:r w:rsidRPr="00DA6B4A">
        <w:rPr>
          <w:rFonts w:cs="David" w:hint="cs"/>
          <w:rtl/>
        </w:rPr>
        <w:t>שמקילין</w:t>
      </w:r>
      <w:r w:rsidRPr="00DA6B4A">
        <w:rPr>
          <w:rFonts w:cs="David"/>
          <w:rtl/>
        </w:rPr>
        <w:t xml:space="preserve"> </w:t>
      </w:r>
      <w:r w:rsidRPr="00DA6B4A">
        <w:rPr>
          <w:rFonts w:cs="David" w:hint="cs"/>
          <w:rtl/>
        </w:rPr>
        <w:t>לקנות</w:t>
      </w:r>
      <w:r w:rsidRPr="00DA6B4A">
        <w:rPr>
          <w:rFonts w:cs="David"/>
          <w:rtl/>
        </w:rPr>
        <w:t xml:space="preserve"> </w:t>
      </w:r>
      <w:r w:rsidRPr="00DA6B4A">
        <w:rPr>
          <w:rFonts w:cs="David" w:hint="cs"/>
          <w:rtl/>
        </w:rPr>
        <w:t>מפלטר</w:t>
      </w:r>
      <w:r w:rsidRPr="00DA6B4A">
        <w:rPr>
          <w:rFonts w:cs="David"/>
          <w:rtl/>
        </w:rPr>
        <w:t xml:space="preserve"> </w:t>
      </w:r>
      <w:r w:rsidRPr="00DA6B4A">
        <w:rPr>
          <w:rFonts w:cs="David" w:hint="cs"/>
          <w:rtl/>
        </w:rPr>
        <w:t>של</w:t>
      </w:r>
      <w:r w:rsidRPr="00DA6B4A">
        <w:rPr>
          <w:rFonts w:cs="David"/>
          <w:rtl/>
        </w:rPr>
        <w:t xml:space="preserve"> </w:t>
      </w:r>
      <w:r>
        <w:rPr>
          <w:rFonts w:cs="David" w:hint="cs"/>
          <w:rtl/>
        </w:rPr>
        <w:t>נכרי</w:t>
      </w:r>
      <w:r w:rsidRPr="00DA6B4A">
        <w:rPr>
          <w:rFonts w:cs="David" w:hint="cs"/>
          <w:rtl/>
        </w:rPr>
        <w:t>ם</w:t>
      </w:r>
      <w:r w:rsidRPr="00DA6B4A">
        <w:rPr>
          <w:rFonts w:cs="David"/>
          <w:rtl/>
        </w:rPr>
        <w:t xml:space="preserve"> </w:t>
      </w:r>
      <w:r w:rsidRPr="00DA6B4A">
        <w:rPr>
          <w:rFonts w:cs="David" w:hint="cs"/>
          <w:rtl/>
        </w:rPr>
        <w:t>במקום</w:t>
      </w:r>
      <w:r w:rsidRPr="00DA6B4A">
        <w:rPr>
          <w:rFonts w:cs="David"/>
          <w:rtl/>
        </w:rPr>
        <w:t xml:space="preserve"> </w:t>
      </w:r>
      <w:r w:rsidRPr="00DA6B4A">
        <w:rPr>
          <w:rFonts w:cs="David" w:hint="cs"/>
          <w:rtl/>
        </w:rPr>
        <w:t>שאין</w:t>
      </w:r>
      <w:r w:rsidRPr="00DA6B4A">
        <w:rPr>
          <w:rFonts w:cs="David"/>
          <w:rtl/>
        </w:rPr>
        <w:t xml:space="preserve"> </w:t>
      </w:r>
      <w:r w:rsidRPr="00DA6B4A">
        <w:rPr>
          <w:rFonts w:cs="David" w:hint="cs"/>
          <w:rtl/>
        </w:rPr>
        <w:t>פלטר</w:t>
      </w:r>
      <w:r w:rsidRPr="00DA6B4A">
        <w:rPr>
          <w:rFonts w:cs="David"/>
          <w:rtl/>
        </w:rPr>
        <w:t xml:space="preserve"> </w:t>
      </w:r>
      <w:r w:rsidRPr="00DA6B4A">
        <w:rPr>
          <w:rFonts w:cs="David" w:hint="cs"/>
          <w:rtl/>
        </w:rPr>
        <w:t>ישראל</w:t>
      </w:r>
      <w:r>
        <w:rPr>
          <w:rFonts w:cs="David" w:hint="cs"/>
          <w:rtl/>
        </w:rPr>
        <w:t>,</w:t>
      </w:r>
      <w:r w:rsidRPr="00DA6B4A">
        <w:rPr>
          <w:rFonts w:cs="David"/>
          <w:rtl/>
        </w:rPr>
        <w:t xml:space="preserve"> </w:t>
      </w:r>
      <w:r w:rsidRPr="00AB735A">
        <w:rPr>
          <w:rFonts w:cs="David" w:hint="cs"/>
          <w:b/>
          <w:bCs/>
          <w:rtl/>
        </w:rPr>
        <w:t>דאין</w:t>
      </w:r>
      <w:r w:rsidRPr="00AB735A">
        <w:rPr>
          <w:rFonts w:cs="David"/>
          <w:b/>
          <w:bCs/>
          <w:rtl/>
        </w:rPr>
        <w:t xml:space="preserve"> </w:t>
      </w:r>
      <w:r w:rsidRPr="00AB735A">
        <w:rPr>
          <w:rFonts w:cs="David" w:hint="cs"/>
          <w:b/>
          <w:bCs/>
          <w:rtl/>
        </w:rPr>
        <w:t>קירוב</w:t>
      </w:r>
      <w:r w:rsidRPr="00AB735A">
        <w:rPr>
          <w:rFonts w:cs="David"/>
          <w:b/>
          <w:bCs/>
          <w:rtl/>
        </w:rPr>
        <w:t xml:space="preserve"> </w:t>
      </w:r>
      <w:r w:rsidRPr="00AB735A">
        <w:rPr>
          <w:rFonts w:cs="David" w:hint="cs"/>
          <w:b/>
          <w:bCs/>
          <w:rtl/>
        </w:rPr>
        <w:t>הדעת</w:t>
      </w:r>
      <w:r w:rsidRPr="00AB735A">
        <w:rPr>
          <w:rFonts w:cs="David"/>
          <w:b/>
          <w:bCs/>
          <w:rtl/>
        </w:rPr>
        <w:t xml:space="preserve"> </w:t>
      </w:r>
      <w:r w:rsidRPr="00AB735A">
        <w:rPr>
          <w:rFonts w:cs="David" w:hint="cs"/>
          <w:b/>
          <w:bCs/>
          <w:rtl/>
        </w:rPr>
        <w:t>כל</w:t>
      </w:r>
      <w:r w:rsidRPr="00AB735A">
        <w:rPr>
          <w:rFonts w:cs="David"/>
          <w:b/>
          <w:bCs/>
          <w:rtl/>
        </w:rPr>
        <w:t xml:space="preserve"> </w:t>
      </w:r>
      <w:r w:rsidRPr="00AB735A">
        <w:rPr>
          <w:rFonts w:cs="David" w:hint="cs"/>
          <w:b/>
          <w:bCs/>
          <w:rtl/>
        </w:rPr>
        <w:t>כך</w:t>
      </w:r>
      <w:r w:rsidRPr="00AB735A">
        <w:rPr>
          <w:rFonts w:cs="David"/>
          <w:b/>
          <w:bCs/>
          <w:rtl/>
        </w:rPr>
        <w:t xml:space="preserve"> </w:t>
      </w:r>
      <w:r w:rsidRPr="00AB735A">
        <w:rPr>
          <w:rFonts w:cs="David" w:hint="cs"/>
          <w:b/>
          <w:bCs/>
          <w:rtl/>
        </w:rPr>
        <w:t>כיון</w:t>
      </w:r>
      <w:r w:rsidRPr="00AB735A">
        <w:rPr>
          <w:rFonts w:cs="David"/>
          <w:b/>
          <w:bCs/>
          <w:rtl/>
        </w:rPr>
        <w:t xml:space="preserve"> </w:t>
      </w:r>
      <w:r w:rsidRPr="00AB735A">
        <w:rPr>
          <w:rFonts w:cs="David" w:hint="cs"/>
          <w:b/>
          <w:bCs/>
          <w:rtl/>
        </w:rPr>
        <w:t>שעוסק</w:t>
      </w:r>
      <w:r w:rsidRPr="00AB735A">
        <w:rPr>
          <w:rFonts w:cs="David"/>
          <w:b/>
          <w:bCs/>
          <w:rtl/>
        </w:rPr>
        <w:t xml:space="preserve"> </w:t>
      </w:r>
      <w:r w:rsidRPr="00AB735A">
        <w:rPr>
          <w:rFonts w:cs="David" w:hint="cs"/>
          <w:b/>
          <w:bCs/>
          <w:rtl/>
        </w:rPr>
        <w:t>באומנותו</w:t>
      </w:r>
      <w:r>
        <w:rPr>
          <w:rFonts w:cs="David" w:hint="cs"/>
          <w:rtl/>
        </w:rPr>
        <w:t>".</w:t>
      </w:r>
    </w:p>
    <w:p w:rsidR="00892D6C" w:rsidRDefault="00892D6C" w:rsidP="00892D6C">
      <w:pPr>
        <w:widowControl w:val="0"/>
        <w:autoSpaceDE w:val="0"/>
        <w:autoSpaceDN w:val="0"/>
        <w:adjustRightInd w:val="0"/>
        <w:spacing w:line="360" w:lineRule="auto"/>
        <w:jc w:val="both"/>
        <w:rPr>
          <w:rFonts w:cs="David" w:hint="cs"/>
          <w:rtl/>
        </w:rPr>
      </w:pPr>
      <w:r w:rsidRPr="007F16BB">
        <w:rPr>
          <w:rFonts w:cs="David" w:hint="cs"/>
          <w:rtl/>
        </w:rPr>
        <w:t>•</w:t>
      </w:r>
      <w:r>
        <w:rPr>
          <w:rFonts w:cs="David" w:hint="cs"/>
          <w:rtl/>
        </w:rPr>
        <w:t xml:space="preserve"> עוד כתב הש"ך </w:t>
      </w:r>
      <w:r w:rsidRPr="00694370">
        <w:rPr>
          <w:rFonts w:cs="David" w:hint="cs"/>
          <w:sz w:val="20"/>
          <w:szCs w:val="20"/>
          <w:rtl/>
        </w:rPr>
        <w:t>(ס"ק ט)</w:t>
      </w:r>
      <w:r>
        <w:rPr>
          <w:rFonts w:cs="David" w:hint="cs"/>
          <w:rtl/>
        </w:rPr>
        <w:t xml:space="preserve"> שההיתר לאכול פת נכרי במקום שיש פת ישראל הוא </w:t>
      </w:r>
      <w:r>
        <w:rPr>
          <w:rFonts w:cs="David" w:hint="cs"/>
          <w:b/>
          <w:bCs/>
          <w:rtl/>
        </w:rPr>
        <w:t>בתנאי ש</w:t>
      </w:r>
      <w:r w:rsidRPr="00DA6B4A">
        <w:rPr>
          <w:rFonts w:cs="David" w:hint="cs"/>
          <w:b/>
          <w:bCs/>
          <w:rtl/>
        </w:rPr>
        <w:t>פת הנכרי יפה יותר</w:t>
      </w:r>
      <w:r>
        <w:rPr>
          <w:rFonts w:cs="David" w:hint="cs"/>
          <w:rtl/>
        </w:rPr>
        <w:t>, וכפי שנפסק בשו"ע</w:t>
      </w:r>
      <w:r w:rsidRPr="00694370">
        <w:rPr>
          <w:rFonts w:cs="David" w:hint="cs"/>
          <w:sz w:val="20"/>
          <w:szCs w:val="20"/>
          <w:rtl/>
        </w:rPr>
        <w:t xml:space="preserve"> (7) סע' ה</w:t>
      </w:r>
      <w:r w:rsidRPr="00A61DE9">
        <w:rPr>
          <w:rFonts w:cs="David" w:hint="cs"/>
          <w:sz w:val="20"/>
          <w:szCs w:val="20"/>
          <w:rtl/>
        </w:rPr>
        <w:t xml:space="preserve">; בשם רבנו יונה והרשב"א שהובאו בר"ן (4) </w:t>
      </w:r>
      <w:r>
        <w:rPr>
          <w:rFonts w:cs="David" w:hint="cs"/>
          <w:rtl/>
        </w:rPr>
        <w:t>"</w:t>
      </w:r>
      <w:r w:rsidRPr="00443945">
        <w:rPr>
          <w:rFonts w:cs="David" w:hint="cs"/>
          <w:rtl/>
        </w:rPr>
        <w:t>יש</w:t>
      </w:r>
      <w:r w:rsidRPr="00443945">
        <w:rPr>
          <w:rFonts w:cs="David"/>
          <w:rtl/>
        </w:rPr>
        <w:t xml:space="preserve"> </w:t>
      </w:r>
      <w:r w:rsidRPr="00443945">
        <w:rPr>
          <w:rFonts w:cs="David" w:hint="cs"/>
          <w:rtl/>
        </w:rPr>
        <w:t>אומרים</w:t>
      </w:r>
      <w:r>
        <w:rPr>
          <w:rFonts w:cs="David" w:hint="cs"/>
          <w:rtl/>
        </w:rPr>
        <w:t>,</w:t>
      </w:r>
      <w:r w:rsidRPr="00443945">
        <w:rPr>
          <w:rFonts w:cs="David"/>
          <w:rtl/>
        </w:rPr>
        <w:t xml:space="preserve"> </w:t>
      </w:r>
      <w:r w:rsidRPr="00443945">
        <w:rPr>
          <w:rFonts w:cs="David" w:hint="cs"/>
          <w:rtl/>
        </w:rPr>
        <w:t>שמי</w:t>
      </w:r>
      <w:r w:rsidRPr="00443945">
        <w:rPr>
          <w:rFonts w:cs="David"/>
          <w:rtl/>
        </w:rPr>
        <w:t xml:space="preserve"> </w:t>
      </w:r>
      <w:r w:rsidRPr="00443945">
        <w:rPr>
          <w:rFonts w:cs="David" w:hint="cs"/>
          <w:rtl/>
        </w:rPr>
        <w:t>שיש</w:t>
      </w:r>
      <w:r w:rsidRPr="00443945">
        <w:rPr>
          <w:rFonts w:cs="David"/>
          <w:rtl/>
        </w:rPr>
        <w:t xml:space="preserve"> </w:t>
      </w:r>
      <w:r w:rsidRPr="00443945">
        <w:rPr>
          <w:rFonts w:cs="David" w:hint="cs"/>
          <w:rtl/>
        </w:rPr>
        <w:t>בידו</w:t>
      </w:r>
      <w:r w:rsidRPr="00443945">
        <w:rPr>
          <w:rFonts w:cs="David"/>
          <w:rtl/>
        </w:rPr>
        <w:t xml:space="preserve"> </w:t>
      </w:r>
      <w:r w:rsidRPr="00443945">
        <w:rPr>
          <w:rFonts w:cs="David" w:hint="cs"/>
          <w:rtl/>
        </w:rPr>
        <w:t>פת</w:t>
      </w:r>
      <w:r w:rsidRPr="00443945">
        <w:rPr>
          <w:rFonts w:cs="David"/>
          <w:rtl/>
        </w:rPr>
        <w:t xml:space="preserve"> </w:t>
      </w:r>
      <w:r w:rsidRPr="00443945">
        <w:rPr>
          <w:rFonts w:cs="David" w:hint="cs"/>
          <w:rtl/>
        </w:rPr>
        <w:t>או</w:t>
      </w:r>
      <w:r w:rsidRPr="00443945">
        <w:rPr>
          <w:rFonts w:cs="David"/>
          <w:rtl/>
        </w:rPr>
        <w:t xml:space="preserve"> </w:t>
      </w:r>
      <w:r w:rsidRPr="00443945">
        <w:rPr>
          <w:rFonts w:cs="David" w:hint="cs"/>
          <w:rtl/>
        </w:rPr>
        <w:t>שיש</w:t>
      </w:r>
      <w:r w:rsidRPr="00443945">
        <w:rPr>
          <w:rFonts w:cs="David"/>
          <w:rtl/>
        </w:rPr>
        <w:t xml:space="preserve"> </w:t>
      </w:r>
      <w:r w:rsidRPr="00443945">
        <w:rPr>
          <w:rFonts w:cs="David" w:hint="cs"/>
          <w:rtl/>
        </w:rPr>
        <w:t>פלטר</w:t>
      </w:r>
      <w:r w:rsidRPr="00443945">
        <w:rPr>
          <w:rFonts w:cs="David"/>
          <w:rtl/>
        </w:rPr>
        <w:t xml:space="preserve"> </w:t>
      </w:r>
      <w:r w:rsidRPr="00443945">
        <w:rPr>
          <w:rFonts w:cs="David" w:hint="cs"/>
          <w:rtl/>
        </w:rPr>
        <w:t>ישראל</w:t>
      </w:r>
      <w:r w:rsidRPr="00443945">
        <w:rPr>
          <w:rFonts w:cs="David"/>
          <w:rtl/>
        </w:rPr>
        <w:t xml:space="preserve"> </w:t>
      </w:r>
      <w:r w:rsidRPr="00443945">
        <w:rPr>
          <w:rFonts w:cs="David" w:hint="cs"/>
          <w:rtl/>
        </w:rPr>
        <w:t>ויש</w:t>
      </w:r>
      <w:r w:rsidRPr="00443945">
        <w:rPr>
          <w:rFonts w:cs="David"/>
          <w:rtl/>
        </w:rPr>
        <w:t xml:space="preserve"> </w:t>
      </w:r>
      <w:r w:rsidRPr="00443945">
        <w:rPr>
          <w:rFonts w:cs="David" w:hint="cs"/>
          <w:rtl/>
        </w:rPr>
        <w:t>פלטר</w:t>
      </w:r>
      <w:r w:rsidRPr="00443945">
        <w:rPr>
          <w:rFonts w:cs="David"/>
          <w:rtl/>
        </w:rPr>
        <w:t xml:space="preserve"> </w:t>
      </w:r>
      <w:r>
        <w:rPr>
          <w:rFonts w:cs="David" w:hint="cs"/>
          <w:rtl/>
        </w:rPr>
        <w:t xml:space="preserve">נכרי </w:t>
      </w:r>
      <w:r w:rsidRPr="00443945">
        <w:rPr>
          <w:rFonts w:cs="David" w:hint="cs"/>
          <w:rtl/>
        </w:rPr>
        <w:t>עושה</w:t>
      </w:r>
      <w:r w:rsidRPr="00443945">
        <w:rPr>
          <w:rFonts w:cs="David"/>
          <w:rtl/>
        </w:rPr>
        <w:t xml:space="preserve"> </w:t>
      </w:r>
      <w:r w:rsidRPr="00443945">
        <w:rPr>
          <w:rFonts w:cs="David" w:hint="cs"/>
          <w:rtl/>
        </w:rPr>
        <w:t>פת</w:t>
      </w:r>
      <w:r w:rsidRPr="00443945">
        <w:rPr>
          <w:rFonts w:cs="David"/>
          <w:rtl/>
        </w:rPr>
        <w:t xml:space="preserve"> </w:t>
      </w:r>
      <w:r w:rsidRPr="00443945">
        <w:rPr>
          <w:rFonts w:cs="David" w:hint="cs"/>
          <w:rtl/>
        </w:rPr>
        <w:t>יפה</w:t>
      </w:r>
      <w:r w:rsidRPr="00443945">
        <w:rPr>
          <w:rFonts w:cs="David"/>
          <w:rtl/>
        </w:rPr>
        <w:t xml:space="preserve"> </w:t>
      </w:r>
      <w:r w:rsidRPr="00443945">
        <w:rPr>
          <w:rFonts w:cs="David" w:hint="cs"/>
          <w:rtl/>
        </w:rPr>
        <w:t>ממנו</w:t>
      </w:r>
      <w:r w:rsidRPr="00443945">
        <w:rPr>
          <w:rFonts w:cs="David"/>
          <w:rtl/>
        </w:rPr>
        <w:t xml:space="preserve"> </w:t>
      </w:r>
      <w:r w:rsidRPr="00443945">
        <w:rPr>
          <w:rFonts w:cs="David" w:hint="cs"/>
          <w:rtl/>
        </w:rPr>
        <w:t>או</w:t>
      </w:r>
      <w:r w:rsidRPr="00443945">
        <w:rPr>
          <w:rFonts w:cs="David"/>
          <w:rtl/>
        </w:rPr>
        <w:t xml:space="preserve"> </w:t>
      </w:r>
      <w:r w:rsidRPr="00443945">
        <w:rPr>
          <w:rFonts w:cs="David" w:hint="cs"/>
          <w:rtl/>
        </w:rPr>
        <w:t>ממין</w:t>
      </w:r>
      <w:r w:rsidRPr="00443945">
        <w:rPr>
          <w:rFonts w:cs="David"/>
          <w:rtl/>
        </w:rPr>
        <w:t xml:space="preserve"> </w:t>
      </w:r>
      <w:r w:rsidRPr="00443945">
        <w:rPr>
          <w:rFonts w:cs="David" w:hint="cs"/>
          <w:rtl/>
        </w:rPr>
        <w:t>אחר</w:t>
      </w:r>
      <w:r w:rsidRPr="00443945">
        <w:rPr>
          <w:rFonts w:cs="David"/>
          <w:rtl/>
        </w:rPr>
        <w:t xml:space="preserve"> </w:t>
      </w:r>
      <w:r w:rsidRPr="00443945">
        <w:rPr>
          <w:rFonts w:cs="David" w:hint="cs"/>
          <w:rtl/>
        </w:rPr>
        <w:t>שאין</w:t>
      </w:r>
      <w:r w:rsidRPr="00443945">
        <w:rPr>
          <w:rFonts w:cs="David"/>
          <w:rtl/>
        </w:rPr>
        <w:t xml:space="preserve"> </w:t>
      </w:r>
      <w:r w:rsidRPr="00443945">
        <w:rPr>
          <w:rFonts w:cs="David" w:hint="cs"/>
          <w:rtl/>
        </w:rPr>
        <w:t>בידו</w:t>
      </w:r>
      <w:r w:rsidRPr="00443945">
        <w:rPr>
          <w:rFonts w:cs="David"/>
          <w:rtl/>
        </w:rPr>
        <w:t xml:space="preserve"> </w:t>
      </w:r>
      <w:r w:rsidRPr="00443945">
        <w:rPr>
          <w:rFonts w:cs="David" w:hint="cs"/>
          <w:rtl/>
        </w:rPr>
        <w:t>של</w:t>
      </w:r>
      <w:r w:rsidRPr="00443945">
        <w:rPr>
          <w:rFonts w:cs="David"/>
          <w:rtl/>
        </w:rPr>
        <w:t xml:space="preserve"> </w:t>
      </w:r>
      <w:r w:rsidRPr="00443945">
        <w:rPr>
          <w:rFonts w:cs="David" w:hint="cs"/>
          <w:rtl/>
        </w:rPr>
        <w:t>פלטר</w:t>
      </w:r>
      <w:r w:rsidRPr="00443945">
        <w:rPr>
          <w:rFonts w:cs="David"/>
          <w:rtl/>
        </w:rPr>
        <w:t xml:space="preserve"> </w:t>
      </w:r>
      <w:r w:rsidRPr="00443945">
        <w:rPr>
          <w:rFonts w:cs="David" w:hint="cs"/>
          <w:rtl/>
        </w:rPr>
        <w:t>ישראל</w:t>
      </w:r>
      <w:r>
        <w:rPr>
          <w:rFonts w:cs="David" w:hint="cs"/>
          <w:rtl/>
        </w:rPr>
        <w:t>,</w:t>
      </w:r>
      <w:r w:rsidRPr="00443945">
        <w:rPr>
          <w:rFonts w:cs="David"/>
          <w:rtl/>
        </w:rPr>
        <w:t xml:space="preserve"> </w:t>
      </w:r>
      <w:r w:rsidRPr="00443945">
        <w:rPr>
          <w:rFonts w:cs="David" w:hint="cs"/>
          <w:rtl/>
        </w:rPr>
        <w:t>מותר</w:t>
      </w:r>
      <w:r w:rsidRPr="00443945">
        <w:rPr>
          <w:rFonts w:cs="David"/>
          <w:rtl/>
        </w:rPr>
        <w:t xml:space="preserve"> </w:t>
      </w:r>
      <w:r w:rsidRPr="00443945">
        <w:rPr>
          <w:rFonts w:cs="David" w:hint="cs"/>
          <w:rtl/>
        </w:rPr>
        <w:t>לקנות</w:t>
      </w:r>
      <w:r w:rsidRPr="00443945">
        <w:rPr>
          <w:rFonts w:cs="David"/>
          <w:rtl/>
        </w:rPr>
        <w:t xml:space="preserve"> </w:t>
      </w:r>
      <w:r w:rsidRPr="00443945">
        <w:rPr>
          <w:rFonts w:cs="David" w:hint="cs"/>
          <w:rtl/>
        </w:rPr>
        <w:t>מפלטר</w:t>
      </w:r>
      <w:r w:rsidRPr="00443945">
        <w:rPr>
          <w:rFonts w:cs="David"/>
          <w:rtl/>
        </w:rPr>
        <w:t xml:space="preserve"> </w:t>
      </w:r>
      <w:r>
        <w:rPr>
          <w:rFonts w:cs="David" w:hint="cs"/>
          <w:rtl/>
        </w:rPr>
        <w:t xml:space="preserve">נכרי </w:t>
      </w:r>
      <w:r w:rsidRPr="00443945">
        <w:rPr>
          <w:rFonts w:cs="David" w:hint="cs"/>
          <w:rtl/>
        </w:rPr>
        <w:t>במקום</w:t>
      </w:r>
      <w:r w:rsidRPr="00443945">
        <w:rPr>
          <w:rFonts w:cs="David"/>
          <w:rtl/>
        </w:rPr>
        <w:t xml:space="preserve"> </w:t>
      </w:r>
      <w:r w:rsidRPr="00443945">
        <w:rPr>
          <w:rFonts w:cs="David" w:hint="cs"/>
          <w:rtl/>
        </w:rPr>
        <w:t>שנהגו</w:t>
      </w:r>
      <w:r w:rsidRPr="00443945">
        <w:rPr>
          <w:rFonts w:cs="David"/>
          <w:rtl/>
        </w:rPr>
        <w:t xml:space="preserve"> </w:t>
      </w:r>
      <w:r w:rsidRPr="00443945">
        <w:rPr>
          <w:rFonts w:cs="David" w:hint="cs"/>
          <w:rtl/>
        </w:rPr>
        <w:t>היתר</w:t>
      </w:r>
      <w:r w:rsidRPr="00443945">
        <w:rPr>
          <w:rFonts w:cs="David"/>
          <w:rtl/>
        </w:rPr>
        <w:t xml:space="preserve"> </w:t>
      </w:r>
      <w:r w:rsidRPr="00443945">
        <w:rPr>
          <w:rFonts w:cs="David" w:hint="cs"/>
          <w:rtl/>
        </w:rPr>
        <w:t>בפת</w:t>
      </w:r>
      <w:r w:rsidRPr="00443945">
        <w:rPr>
          <w:rFonts w:cs="David"/>
          <w:rtl/>
        </w:rPr>
        <w:t xml:space="preserve"> </w:t>
      </w:r>
      <w:r w:rsidRPr="00443945">
        <w:rPr>
          <w:rFonts w:cs="David" w:hint="cs"/>
          <w:rtl/>
        </w:rPr>
        <w:t>של</w:t>
      </w:r>
      <w:r w:rsidRPr="00443945">
        <w:rPr>
          <w:rFonts w:cs="David"/>
          <w:rtl/>
        </w:rPr>
        <w:t xml:space="preserve"> </w:t>
      </w:r>
      <w:r w:rsidRPr="00443945">
        <w:rPr>
          <w:rFonts w:cs="David" w:hint="cs"/>
          <w:rtl/>
        </w:rPr>
        <w:t>פלטר</w:t>
      </w:r>
      <w:r>
        <w:rPr>
          <w:rFonts w:cs="David" w:hint="cs"/>
          <w:rtl/>
        </w:rPr>
        <w:t>,</w:t>
      </w:r>
      <w:r w:rsidRPr="00443945">
        <w:rPr>
          <w:rFonts w:cs="David"/>
          <w:rtl/>
        </w:rPr>
        <w:t xml:space="preserve"> </w:t>
      </w:r>
      <w:r w:rsidRPr="00443945">
        <w:rPr>
          <w:rFonts w:cs="David" w:hint="cs"/>
          <w:rtl/>
        </w:rPr>
        <w:t>דכיון</w:t>
      </w:r>
      <w:r w:rsidRPr="00443945">
        <w:rPr>
          <w:rFonts w:cs="David"/>
          <w:rtl/>
        </w:rPr>
        <w:t xml:space="preserve"> </w:t>
      </w:r>
      <w:r w:rsidRPr="00443945">
        <w:rPr>
          <w:rFonts w:cs="David" w:hint="cs"/>
          <w:rtl/>
        </w:rPr>
        <w:t>דדעתו</w:t>
      </w:r>
      <w:r w:rsidRPr="00443945">
        <w:rPr>
          <w:rFonts w:cs="David"/>
          <w:rtl/>
        </w:rPr>
        <w:t xml:space="preserve"> </w:t>
      </w:r>
      <w:r w:rsidRPr="00443945">
        <w:rPr>
          <w:rFonts w:cs="David" w:hint="cs"/>
          <w:rtl/>
        </w:rPr>
        <w:t>נוחה</w:t>
      </w:r>
      <w:r w:rsidRPr="00443945">
        <w:rPr>
          <w:rFonts w:cs="David"/>
          <w:rtl/>
        </w:rPr>
        <w:t xml:space="preserve"> </w:t>
      </w:r>
      <w:r w:rsidRPr="00443945">
        <w:rPr>
          <w:rFonts w:cs="David" w:hint="cs"/>
          <w:rtl/>
        </w:rPr>
        <w:t>יותר</w:t>
      </w:r>
      <w:r w:rsidRPr="00443945">
        <w:rPr>
          <w:rFonts w:cs="David"/>
          <w:rtl/>
        </w:rPr>
        <w:t xml:space="preserve"> </w:t>
      </w:r>
      <w:r w:rsidRPr="00443945">
        <w:rPr>
          <w:rFonts w:cs="David" w:hint="cs"/>
          <w:rtl/>
        </w:rPr>
        <w:t>בפת</w:t>
      </w:r>
      <w:r w:rsidRPr="00443945">
        <w:rPr>
          <w:rFonts w:cs="David"/>
          <w:rtl/>
        </w:rPr>
        <w:t xml:space="preserve"> </w:t>
      </w:r>
      <w:r w:rsidRPr="00443945">
        <w:rPr>
          <w:rFonts w:cs="David" w:hint="cs"/>
          <w:rtl/>
        </w:rPr>
        <w:t>פלטר</w:t>
      </w:r>
      <w:r w:rsidRPr="00443945">
        <w:rPr>
          <w:rFonts w:cs="David"/>
          <w:rtl/>
        </w:rPr>
        <w:t xml:space="preserve"> </w:t>
      </w:r>
      <w:r w:rsidRPr="00443945">
        <w:rPr>
          <w:rFonts w:cs="David" w:hint="cs"/>
          <w:rtl/>
        </w:rPr>
        <w:t>זה</w:t>
      </w:r>
      <w:r w:rsidRPr="00443945">
        <w:rPr>
          <w:rFonts w:cs="David"/>
          <w:rtl/>
        </w:rPr>
        <w:t xml:space="preserve"> </w:t>
      </w:r>
      <w:r w:rsidRPr="00443945">
        <w:rPr>
          <w:rFonts w:cs="David" w:hint="cs"/>
          <w:rtl/>
        </w:rPr>
        <w:t>מפני</w:t>
      </w:r>
      <w:r w:rsidRPr="00443945">
        <w:rPr>
          <w:rFonts w:cs="David"/>
          <w:rtl/>
        </w:rPr>
        <w:t xml:space="preserve"> </w:t>
      </w:r>
      <w:r w:rsidRPr="00443945">
        <w:rPr>
          <w:rFonts w:cs="David" w:hint="cs"/>
          <w:rtl/>
        </w:rPr>
        <w:t>חשיבותו</w:t>
      </w:r>
      <w:r w:rsidRPr="00443945">
        <w:rPr>
          <w:rFonts w:cs="David"/>
          <w:rtl/>
        </w:rPr>
        <w:t xml:space="preserve"> </w:t>
      </w:r>
      <w:r w:rsidRPr="00443945">
        <w:rPr>
          <w:rFonts w:cs="David" w:hint="cs"/>
          <w:rtl/>
        </w:rPr>
        <w:t>בעיניו</w:t>
      </w:r>
      <w:r>
        <w:rPr>
          <w:rFonts w:cs="David" w:hint="cs"/>
          <w:rtl/>
        </w:rPr>
        <w:t>,</w:t>
      </w:r>
      <w:r w:rsidRPr="00443945">
        <w:rPr>
          <w:rFonts w:cs="David"/>
          <w:rtl/>
        </w:rPr>
        <w:t xml:space="preserve"> </w:t>
      </w:r>
      <w:r w:rsidRPr="00443945">
        <w:rPr>
          <w:rFonts w:cs="David" w:hint="cs"/>
          <w:rtl/>
        </w:rPr>
        <w:t>ה</w:t>
      </w:r>
      <w:r>
        <w:rPr>
          <w:rFonts w:cs="David" w:hint="cs"/>
          <w:rtl/>
        </w:rPr>
        <w:t>רי זה</w:t>
      </w:r>
      <w:r w:rsidRPr="00443945">
        <w:rPr>
          <w:rFonts w:cs="David"/>
          <w:rtl/>
        </w:rPr>
        <w:t xml:space="preserve"> </w:t>
      </w:r>
      <w:r w:rsidRPr="00443945">
        <w:rPr>
          <w:rFonts w:cs="David" w:hint="cs"/>
          <w:rtl/>
        </w:rPr>
        <w:t>כפת</w:t>
      </w:r>
      <w:r w:rsidRPr="00443945">
        <w:rPr>
          <w:rFonts w:cs="David"/>
          <w:rtl/>
        </w:rPr>
        <w:t xml:space="preserve"> </w:t>
      </w:r>
      <w:r w:rsidRPr="00443945">
        <w:rPr>
          <w:rFonts w:cs="David" w:hint="cs"/>
          <w:rtl/>
        </w:rPr>
        <w:t>דחוקה</w:t>
      </w:r>
      <w:r w:rsidRPr="00443945">
        <w:rPr>
          <w:rFonts w:cs="David"/>
          <w:rtl/>
        </w:rPr>
        <w:t xml:space="preserve"> </w:t>
      </w:r>
      <w:r w:rsidRPr="00443945">
        <w:rPr>
          <w:rFonts w:cs="David" w:hint="cs"/>
          <w:rtl/>
        </w:rPr>
        <w:t>לו</w:t>
      </w:r>
      <w:r>
        <w:rPr>
          <w:rFonts w:cs="David" w:hint="cs"/>
          <w:rtl/>
        </w:rPr>
        <w:t>".</w:t>
      </w:r>
    </w:p>
    <w:p w:rsidR="00892D6C" w:rsidRDefault="00892D6C" w:rsidP="00892D6C">
      <w:pPr>
        <w:widowControl w:val="0"/>
        <w:autoSpaceDE w:val="0"/>
        <w:autoSpaceDN w:val="0"/>
        <w:adjustRightInd w:val="0"/>
        <w:spacing w:line="360" w:lineRule="auto"/>
        <w:jc w:val="both"/>
        <w:rPr>
          <w:rFonts w:cs="David" w:hint="cs"/>
          <w:rtl/>
        </w:rPr>
      </w:pPr>
      <w:r>
        <w:rPr>
          <w:rFonts w:cs="David" w:hint="cs"/>
          <w:rtl/>
        </w:rPr>
        <w:t xml:space="preserve">אמנם הבן איש חי </w:t>
      </w:r>
      <w:r w:rsidRPr="00247957">
        <w:rPr>
          <w:rFonts w:cs="David" w:hint="cs"/>
          <w:sz w:val="20"/>
          <w:szCs w:val="20"/>
          <w:rtl/>
        </w:rPr>
        <w:t xml:space="preserve">(9) סע' ב) </w:t>
      </w:r>
      <w:r>
        <w:rPr>
          <w:rFonts w:cs="David" w:hint="cs"/>
          <w:rtl/>
        </w:rPr>
        <w:t>כתב: "</w:t>
      </w:r>
      <w:r w:rsidRPr="00247957">
        <w:rPr>
          <w:rFonts w:cs="David" w:hint="cs"/>
          <w:rtl/>
        </w:rPr>
        <w:t>יש</w:t>
      </w:r>
      <w:r w:rsidRPr="00247957">
        <w:rPr>
          <w:rFonts w:cs="David"/>
          <w:rtl/>
        </w:rPr>
        <w:t xml:space="preserve"> </w:t>
      </w:r>
      <w:r w:rsidRPr="00247957">
        <w:rPr>
          <w:rFonts w:cs="David" w:hint="cs"/>
          <w:rtl/>
        </w:rPr>
        <w:t>מקילי</w:t>
      </w:r>
      <w:r>
        <w:rPr>
          <w:rFonts w:cs="David" w:hint="cs"/>
          <w:rtl/>
        </w:rPr>
        <w:t>ם</w:t>
      </w:r>
      <w:r w:rsidRPr="00247957">
        <w:rPr>
          <w:rFonts w:cs="David"/>
          <w:rtl/>
        </w:rPr>
        <w:t xml:space="preserve"> </w:t>
      </w:r>
      <w:r w:rsidRPr="00247957">
        <w:rPr>
          <w:rFonts w:cs="David" w:hint="cs"/>
          <w:rtl/>
        </w:rPr>
        <w:t>לקנות</w:t>
      </w:r>
      <w:r w:rsidRPr="00247957">
        <w:rPr>
          <w:rFonts w:cs="David"/>
          <w:rtl/>
        </w:rPr>
        <w:t xml:space="preserve"> </w:t>
      </w:r>
      <w:r w:rsidRPr="00247957">
        <w:rPr>
          <w:rFonts w:cs="David" w:hint="cs"/>
          <w:rtl/>
        </w:rPr>
        <w:t>מן</w:t>
      </w:r>
      <w:r w:rsidRPr="00247957">
        <w:rPr>
          <w:rFonts w:cs="David"/>
          <w:rtl/>
        </w:rPr>
        <w:t xml:space="preserve"> </w:t>
      </w:r>
      <w:r w:rsidRPr="00247957">
        <w:rPr>
          <w:rFonts w:cs="David" w:hint="cs"/>
          <w:rtl/>
        </w:rPr>
        <w:t>פלטר</w:t>
      </w:r>
      <w:r w:rsidRPr="00247957">
        <w:rPr>
          <w:rFonts w:cs="David"/>
          <w:rtl/>
        </w:rPr>
        <w:t xml:space="preserve"> </w:t>
      </w:r>
      <w:r w:rsidRPr="00247957">
        <w:rPr>
          <w:rFonts w:cs="David" w:hint="cs"/>
          <w:rtl/>
        </w:rPr>
        <w:t>גוי</w:t>
      </w:r>
      <w:r w:rsidRPr="00247957">
        <w:rPr>
          <w:rFonts w:cs="David"/>
          <w:rtl/>
        </w:rPr>
        <w:t xml:space="preserve"> </w:t>
      </w:r>
      <w:r w:rsidRPr="00247957">
        <w:rPr>
          <w:rFonts w:cs="David" w:hint="cs"/>
          <w:rtl/>
        </w:rPr>
        <w:t>אפילו</w:t>
      </w:r>
      <w:r w:rsidRPr="00247957">
        <w:rPr>
          <w:rFonts w:cs="David"/>
          <w:rtl/>
        </w:rPr>
        <w:t xml:space="preserve"> </w:t>
      </w:r>
      <w:r w:rsidRPr="00247957">
        <w:rPr>
          <w:rFonts w:cs="David" w:hint="cs"/>
          <w:rtl/>
        </w:rPr>
        <w:t>שיש</w:t>
      </w:r>
      <w:r w:rsidRPr="00247957">
        <w:rPr>
          <w:rFonts w:cs="David"/>
          <w:rtl/>
        </w:rPr>
        <w:t xml:space="preserve"> </w:t>
      </w:r>
      <w:r w:rsidRPr="00247957">
        <w:rPr>
          <w:rFonts w:cs="David" w:hint="cs"/>
          <w:rtl/>
        </w:rPr>
        <w:t>פת</w:t>
      </w:r>
      <w:r w:rsidRPr="00247957">
        <w:rPr>
          <w:rFonts w:cs="David"/>
          <w:rtl/>
        </w:rPr>
        <w:t xml:space="preserve"> </w:t>
      </w:r>
      <w:r w:rsidRPr="00247957">
        <w:rPr>
          <w:rFonts w:cs="David" w:hint="cs"/>
          <w:rtl/>
        </w:rPr>
        <w:t>פלטר</w:t>
      </w:r>
      <w:r w:rsidRPr="00247957">
        <w:rPr>
          <w:rFonts w:cs="David"/>
          <w:rtl/>
        </w:rPr>
        <w:t xml:space="preserve"> </w:t>
      </w:r>
      <w:r w:rsidRPr="00247957">
        <w:rPr>
          <w:rFonts w:cs="David" w:hint="cs"/>
          <w:rtl/>
        </w:rPr>
        <w:t>ישראל</w:t>
      </w:r>
      <w:r w:rsidRPr="00247957">
        <w:rPr>
          <w:rFonts w:cs="David"/>
          <w:rtl/>
        </w:rPr>
        <w:t xml:space="preserve"> </w:t>
      </w:r>
      <w:r w:rsidRPr="00247957">
        <w:rPr>
          <w:rFonts w:cs="David" w:hint="cs"/>
          <w:rtl/>
        </w:rPr>
        <w:t>מצוי</w:t>
      </w:r>
      <w:r w:rsidRPr="00247957">
        <w:rPr>
          <w:rFonts w:cs="David"/>
          <w:rtl/>
        </w:rPr>
        <w:t xml:space="preserve">, </w:t>
      </w:r>
      <w:r w:rsidRPr="00247957">
        <w:rPr>
          <w:rFonts w:cs="David" w:hint="cs"/>
          <w:rtl/>
        </w:rPr>
        <w:t>וכן</w:t>
      </w:r>
      <w:r w:rsidRPr="00247957">
        <w:rPr>
          <w:rFonts w:cs="David"/>
          <w:rtl/>
        </w:rPr>
        <w:t xml:space="preserve"> </w:t>
      </w:r>
      <w:r w:rsidRPr="00247957">
        <w:rPr>
          <w:rFonts w:cs="David" w:hint="cs"/>
          <w:rtl/>
        </w:rPr>
        <w:t>נוהגים</w:t>
      </w:r>
      <w:r w:rsidRPr="00247957">
        <w:rPr>
          <w:rFonts w:cs="David"/>
          <w:rtl/>
        </w:rPr>
        <w:t xml:space="preserve"> </w:t>
      </w:r>
      <w:r w:rsidRPr="00247957">
        <w:rPr>
          <w:rFonts w:cs="David" w:hint="cs"/>
          <w:rtl/>
        </w:rPr>
        <w:t>פה</w:t>
      </w:r>
      <w:r w:rsidRPr="00247957">
        <w:rPr>
          <w:rFonts w:cs="David"/>
          <w:rtl/>
        </w:rPr>
        <w:t xml:space="preserve"> </w:t>
      </w:r>
      <w:r w:rsidRPr="00247957">
        <w:rPr>
          <w:rFonts w:cs="David" w:hint="cs"/>
          <w:rtl/>
        </w:rPr>
        <w:t>עירנו</w:t>
      </w:r>
      <w:r w:rsidRPr="00247957">
        <w:rPr>
          <w:rFonts w:cs="David"/>
          <w:rtl/>
        </w:rPr>
        <w:t xml:space="preserve"> </w:t>
      </w:r>
      <w:r w:rsidRPr="00247957">
        <w:rPr>
          <w:rFonts w:cs="David" w:hint="cs"/>
          <w:rtl/>
        </w:rPr>
        <w:t>בגדאד</w:t>
      </w:r>
      <w:r w:rsidRPr="00247957">
        <w:rPr>
          <w:rFonts w:cs="David"/>
          <w:rtl/>
        </w:rPr>
        <w:t xml:space="preserve">, </w:t>
      </w:r>
      <w:r w:rsidRPr="00247957">
        <w:rPr>
          <w:rFonts w:cs="David" w:hint="cs"/>
          <w:rtl/>
        </w:rPr>
        <w:t>לקנות</w:t>
      </w:r>
      <w:r w:rsidRPr="00247957">
        <w:rPr>
          <w:rFonts w:cs="David"/>
          <w:rtl/>
        </w:rPr>
        <w:t xml:space="preserve"> </w:t>
      </w:r>
      <w:r w:rsidRPr="00247957">
        <w:rPr>
          <w:rFonts w:cs="David" w:hint="cs"/>
          <w:rtl/>
        </w:rPr>
        <w:t>מפלטר</w:t>
      </w:r>
      <w:r w:rsidRPr="00247957">
        <w:rPr>
          <w:rFonts w:cs="David"/>
          <w:rtl/>
        </w:rPr>
        <w:t xml:space="preserve"> </w:t>
      </w:r>
      <w:r w:rsidRPr="00247957">
        <w:rPr>
          <w:rFonts w:cs="David" w:hint="cs"/>
          <w:rtl/>
        </w:rPr>
        <w:t>גוי</w:t>
      </w:r>
      <w:r w:rsidRPr="00247957">
        <w:rPr>
          <w:rFonts w:cs="David"/>
          <w:rtl/>
        </w:rPr>
        <w:t xml:space="preserve"> </w:t>
      </w:r>
      <w:r w:rsidRPr="00247957">
        <w:rPr>
          <w:rFonts w:cs="David" w:hint="cs"/>
          <w:rtl/>
        </w:rPr>
        <w:t>אף</w:t>
      </w:r>
      <w:r w:rsidRPr="00247957">
        <w:rPr>
          <w:rFonts w:cs="David"/>
          <w:rtl/>
        </w:rPr>
        <w:t xml:space="preserve"> </w:t>
      </w:r>
      <w:r w:rsidRPr="00247957">
        <w:rPr>
          <w:rFonts w:cs="David" w:hint="cs"/>
          <w:rtl/>
        </w:rPr>
        <w:t>על</w:t>
      </w:r>
      <w:r w:rsidRPr="00247957">
        <w:rPr>
          <w:rFonts w:cs="David"/>
          <w:rtl/>
        </w:rPr>
        <w:t xml:space="preserve"> </w:t>
      </w:r>
      <w:r w:rsidRPr="00247957">
        <w:rPr>
          <w:rFonts w:cs="David" w:hint="cs"/>
          <w:rtl/>
        </w:rPr>
        <w:t>פי</w:t>
      </w:r>
      <w:r w:rsidRPr="00247957">
        <w:rPr>
          <w:rFonts w:cs="David"/>
          <w:rtl/>
        </w:rPr>
        <w:t xml:space="preserve"> </w:t>
      </w:r>
      <w:r w:rsidRPr="00247957">
        <w:rPr>
          <w:rFonts w:cs="David" w:hint="cs"/>
          <w:rtl/>
        </w:rPr>
        <w:t>שמצוי</w:t>
      </w:r>
      <w:r w:rsidRPr="00247957">
        <w:rPr>
          <w:rFonts w:cs="David"/>
          <w:rtl/>
        </w:rPr>
        <w:t xml:space="preserve"> </w:t>
      </w:r>
      <w:r w:rsidRPr="00247957">
        <w:rPr>
          <w:rFonts w:cs="David" w:hint="cs"/>
          <w:rtl/>
        </w:rPr>
        <w:t>פת</w:t>
      </w:r>
      <w:r w:rsidRPr="00247957">
        <w:rPr>
          <w:rFonts w:cs="David"/>
          <w:rtl/>
        </w:rPr>
        <w:t xml:space="preserve"> </w:t>
      </w:r>
      <w:r w:rsidRPr="00247957">
        <w:rPr>
          <w:rFonts w:cs="David" w:hint="cs"/>
          <w:rtl/>
        </w:rPr>
        <w:t>פלטר</w:t>
      </w:r>
      <w:r w:rsidRPr="00247957">
        <w:rPr>
          <w:rFonts w:cs="David"/>
          <w:rtl/>
        </w:rPr>
        <w:t xml:space="preserve"> </w:t>
      </w:r>
      <w:r w:rsidRPr="00247957">
        <w:rPr>
          <w:rFonts w:cs="David" w:hint="cs"/>
          <w:rtl/>
        </w:rPr>
        <w:t>ישראל</w:t>
      </w:r>
      <w:r>
        <w:rPr>
          <w:rFonts w:cs="David" w:hint="cs"/>
          <w:rtl/>
        </w:rPr>
        <w:t>". ובטעם הדבר מבואר בכף החיים</w:t>
      </w:r>
      <w:r w:rsidRPr="00522BC4">
        <w:rPr>
          <w:rFonts w:cs="David" w:hint="cs"/>
          <w:sz w:val="20"/>
          <w:szCs w:val="20"/>
          <w:rtl/>
        </w:rPr>
        <w:t xml:space="preserve"> (8) ס"ק ל)</w:t>
      </w:r>
      <w:r>
        <w:rPr>
          <w:rFonts w:cs="David" w:hint="cs"/>
          <w:rtl/>
        </w:rPr>
        <w:t xml:space="preserve"> "בעיר קושטא וכן בכל מקומות אלו, מקום שנהגו היתר בפת פלטר גוי וגם יש פת פלטר ישראל ופתו יותר משובחת, לוקחים מפלטר גוי. והטעם להיתר זה, שלא אמרו דבמקום שיש פלטר ישראל מצוי אין ליקח מפלטר גוי אלא כשפת ישראל שבאותה עיר מספיק, אבל כשאינו מספיק הוי לי כפת דחוקה לו ומותר. ובקושטא אם היו כולם לוקחים מפלטר ישראל לא יספיק, וכיון שאינו מספיק, כמי שאין פלטר ישראל מצוי הוא, ומותר ליקח מפת גוי".</w:t>
      </w:r>
    </w:p>
    <w:p w:rsidR="00892D6C" w:rsidRDefault="00892D6C" w:rsidP="00892D6C">
      <w:pPr>
        <w:widowControl w:val="0"/>
        <w:autoSpaceDE w:val="0"/>
        <w:autoSpaceDN w:val="0"/>
        <w:adjustRightInd w:val="0"/>
        <w:spacing w:line="360" w:lineRule="auto"/>
        <w:jc w:val="both"/>
        <w:rPr>
          <w:rFonts w:cs="David" w:hint="cs"/>
          <w:rtl/>
        </w:rPr>
      </w:pPr>
      <w:r w:rsidRPr="007F16BB">
        <w:rPr>
          <w:rFonts w:cs="David" w:hint="cs"/>
          <w:rtl/>
        </w:rPr>
        <w:t>•</w:t>
      </w:r>
      <w:r>
        <w:rPr>
          <w:rFonts w:cs="David" w:hint="cs"/>
          <w:rtl/>
        </w:rPr>
        <w:t xml:space="preserve"> עוד נפסק בשו"ע</w:t>
      </w:r>
      <w:r w:rsidRPr="004D46EE">
        <w:rPr>
          <w:rFonts w:cs="David" w:hint="cs"/>
          <w:sz w:val="20"/>
          <w:szCs w:val="20"/>
          <w:rtl/>
        </w:rPr>
        <w:t xml:space="preserve"> (7) סע' ח) </w:t>
      </w:r>
      <w:r>
        <w:rPr>
          <w:rFonts w:cs="David" w:hint="cs"/>
          <w:rtl/>
        </w:rPr>
        <w:t>"</w:t>
      </w:r>
      <w:r w:rsidRPr="00694370">
        <w:rPr>
          <w:rFonts w:cs="David" w:hint="cs"/>
          <w:rtl/>
        </w:rPr>
        <w:t>יש</w:t>
      </w:r>
      <w:r w:rsidRPr="00694370">
        <w:rPr>
          <w:rFonts w:cs="David"/>
          <w:rtl/>
        </w:rPr>
        <w:t xml:space="preserve"> </w:t>
      </w:r>
      <w:r w:rsidRPr="00694370">
        <w:rPr>
          <w:rFonts w:cs="David" w:hint="cs"/>
          <w:rtl/>
        </w:rPr>
        <w:t>מי</w:t>
      </w:r>
      <w:r w:rsidRPr="00694370">
        <w:rPr>
          <w:rFonts w:cs="David"/>
          <w:rtl/>
        </w:rPr>
        <w:t xml:space="preserve"> </w:t>
      </w:r>
      <w:r w:rsidRPr="00694370">
        <w:rPr>
          <w:rFonts w:cs="David" w:hint="cs"/>
          <w:rtl/>
        </w:rPr>
        <w:t>שאומר</w:t>
      </w:r>
      <w:r w:rsidRPr="00694370">
        <w:rPr>
          <w:rFonts w:cs="David"/>
          <w:rtl/>
        </w:rPr>
        <w:t xml:space="preserve"> </w:t>
      </w:r>
      <w:r w:rsidRPr="00DA6B4A">
        <w:rPr>
          <w:rFonts w:cs="David" w:hint="cs"/>
          <w:b/>
          <w:bCs/>
          <w:rtl/>
        </w:rPr>
        <w:t>דבמקום</w:t>
      </w:r>
      <w:r w:rsidRPr="00DA6B4A">
        <w:rPr>
          <w:rFonts w:cs="David"/>
          <w:b/>
          <w:bCs/>
          <w:rtl/>
        </w:rPr>
        <w:t xml:space="preserve"> </w:t>
      </w:r>
      <w:r w:rsidRPr="00DA6B4A">
        <w:rPr>
          <w:rFonts w:cs="David" w:hint="cs"/>
          <w:b/>
          <w:bCs/>
          <w:rtl/>
        </w:rPr>
        <w:t>שאין</w:t>
      </w:r>
      <w:r w:rsidRPr="00DA6B4A">
        <w:rPr>
          <w:rFonts w:cs="David"/>
          <w:b/>
          <w:bCs/>
          <w:rtl/>
        </w:rPr>
        <w:t xml:space="preserve"> </w:t>
      </w:r>
      <w:r w:rsidRPr="00DA6B4A">
        <w:rPr>
          <w:rFonts w:cs="David" w:hint="cs"/>
          <w:b/>
          <w:bCs/>
          <w:rtl/>
        </w:rPr>
        <w:t>פלטר</w:t>
      </w:r>
      <w:r w:rsidRPr="00DA6B4A">
        <w:rPr>
          <w:rFonts w:cs="David"/>
          <w:b/>
          <w:bCs/>
          <w:rtl/>
        </w:rPr>
        <w:t xml:space="preserve"> </w:t>
      </w:r>
      <w:r w:rsidRPr="00DA6B4A">
        <w:rPr>
          <w:rFonts w:cs="David" w:hint="cs"/>
          <w:b/>
          <w:bCs/>
          <w:rtl/>
        </w:rPr>
        <w:t>מצוי</w:t>
      </w:r>
      <w:r w:rsidRPr="00DA6B4A">
        <w:rPr>
          <w:rFonts w:cs="David"/>
          <w:b/>
          <w:bCs/>
          <w:rtl/>
        </w:rPr>
        <w:t xml:space="preserve"> </w:t>
      </w:r>
      <w:r w:rsidRPr="00DA6B4A">
        <w:rPr>
          <w:rFonts w:cs="David" w:hint="cs"/>
          <w:b/>
          <w:bCs/>
          <w:rtl/>
        </w:rPr>
        <w:t>כלל</w:t>
      </w:r>
      <w:r>
        <w:rPr>
          <w:rFonts w:cs="David" w:hint="cs"/>
          <w:b/>
          <w:bCs/>
          <w:rtl/>
        </w:rPr>
        <w:t>,</w:t>
      </w:r>
      <w:r w:rsidRPr="00DA6B4A">
        <w:rPr>
          <w:rFonts w:cs="David"/>
          <w:b/>
          <w:bCs/>
          <w:rtl/>
        </w:rPr>
        <w:t xml:space="preserve"> </w:t>
      </w:r>
      <w:r w:rsidRPr="00DA6B4A">
        <w:rPr>
          <w:rFonts w:cs="David" w:hint="cs"/>
          <w:b/>
          <w:bCs/>
          <w:rtl/>
        </w:rPr>
        <w:t>מותר</w:t>
      </w:r>
      <w:r w:rsidRPr="00DA6B4A">
        <w:rPr>
          <w:rFonts w:cs="David"/>
          <w:b/>
          <w:bCs/>
          <w:rtl/>
        </w:rPr>
        <w:t xml:space="preserve"> </w:t>
      </w:r>
      <w:r w:rsidRPr="00DA6B4A">
        <w:rPr>
          <w:rFonts w:cs="David" w:hint="cs"/>
          <w:b/>
          <w:bCs/>
          <w:rtl/>
        </w:rPr>
        <w:t>אפילו</w:t>
      </w:r>
      <w:r w:rsidRPr="00DA6B4A">
        <w:rPr>
          <w:rFonts w:cs="David"/>
          <w:b/>
          <w:bCs/>
          <w:rtl/>
        </w:rPr>
        <w:t xml:space="preserve"> </w:t>
      </w:r>
      <w:r w:rsidRPr="00DA6B4A">
        <w:rPr>
          <w:rFonts w:cs="David" w:hint="cs"/>
          <w:b/>
          <w:bCs/>
          <w:rtl/>
        </w:rPr>
        <w:t>של</w:t>
      </w:r>
      <w:r w:rsidRPr="00DA6B4A">
        <w:rPr>
          <w:rFonts w:cs="David"/>
          <w:b/>
          <w:bCs/>
          <w:rtl/>
        </w:rPr>
        <w:t xml:space="preserve"> </w:t>
      </w:r>
      <w:r w:rsidRPr="00DA6B4A">
        <w:rPr>
          <w:rFonts w:cs="David" w:hint="cs"/>
          <w:b/>
          <w:bCs/>
          <w:rtl/>
        </w:rPr>
        <w:t>בעלי</w:t>
      </w:r>
      <w:r w:rsidRPr="00DA6B4A">
        <w:rPr>
          <w:rFonts w:cs="David"/>
          <w:b/>
          <w:bCs/>
          <w:rtl/>
        </w:rPr>
        <w:t xml:space="preserve"> </w:t>
      </w:r>
      <w:r w:rsidRPr="00DA6B4A">
        <w:rPr>
          <w:rFonts w:cs="David" w:hint="cs"/>
          <w:b/>
          <w:bCs/>
          <w:rtl/>
        </w:rPr>
        <w:t>הבתים</w:t>
      </w:r>
      <w:r>
        <w:rPr>
          <w:rFonts w:cs="David" w:hint="cs"/>
          <w:rtl/>
        </w:rPr>
        <w:t>".</w:t>
      </w:r>
    </w:p>
    <w:p w:rsidR="00892D6C" w:rsidRDefault="00892D6C" w:rsidP="00892D6C">
      <w:pPr>
        <w:widowControl w:val="0"/>
        <w:autoSpaceDE w:val="0"/>
        <w:autoSpaceDN w:val="0"/>
        <w:adjustRightInd w:val="0"/>
        <w:spacing w:line="360" w:lineRule="auto"/>
        <w:jc w:val="both"/>
        <w:rPr>
          <w:rFonts w:cs="David" w:hint="cs"/>
          <w:rtl/>
        </w:rPr>
      </w:pPr>
      <w:r w:rsidRPr="007F16BB">
        <w:rPr>
          <w:rFonts w:cs="David" w:hint="cs"/>
          <w:rtl/>
        </w:rPr>
        <w:t>•</w:t>
      </w:r>
      <w:r>
        <w:rPr>
          <w:rFonts w:cs="David" w:hint="cs"/>
          <w:rtl/>
        </w:rPr>
        <w:t xml:space="preserve"> </w:t>
      </w:r>
      <w:r w:rsidRPr="00266258">
        <w:rPr>
          <w:rFonts w:cs="David" w:hint="cs"/>
          <w:b/>
          <w:bCs/>
          <w:rtl/>
        </w:rPr>
        <w:t>בהגדרת "פלטר" ו"בעל הבית</w:t>
      </w:r>
      <w:r>
        <w:rPr>
          <w:rFonts w:cs="David" w:hint="cs"/>
          <w:b/>
          <w:bCs/>
          <w:rtl/>
        </w:rPr>
        <w:t xml:space="preserve">" - </w:t>
      </w:r>
      <w:r>
        <w:rPr>
          <w:rFonts w:cs="David" w:hint="cs"/>
          <w:rtl/>
        </w:rPr>
        <w:t>כתב הרמ"א</w:t>
      </w:r>
      <w:r w:rsidRPr="00266258">
        <w:rPr>
          <w:rFonts w:cs="David" w:hint="cs"/>
          <w:sz w:val="20"/>
          <w:szCs w:val="20"/>
          <w:rtl/>
        </w:rPr>
        <w:t xml:space="preserve"> (6) סע' ב) </w:t>
      </w:r>
      <w:r>
        <w:rPr>
          <w:rFonts w:cs="David" w:hint="cs"/>
          <w:rtl/>
        </w:rPr>
        <w:t>"</w:t>
      </w:r>
      <w:r w:rsidRPr="00266258">
        <w:rPr>
          <w:rFonts w:cs="David" w:hint="cs"/>
          <w:rtl/>
        </w:rPr>
        <w:t>ולא</w:t>
      </w:r>
      <w:r w:rsidRPr="00266258">
        <w:rPr>
          <w:rFonts w:cs="David"/>
          <w:rtl/>
        </w:rPr>
        <w:t xml:space="preserve"> </w:t>
      </w:r>
      <w:r w:rsidRPr="00266258">
        <w:rPr>
          <w:rFonts w:cs="David" w:hint="cs"/>
          <w:rtl/>
        </w:rPr>
        <w:t>מיקרי</w:t>
      </w:r>
      <w:r w:rsidRPr="00266258">
        <w:rPr>
          <w:rFonts w:cs="David"/>
          <w:rtl/>
        </w:rPr>
        <w:t xml:space="preserve"> </w:t>
      </w:r>
      <w:r w:rsidRPr="00266258">
        <w:rPr>
          <w:rFonts w:cs="David" w:hint="cs"/>
          <w:rtl/>
        </w:rPr>
        <w:t>פת</w:t>
      </w:r>
      <w:r w:rsidRPr="00266258">
        <w:rPr>
          <w:rFonts w:cs="David"/>
          <w:rtl/>
        </w:rPr>
        <w:t xml:space="preserve"> </w:t>
      </w:r>
      <w:r w:rsidRPr="00266258">
        <w:rPr>
          <w:rFonts w:cs="David" w:hint="cs"/>
          <w:rtl/>
        </w:rPr>
        <w:t>בעל</w:t>
      </w:r>
      <w:r w:rsidRPr="00266258">
        <w:rPr>
          <w:rFonts w:cs="David"/>
          <w:rtl/>
        </w:rPr>
        <w:t xml:space="preserve"> </w:t>
      </w:r>
      <w:r w:rsidRPr="00266258">
        <w:rPr>
          <w:rFonts w:cs="David" w:hint="cs"/>
          <w:rtl/>
        </w:rPr>
        <w:t>הבית</w:t>
      </w:r>
      <w:r w:rsidRPr="00266258">
        <w:rPr>
          <w:rFonts w:cs="David"/>
          <w:rtl/>
        </w:rPr>
        <w:t xml:space="preserve"> </w:t>
      </w:r>
      <w:r w:rsidRPr="00266258">
        <w:rPr>
          <w:rFonts w:cs="David" w:hint="cs"/>
          <w:rtl/>
        </w:rPr>
        <w:t>אלא</w:t>
      </w:r>
      <w:r w:rsidRPr="00266258">
        <w:rPr>
          <w:rFonts w:cs="David"/>
          <w:rtl/>
        </w:rPr>
        <w:t xml:space="preserve"> </w:t>
      </w:r>
      <w:r w:rsidRPr="00266258">
        <w:rPr>
          <w:rFonts w:cs="David" w:hint="cs"/>
          <w:rtl/>
        </w:rPr>
        <w:t>אם</w:t>
      </w:r>
      <w:r w:rsidRPr="00266258">
        <w:rPr>
          <w:rFonts w:cs="David"/>
          <w:rtl/>
        </w:rPr>
        <w:t xml:space="preserve"> </w:t>
      </w:r>
      <w:r w:rsidRPr="00266258">
        <w:rPr>
          <w:rFonts w:cs="David" w:hint="cs"/>
          <w:rtl/>
        </w:rPr>
        <w:t>עשאו</w:t>
      </w:r>
      <w:r w:rsidRPr="00266258">
        <w:rPr>
          <w:rFonts w:cs="David"/>
          <w:rtl/>
        </w:rPr>
        <w:t xml:space="preserve"> </w:t>
      </w:r>
      <w:r w:rsidRPr="00266258">
        <w:rPr>
          <w:rFonts w:cs="David" w:hint="cs"/>
          <w:rtl/>
        </w:rPr>
        <w:t>לבני</w:t>
      </w:r>
      <w:r w:rsidRPr="00266258">
        <w:rPr>
          <w:rFonts w:cs="David"/>
          <w:rtl/>
        </w:rPr>
        <w:t xml:space="preserve"> </w:t>
      </w:r>
      <w:r w:rsidRPr="00266258">
        <w:rPr>
          <w:rFonts w:cs="David" w:hint="cs"/>
          <w:rtl/>
        </w:rPr>
        <w:t>ביתו</w:t>
      </w:r>
      <w:r>
        <w:rPr>
          <w:rFonts w:cs="David" w:hint="cs"/>
          <w:rtl/>
        </w:rPr>
        <w:t>,</w:t>
      </w:r>
      <w:r w:rsidRPr="00266258">
        <w:rPr>
          <w:rFonts w:cs="David"/>
          <w:rtl/>
        </w:rPr>
        <w:t xml:space="preserve"> </w:t>
      </w:r>
      <w:r w:rsidRPr="00266258">
        <w:rPr>
          <w:rFonts w:cs="David" w:hint="cs"/>
          <w:rtl/>
        </w:rPr>
        <w:t>אבל</w:t>
      </w:r>
      <w:r w:rsidRPr="00266258">
        <w:rPr>
          <w:rFonts w:cs="David"/>
          <w:rtl/>
        </w:rPr>
        <w:t xml:space="preserve"> </w:t>
      </w:r>
      <w:r w:rsidRPr="00266258">
        <w:rPr>
          <w:rFonts w:cs="David" w:hint="cs"/>
          <w:rtl/>
        </w:rPr>
        <w:t>עשאו</w:t>
      </w:r>
      <w:r w:rsidRPr="00266258">
        <w:rPr>
          <w:rFonts w:cs="David"/>
          <w:rtl/>
        </w:rPr>
        <w:t xml:space="preserve"> </w:t>
      </w:r>
      <w:r w:rsidRPr="00266258">
        <w:rPr>
          <w:rFonts w:cs="David" w:hint="cs"/>
          <w:rtl/>
        </w:rPr>
        <w:t>למכור</w:t>
      </w:r>
      <w:r w:rsidRPr="00266258">
        <w:rPr>
          <w:rFonts w:cs="David"/>
          <w:rtl/>
        </w:rPr>
        <w:t xml:space="preserve"> </w:t>
      </w:r>
      <w:r w:rsidRPr="00266258">
        <w:rPr>
          <w:rFonts w:cs="David" w:hint="cs"/>
          <w:rtl/>
        </w:rPr>
        <w:t>מיקרי</w:t>
      </w:r>
      <w:r w:rsidRPr="00266258">
        <w:rPr>
          <w:rFonts w:cs="David"/>
          <w:rtl/>
        </w:rPr>
        <w:t xml:space="preserve"> </w:t>
      </w:r>
      <w:r w:rsidRPr="00266258">
        <w:rPr>
          <w:rFonts w:cs="David" w:hint="cs"/>
          <w:rtl/>
        </w:rPr>
        <w:t>פלטר</w:t>
      </w:r>
      <w:r>
        <w:rPr>
          <w:rFonts w:cs="David" w:hint="cs"/>
          <w:rtl/>
        </w:rPr>
        <w:t>,</w:t>
      </w:r>
      <w:r w:rsidRPr="00266258">
        <w:rPr>
          <w:rFonts w:cs="David"/>
          <w:rtl/>
        </w:rPr>
        <w:t xml:space="preserve"> </w:t>
      </w:r>
      <w:r w:rsidRPr="00266258">
        <w:rPr>
          <w:rFonts w:cs="David" w:hint="cs"/>
          <w:rtl/>
        </w:rPr>
        <w:t>אע</w:t>
      </w:r>
      <w:r w:rsidRPr="00266258">
        <w:rPr>
          <w:rFonts w:cs="David"/>
          <w:rtl/>
        </w:rPr>
        <w:t>"</w:t>
      </w:r>
      <w:r w:rsidRPr="00266258">
        <w:rPr>
          <w:rFonts w:cs="David" w:hint="cs"/>
          <w:rtl/>
        </w:rPr>
        <w:t>פ</w:t>
      </w:r>
      <w:r w:rsidRPr="00266258">
        <w:rPr>
          <w:rFonts w:cs="David"/>
          <w:rtl/>
        </w:rPr>
        <w:t xml:space="preserve"> </w:t>
      </w:r>
      <w:r w:rsidRPr="00266258">
        <w:rPr>
          <w:rFonts w:cs="David" w:hint="cs"/>
          <w:rtl/>
        </w:rPr>
        <w:t>שאין</w:t>
      </w:r>
      <w:r w:rsidRPr="00266258">
        <w:rPr>
          <w:rFonts w:cs="David"/>
          <w:rtl/>
        </w:rPr>
        <w:t xml:space="preserve"> </w:t>
      </w:r>
      <w:r w:rsidRPr="00266258">
        <w:rPr>
          <w:rFonts w:cs="David" w:hint="cs"/>
          <w:rtl/>
        </w:rPr>
        <w:t>דרכו</w:t>
      </w:r>
      <w:r w:rsidRPr="00266258">
        <w:rPr>
          <w:rFonts w:cs="David"/>
          <w:rtl/>
        </w:rPr>
        <w:t xml:space="preserve"> </w:t>
      </w:r>
      <w:r w:rsidRPr="00266258">
        <w:rPr>
          <w:rFonts w:cs="David" w:hint="cs"/>
          <w:rtl/>
        </w:rPr>
        <w:t>בכך</w:t>
      </w:r>
      <w:r>
        <w:rPr>
          <w:rFonts w:cs="David" w:hint="cs"/>
          <w:rtl/>
        </w:rPr>
        <w:t>,</w:t>
      </w:r>
      <w:r w:rsidRPr="00266258">
        <w:rPr>
          <w:rFonts w:cs="David"/>
          <w:rtl/>
        </w:rPr>
        <w:t xml:space="preserve"> </w:t>
      </w:r>
      <w:r w:rsidRPr="00266258">
        <w:rPr>
          <w:rFonts w:cs="David" w:hint="cs"/>
          <w:rtl/>
        </w:rPr>
        <w:t>וכן</w:t>
      </w:r>
      <w:r w:rsidRPr="00266258">
        <w:rPr>
          <w:rFonts w:cs="David"/>
          <w:rtl/>
        </w:rPr>
        <w:t xml:space="preserve"> </w:t>
      </w:r>
      <w:r w:rsidRPr="00266258">
        <w:rPr>
          <w:rFonts w:cs="David" w:hint="cs"/>
          <w:rtl/>
        </w:rPr>
        <w:t>פלטר</w:t>
      </w:r>
      <w:r w:rsidRPr="00266258">
        <w:rPr>
          <w:rFonts w:cs="David"/>
          <w:rtl/>
        </w:rPr>
        <w:t xml:space="preserve"> </w:t>
      </w:r>
      <w:r w:rsidRPr="00266258">
        <w:rPr>
          <w:rFonts w:cs="David" w:hint="cs"/>
          <w:rtl/>
        </w:rPr>
        <w:t>שעשאו</w:t>
      </w:r>
      <w:r w:rsidRPr="00266258">
        <w:rPr>
          <w:rFonts w:cs="David"/>
          <w:rtl/>
        </w:rPr>
        <w:t xml:space="preserve"> </w:t>
      </w:r>
      <w:r w:rsidRPr="00266258">
        <w:rPr>
          <w:rFonts w:cs="David" w:hint="cs"/>
          <w:rtl/>
        </w:rPr>
        <w:t>לעצמו</w:t>
      </w:r>
      <w:r w:rsidRPr="00266258">
        <w:rPr>
          <w:rFonts w:cs="David"/>
          <w:rtl/>
        </w:rPr>
        <w:t xml:space="preserve"> </w:t>
      </w:r>
      <w:r w:rsidRPr="00266258">
        <w:rPr>
          <w:rFonts w:cs="David" w:hint="cs"/>
          <w:rtl/>
        </w:rPr>
        <w:t>מיקרי</w:t>
      </w:r>
      <w:r w:rsidRPr="00266258">
        <w:rPr>
          <w:rFonts w:cs="David"/>
          <w:rtl/>
        </w:rPr>
        <w:t xml:space="preserve"> </w:t>
      </w:r>
      <w:r w:rsidRPr="00266258">
        <w:rPr>
          <w:rFonts w:cs="David" w:hint="cs"/>
          <w:rtl/>
        </w:rPr>
        <w:t>בעל</w:t>
      </w:r>
      <w:r w:rsidRPr="00266258">
        <w:rPr>
          <w:rFonts w:cs="David"/>
          <w:rtl/>
        </w:rPr>
        <w:t xml:space="preserve"> </w:t>
      </w:r>
      <w:r w:rsidRPr="00266258">
        <w:rPr>
          <w:rFonts w:cs="David" w:hint="cs"/>
          <w:rtl/>
        </w:rPr>
        <w:t>הבית</w:t>
      </w:r>
      <w:r>
        <w:rPr>
          <w:rFonts w:cs="David" w:hint="cs"/>
          <w:rtl/>
        </w:rPr>
        <w:t xml:space="preserve">". </w:t>
      </w:r>
      <w:r w:rsidRPr="00266258">
        <w:rPr>
          <w:rFonts w:cs="David" w:hint="cs"/>
          <w:b/>
          <w:bCs/>
          <w:rtl/>
        </w:rPr>
        <w:t>ודבר זה נקבע לפי שעת</w:t>
      </w:r>
      <w:r>
        <w:rPr>
          <w:rFonts w:cs="David" w:hint="cs"/>
          <w:b/>
          <w:bCs/>
          <w:rtl/>
        </w:rPr>
        <w:t xml:space="preserve"> האפיה</w:t>
      </w:r>
      <w:r>
        <w:rPr>
          <w:rFonts w:cs="David" w:hint="cs"/>
          <w:rtl/>
        </w:rPr>
        <w:t xml:space="preserve">, כדברי הרא"ש (5) שהובאו בשו"ע </w:t>
      </w:r>
      <w:r w:rsidRPr="00266258">
        <w:rPr>
          <w:rFonts w:cs="David" w:hint="cs"/>
          <w:sz w:val="20"/>
          <w:szCs w:val="20"/>
          <w:rtl/>
        </w:rPr>
        <w:t xml:space="preserve">(7) סע' ז) </w:t>
      </w:r>
      <w:r>
        <w:rPr>
          <w:rFonts w:cs="David" w:hint="cs"/>
          <w:rtl/>
        </w:rPr>
        <w:t>"</w:t>
      </w:r>
      <w:r w:rsidRPr="00DA6B4A">
        <w:rPr>
          <w:rFonts w:cs="David" w:hint="cs"/>
          <w:rtl/>
        </w:rPr>
        <w:t>פת</w:t>
      </w:r>
      <w:r w:rsidRPr="00DA6B4A">
        <w:rPr>
          <w:rFonts w:cs="David"/>
          <w:rtl/>
        </w:rPr>
        <w:t xml:space="preserve"> </w:t>
      </w:r>
      <w:r w:rsidRPr="00DA6B4A">
        <w:rPr>
          <w:rFonts w:cs="David" w:hint="cs"/>
          <w:rtl/>
        </w:rPr>
        <w:t>בע</w:t>
      </w:r>
      <w:r>
        <w:rPr>
          <w:rFonts w:cs="David" w:hint="cs"/>
          <w:rtl/>
        </w:rPr>
        <w:t xml:space="preserve">ל הבית </w:t>
      </w:r>
      <w:r w:rsidRPr="00DA6B4A">
        <w:rPr>
          <w:rFonts w:cs="David" w:hint="cs"/>
          <w:rtl/>
        </w:rPr>
        <w:t>אסורה</w:t>
      </w:r>
      <w:r w:rsidRPr="00DA6B4A">
        <w:rPr>
          <w:rFonts w:cs="David"/>
          <w:rtl/>
        </w:rPr>
        <w:t xml:space="preserve"> </w:t>
      </w:r>
      <w:r w:rsidRPr="00DA6B4A">
        <w:rPr>
          <w:rFonts w:cs="David" w:hint="cs"/>
          <w:rtl/>
        </w:rPr>
        <w:t>לעולם</w:t>
      </w:r>
      <w:r>
        <w:rPr>
          <w:rFonts w:cs="David" w:hint="cs"/>
          <w:rtl/>
        </w:rPr>
        <w:t>,</w:t>
      </w:r>
      <w:r w:rsidRPr="00DA6B4A">
        <w:rPr>
          <w:rFonts w:cs="David"/>
          <w:rtl/>
        </w:rPr>
        <w:t xml:space="preserve"> </w:t>
      </w:r>
      <w:r w:rsidRPr="00DA6B4A">
        <w:rPr>
          <w:rFonts w:cs="David" w:hint="cs"/>
          <w:rtl/>
        </w:rPr>
        <w:t>אפילו</w:t>
      </w:r>
      <w:r w:rsidRPr="00DA6B4A">
        <w:rPr>
          <w:rFonts w:cs="David"/>
          <w:rtl/>
        </w:rPr>
        <w:t xml:space="preserve"> </w:t>
      </w:r>
      <w:r w:rsidRPr="00DA6B4A">
        <w:rPr>
          <w:rFonts w:cs="David" w:hint="cs"/>
          <w:rtl/>
        </w:rPr>
        <w:t>קנאה</w:t>
      </w:r>
      <w:r w:rsidRPr="00DA6B4A">
        <w:rPr>
          <w:rFonts w:cs="David"/>
          <w:rtl/>
        </w:rPr>
        <w:t xml:space="preserve"> </w:t>
      </w:r>
      <w:r w:rsidRPr="00DA6B4A">
        <w:rPr>
          <w:rFonts w:cs="David" w:hint="cs"/>
          <w:rtl/>
        </w:rPr>
        <w:t>פלטר</w:t>
      </w:r>
      <w:r w:rsidRPr="00DA6B4A">
        <w:rPr>
          <w:rFonts w:cs="David"/>
          <w:rtl/>
        </w:rPr>
        <w:t xml:space="preserve"> </w:t>
      </w:r>
      <w:r w:rsidRPr="00DA6B4A">
        <w:rPr>
          <w:rFonts w:cs="David" w:hint="cs"/>
          <w:rtl/>
        </w:rPr>
        <w:t>ממנו</w:t>
      </w:r>
      <w:r>
        <w:rPr>
          <w:rFonts w:cs="David" w:hint="cs"/>
          <w:rtl/>
        </w:rPr>
        <w:t>,</w:t>
      </w:r>
      <w:r w:rsidRPr="00DA6B4A">
        <w:rPr>
          <w:rFonts w:cs="David"/>
          <w:rtl/>
        </w:rPr>
        <w:t xml:space="preserve"> </w:t>
      </w:r>
      <w:r w:rsidRPr="00DA6B4A">
        <w:rPr>
          <w:rFonts w:cs="David" w:hint="cs"/>
          <w:rtl/>
        </w:rPr>
        <w:t>ואפילו</w:t>
      </w:r>
      <w:r w:rsidRPr="00DA6B4A">
        <w:rPr>
          <w:rFonts w:cs="David"/>
          <w:rtl/>
        </w:rPr>
        <w:t xml:space="preserve"> </w:t>
      </w:r>
      <w:r w:rsidRPr="00DA6B4A">
        <w:rPr>
          <w:rFonts w:cs="David" w:hint="cs"/>
          <w:rtl/>
        </w:rPr>
        <w:t>שלחה</w:t>
      </w:r>
      <w:r w:rsidRPr="00DA6B4A">
        <w:rPr>
          <w:rFonts w:cs="David"/>
          <w:rtl/>
        </w:rPr>
        <w:t xml:space="preserve"> </w:t>
      </w:r>
      <w:r w:rsidRPr="00DA6B4A">
        <w:rPr>
          <w:rFonts w:cs="David" w:hint="cs"/>
          <w:rtl/>
        </w:rPr>
        <w:t>לישראל</w:t>
      </w:r>
      <w:r w:rsidRPr="00DA6B4A">
        <w:rPr>
          <w:rFonts w:cs="David"/>
          <w:rtl/>
        </w:rPr>
        <w:t xml:space="preserve"> </w:t>
      </w:r>
      <w:r w:rsidRPr="00DA6B4A">
        <w:rPr>
          <w:rFonts w:cs="David" w:hint="cs"/>
          <w:rtl/>
        </w:rPr>
        <w:t>לביתו</w:t>
      </w:r>
      <w:r>
        <w:rPr>
          <w:rFonts w:cs="David" w:hint="cs"/>
          <w:rtl/>
        </w:rPr>
        <w:t>,</w:t>
      </w:r>
      <w:r w:rsidRPr="00DA6B4A">
        <w:rPr>
          <w:rFonts w:cs="David"/>
          <w:rtl/>
        </w:rPr>
        <w:t xml:space="preserve"> </w:t>
      </w:r>
      <w:r w:rsidRPr="00DA6B4A">
        <w:rPr>
          <w:rFonts w:cs="David" w:hint="cs"/>
          <w:rtl/>
        </w:rPr>
        <w:t>וכן</w:t>
      </w:r>
      <w:r w:rsidRPr="00DA6B4A">
        <w:rPr>
          <w:rFonts w:cs="David"/>
          <w:rtl/>
        </w:rPr>
        <w:t xml:space="preserve"> </w:t>
      </w:r>
      <w:r w:rsidRPr="00DA6B4A">
        <w:rPr>
          <w:rFonts w:cs="David" w:hint="cs"/>
          <w:rtl/>
        </w:rPr>
        <w:t>אפי</w:t>
      </w:r>
      <w:r>
        <w:rPr>
          <w:rFonts w:cs="David" w:hint="cs"/>
          <w:rtl/>
        </w:rPr>
        <w:t>לו</w:t>
      </w:r>
      <w:r w:rsidRPr="00DA6B4A">
        <w:rPr>
          <w:rFonts w:cs="David"/>
          <w:rtl/>
        </w:rPr>
        <w:t xml:space="preserve"> </w:t>
      </w:r>
      <w:r w:rsidRPr="00DA6B4A">
        <w:rPr>
          <w:rFonts w:cs="David" w:hint="cs"/>
          <w:rtl/>
        </w:rPr>
        <w:t>שלחה</w:t>
      </w:r>
      <w:r w:rsidRPr="00DA6B4A">
        <w:rPr>
          <w:rFonts w:cs="David"/>
          <w:rtl/>
        </w:rPr>
        <w:t xml:space="preserve"> </w:t>
      </w:r>
      <w:r w:rsidRPr="00DA6B4A">
        <w:rPr>
          <w:rFonts w:cs="David" w:hint="cs"/>
          <w:rtl/>
        </w:rPr>
        <w:t>אותה</w:t>
      </w:r>
      <w:r w:rsidRPr="00DA6B4A">
        <w:rPr>
          <w:rFonts w:cs="David"/>
          <w:rtl/>
        </w:rPr>
        <w:t xml:space="preserve"> </w:t>
      </w:r>
      <w:r w:rsidRPr="00DA6B4A">
        <w:rPr>
          <w:rFonts w:cs="David" w:hint="cs"/>
          <w:rtl/>
        </w:rPr>
        <w:t>ישראל</w:t>
      </w:r>
      <w:r w:rsidRPr="00DA6B4A">
        <w:rPr>
          <w:rFonts w:cs="David"/>
          <w:rtl/>
        </w:rPr>
        <w:t xml:space="preserve"> </w:t>
      </w:r>
      <w:r w:rsidRPr="00DA6B4A">
        <w:rPr>
          <w:rFonts w:cs="David" w:hint="cs"/>
          <w:rtl/>
        </w:rPr>
        <w:t>לאחר</w:t>
      </w:r>
      <w:r>
        <w:rPr>
          <w:rFonts w:cs="David" w:hint="cs"/>
          <w:rtl/>
        </w:rPr>
        <w:t>,</w:t>
      </w:r>
      <w:r w:rsidRPr="00DA6B4A">
        <w:rPr>
          <w:rFonts w:cs="David"/>
          <w:rtl/>
        </w:rPr>
        <w:t xml:space="preserve"> </w:t>
      </w:r>
      <w:r w:rsidRPr="00DA6B4A">
        <w:rPr>
          <w:rFonts w:cs="David" w:hint="cs"/>
          <w:rtl/>
        </w:rPr>
        <w:t>אסורה</w:t>
      </w:r>
      <w:r w:rsidRPr="00DA6B4A">
        <w:rPr>
          <w:rFonts w:cs="David"/>
          <w:rtl/>
        </w:rPr>
        <w:t xml:space="preserve"> </w:t>
      </w:r>
      <w:r w:rsidRPr="00DA6B4A">
        <w:rPr>
          <w:rFonts w:cs="David" w:hint="cs"/>
          <w:rtl/>
        </w:rPr>
        <w:t>לעולם</w:t>
      </w:r>
      <w:r>
        <w:rPr>
          <w:rFonts w:cs="David" w:hint="cs"/>
          <w:rtl/>
        </w:rPr>
        <w:t>.</w:t>
      </w:r>
      <w:r w:rsidRPr="00DA6B4A">
        <w:rPr>
          <w:rFonts w:cs="David"/>
          <w:rtl/>
        </w:rPr>
        <w:t xml:space="preserve"> </w:t>
      </w:r>
      <w:r w:rsidRPr="00DA6B4A">
        <w:rPr>
          <w:rFonts w:cs="David" w:hint="cs"/>
          <w:rtl/>
        </w:rPr>
        <w:t>ושל</w:t>
      </w:r>
      <w:r w:rsidRPr="00DA6B4A">
        <w:rPr>
          <w:rFonts w:cs="David"/>
          <w:rtl/>
        </w:rPr>
        <w:t xml:space="preserve"> </w:t>
      </w:r>
      <w:r w:rsidRPr="00DA6B4A">
        <w:rPr>
          <w:rFonts w:cs="David" w:hint="cs"/>
          <w:rtl/>
        </w:rPr>
        <w:t>פלטר</w:t>
      </w:r>
      <w:r w:rsidRPr="00DA6B4A">
        <w:rPr>
          <w:rFonts w:cs="David"/>
          <w:rtl/>
        </w:rPr>
        <w:t xml:space="preserve"> </w:t>
      </w:r>
      <w:r w:rsidRPr="00DA6B4A">
        <w:rPr>
          <w:rFonts w:cs="David" w:hint="cs"/>
          <w:rtl/>
        </w:rPr>
        <w:t>מותרת</w:t>
      </w:r>
      <w:r w:rsidRPr="00DA6B4A">
        <w:rPr>
          <w:rFonts w:cs="David"/>
          <w:rtl/>
        </w:rPr>
        <w:t xml:space="preserve"> </w:t>
      </w:r>
      <w:r w:rsidRPr="00DA6B4A">
        <w:rPr>
          <w:rFonts w:cs="David" w:hint="cs"/>
          <w:rtl/>
        </w:rPr>
        <w:t>לעולם</w:t>
      </w:r>
      <w:r>
        <w:rPr>
          <w:rFonts w:cs="David" w:hint="cs"/>
          <w:rtl/>
        </w:rPr>
        <w:t>,</w:t>
      </w:r>
      <w:r w:rsidRPr="00DA6B4A">
        <w:rPr>
          <w:rFonts w:cs="David"/>
          <w:rtl/>
        </w:rPr>
        <w:t xml:space="preserve"> </w:t>
      </w:r>
      <w:r w:rsidRPr="00DA6B4A">
        <w:rPr>
          <w:rFonts w:cs="David" w:hint="cs"/>
          <w:rtl/>
        </w:rPr>
        <w:t>אפי</w:t>
      </w:r>
      <w:r>
        <w:rPr>
          <w:rFonts w:cs="David" w:hint="cs"/>
          <w:rtl/>
        </w:rPr>
        <w:t>לו</w:t>
      </w:r>
      <w:r w:rsidRPr="00DA6B4A">
        <w:rPr>
          <w:rFonts w:cs="David"/>
          <w:rtl/>
        </w:rPr>
        <w:t xml:space="preserve"> </w:t>
      </w:r>
      <w:r w:rsidRPr="00DA6B4A">
        <w:rPr>
          <w:rFonts w:cs="David" w:hint="cs"/>
          <w:rtl/>
        </w:rPr>
        <w:t>קנאה</w:t>
      </w:r>
      <w:r w:rsidRPr="00DA6B4A">
        <w:rPr>
          <w:rFonts w:cs="David"/>
          <w:rtl/>
        </w:rPr>
        <w:t xml:space="preserve"> </w:t>
      </w:r>
      <w:r w:rsidRPr="00DA6B4A">
        <w:rPr>
          <w:rFonts w:cs="David" w:hint="cs"/>
          <w:rtl/>
        </w:rPr>
        <w:t>בע</w:t>
      </w:r>
      <w:r>
        <w:rPr>
          <w:rFonts w:cs="David" w:hint="cs"/>
          <w:rtl/>
        </w:rPr>
        <w:t xml:space="preserve">ל הבית </w:t>
      </w:r>
      <w:r w:rsidRPr="00DA6B4A">
        <w:rPr>
          <w:rFonts w:cs="David" w:hint="cs"/>
          <w:rtl/>
        </w:rPr>
        <w:t>ממנו</w:t>
      </w:r>
      <w:r>
        <w:rPr>
          <w:rFonts w:cs="David" w:hint="cs"/>
          <w:rtl/>
        </w:rPr>
        <w:t>.</w:t>
      </w:r>
      <w:r w:rsidRPr="00DA6B4A">
        <w:rPr>
          <w:rFonts w:cs="David"/>
          <w:rtl/>
        </w:rPr>
        <w:t xml:space="preserve"> </w:t>
      </w:r>
      <w:r w:rsidRPr="00266258">
        <w:rPr>
          <w:rFonts w:cs="David" w:hint="cs"/>
          <w:b/>
          <w:bCs/>
          <w:rtl/>
        </w:rPr>
        <w:t>שלא</w:t>
      </w:r>
      <w:r w:rsidRPr="00266258">
        <w:rPr>
          <w:rFonts w:cs="David"/>
          <w:b/>
          <w:bCs/>
          <w:rtl/>
        </w:rPr>
        <w:t xml:space="preserve"> </w:t>
      </w:r>
      <w:r w:rsidRPr="00266258">
        <w:rPr>
          <w:rFonts w:cs="David" w:hint="cs"/>
          <w:b/>
          <w:bCs/>
          <w:rtl/>
        </w:rPr>
        <w:t>הלכו</w:t>
      </w:r>
      <w:r w:rsidRPr="00266258">
        <w:rPr>
          <w:rFonts w:cs="David"/>
          <w:b/>
          <w:bCs/>
          <w:rtl/>
        </w:rPr>
        <w:t xml:space="preserve"> </w:t>
      </w:r>
      <w:r w:rsidRPr="00266258">
        <w:rPr>
          <w:rFonts w:cs="David" w:hint="cs"/>
          <w:b/>
          <w:bCs/>
          <w:rtl/>
        </w:rPr>
        <w:t>באיסור</w:t>
      </w:r>
      <w:r w:rsidRPr="00266258">
        <w:rPr>
          <w:rFonts w:cs="David"/>
          <w:b/>
          <w:bCs/>
          <w:rtl/>
        </w:rPr>
        <w:t xml:space="preserve"> </w:t>
      </w:r>
      <w:r w:rsidRPr="00266258">
        <w:rPr>
          <w:rFonts w:cs="David" w:hint="cs"/>
          <w:b/>
          <w:bCs/>
          <w:rtl/>
        </w:rPr>
        <w:t>זה</w:t>
      </w:r>
      <w:r w:rsidRPr="00DA6B4A">
        <w:rPr>
          <w:rFonts w:cs="David"/>
          <w:rtl/>
        </w:rPr>
        <w:t xml:space="preserve"> </w:t>
      </w:r>
      <w:r w:rsidRPr="00DA6B4A">
        <w:rPr>
          <w:rFonts w:cs="David" w:hint="cs"/>
          <w:rtl/>
        </w:rPr>
        <w:t>אחר</w:t>
      </w:r>
      <w:r w:rsidRPr="00DA6B4A">
        <w:rPr>
          <w:rFonts w:cs="David"/>
          <w:rtl/>
        </w:rPr>
        <w:t xml:space="preserve"> </w:t>
      </w:r>
      <w:r w:rsidRPr="00DA6B4A">
        <w:rPr>
          <w:rFonts w:cs="David" w:hint="cs"/>
          <w:rtl/>
        </w:rPr>
        <w:t>מי</w:t>
      </w:r>
      <w:r w:rsidRPr="00DA6B4A">
        <w:rPr>
          <w:rFonts w:cs="David"/>
          <w:rtl/>
        </w:rPr>
        <w:t xml:space="preserve"> </w:t>
      </w:r>
      <w:r w:rsidRPr="00DA6B4A">
        <w:rPr>
          <w:rFonts w:cs="David" w:hint="cs"/>
          <w:rtl/>
        </w:rPr>
        <w:t>שהפת</w:t>
      </w:r>
      <w:r w:rsidRPr="00DA6B4A">
        <w:rPr>
          <w:rFonts w:cs="David"/>
          <w:rtl/>
        </w:rPr>
        <w:t xml:space="preserve"> </w:t>
      </w:r>
      <w:r w:rsidRPr="00DA6B4A">
        <w:rPr>
          <w:rFonts w:cs="David" w:hint="cs"/>
          <w:rtl/>
        </w:rPr>
        <w:t>בידו</w:t>
      </w:r>
      <w:r w:rsidRPr="00DA6B4A">
        <w:rPr>
          <w:rFonts w:cs="David"/>
          <w:rtl/>
        </w:rPr>
        <w:t xml:space="preserve"> </w:t>
      </w:r>
      <w:r w:rsidRPr="00DA6B4A">
        <w:rPr>
          <w:rFonts w:cs="David" w:hint="cs"/>
          <w:rtl/>
        </w:rPr>
        <w:t>עכשיו</w:t>
      </w:r>
      <w:r>
        <w:rPr>
          <w:rFonts w:cs="David" w:hint="cs"/>
          <w:rtl/>
        </w:rPr>
        <w:t>,</w:t>
      </w:r>
      <w:r w:rsidRPr="00DA6B4A">
        <w:rPr>
          <w:rFonts w:cs="David"/>
          <w:rtl/>
        </w:rPr>
        <w:t xml:space="preserve"> </w:t>
      </w:r>
      <w:r w:rsidRPr="00266258">
        <w:rPr>
          <w:rFonts w:cs="David" w:hint="cs"/>
          <w:b/>
          <w:bCs/>
          <w:rtl/>
        </w:rPr>
        <w:t>אלא</w:t>
      </w:r>
      <w:r w:rsidRPr="00266258">
        <w:rPr>
          <w:rFonts w:cs="David"/>
          <w:b/>
          <w:bCs/>
          <w:rtl/>
        </w:rPr>
        <w:t xml:space="preserve"> </w:t>
      </w:r>
      <w:r w:rsidRPr="00266258">
        <w:rPr>
          <w:rFonts w:cs="David" w:hint="cs"/>
          <w:b/>
          <w:bCs/>
          <w:rtl/>
        </w:rPr>
        <w:t>אחר</w:t>
      </w:r>
      <w:r w:rsidRPr="00266258">
        <w:rPr>
          <w:rFonts w:cs="David"/>
          <w:b/>
          <w:bCs/>
          <w:rtl/>
        </w:rPr>
        <w:t xml:space="preserve"> </w:t>
      </w:r>
      <w:r w:rsidRPr="00266258">
        <w:rPr>
          <w:rFonts w:cs="David" w:hint="cs"/>
          <w:b/>
          <w:bCs/>
          <w:rtl/>
        </w:rPr>
        <w:t>מי</w:t>
      </w:r>
      <w:r w:rsidRPr="00266258">
        <w:rPr>
          <w:rFonts w:cs="David"/>
          <w:b/>
          <w:bCs/>
          <w:rtl/>
        </w:rPr>
        <w:t xml:space="preserve"> </w:t>
      </w:r>
      <w:r w:rsidRPr="00266258">
        <w:rPr>
          <w:rFonts w:cs="David" w:hint="cs"/>
          <w:b/>
          <w:bCs/>
          <w:rtl/>
        </w:rPr>
        <w:t>שהיה</w:t>
      </w:r>
      <w:r w:rsidRPr="00266258">
        <w:rPr>
          <w:rFonts w:cs="David"/>
          <w:b/>
          <w:bCs/>
          <w:rtl/>
        </w:rPr>
        <w:t xml:space="preserve"> </w:t>
      </w:r>
      <w:r w:rsidRPr="00266258">
        <w:rPr>
          <w:rFonts w:cs="David" w:hint="cs"/>
          <w:b/>
          <w:bCs/>
          <w:rtl/>
        </w:rPr>
        <w:t>לו</w:t>
      </w:r>
      <w:r w:rsidRPr="00266258">
        <w:rPr>
          <w:rFonts w:cs="David"/>
          <w:b/>
          <w:bCs/>
          <w:rtl/>
        </w:rPr>
        <w:t xml:space="preserve"> </w:t>
      </w:r>
      <w:r w:rsidRPr="00266258">
        <w:rPr>
          <w:rFonts w:cs="David" w:hint="cs"/>
          <w:b/>
          <w:bCs/>
          <w:rtl/>
        </w:rPr>
        <w:t>בשעת</w:t>
      </w:r>
      <w:r w:rsidRPr="00266258">
        <w:rPr>
          <w:rFonts w:cs="David"/>
          <w:b/>
          <w:bCs/>
          <w:rtl/>
        </w:rPr>
        <w:t xml:space="preserve"> </w:t>
      </w:r>
      <w:r w:rsidRPr="00266258">
        <w:rPr>
          <w:rFonts w:cs="David" w:hint="cs"/>
          <w:b/>
          <w:bCs/>
          <w:rtl/>
        </w:rPr>
        <w:t>אפיה</w:t>
      </w:r>
      <w:r>
        <w:rPr>
          <w:rFonts w:cs="David" w:hint="cs"/>
          <w:rtl/>
        </w:rPr>
        <w:t>".</w:t>
      </w:r>
    </w:p>
    <w:p w:rsidR="00892D6C" w:rsidRDefault="00892D6C" w:rsidP="00892D6C">
      <w:pPr>
        <w:widowControl w:val="0"/>
        <w:autoSpaceDE w:val="0"/>
        <w:autoSpaceDN w:val="0"/>
        <w:adjustRightInd w:val="0"/>
        <w:spacing w:line="360" w:lineRule="auto"/>
        <w:jc w:val="both"/>
        <w:rPr>
          <w:rFonts w:cs="David" w:hint="cs"/>
          <w:rtl/>
        </w:rPr>
      </w:pPr>
      <w:r w:rsidRPr="00512E53">
        <w:rPr>
          <w:rFonts w:cs="David" w:hint="cs"/>
          <w:b/>
          <w:bCs/>
          <w:rtl/>
        </w:rPr>
        <w:t xml:space="preserve">• שיעור המרחק לטרוח כדי להשיג פת ישראל - </w:t>
      </w:r>
      <w:r>
        <w:rPr>
          <w:rFonts w:cs="David" w:hint="cs"/>
          <w:rtl/>
        </w:rPr>
        <w:t xml:space="preserve">על דברי  השו"ע </w:t>
      </w:r>
      <w:r w:rsidRPr="00512E53">
        <w:rPr>
          <w:rFonts w:cs="David" w:hint="cs"/>
          <w:sz w:val="20"/>
          <w:szCs w:val="20"/>
          <w:rtl/>
        </w:rPr>
        <w:t xml:space="preserve">(7) סע' ח) </w:t>
      </w:r>
      <w:r>
        <w:rPr>
          <w:rFonts w:cs="David" w:hint="cs"/>
          <w:rtl/>
        </w:rPr>
        <w:t>"</w:t>
      </w:r>
      <w:r w:rsidRPr="00694370">
        <w:rPr>
          <w:rFonts w:cs="David" w:hint="cs"/>
          <w:rtl/>
        </w:rPr>
        <w:t>יש</w:t>
      </w:r>
      <w:r w:rsidRPr="00694370">
        <w:rPr>
          <w:rFonts w:cs="David"/>
          <w:rtl/>
        </w:rPr>
        <w:t xml:space="preserve"> </w:t>
      </w:r>
      <w:r w:rsidRPr="00694370">
        <w:rPr>
          <w:rFonts w:cs="David" w:hint="cs"/>
          <w:rtl/>
        </w:rPr>
        <w:t>מי</w:t>
      </w:r>
      <w:r w:rsidRPr="00694370">
        <w:rPr>
          <w:rFonts w:cs="David"/>
          <w:rtl/>
        </w:rPr>
        <w:t xml:space="preserve"> </w:t>
      </w:r>
      <w:r w:rsidRPr="00694370">
        <w:rPr>
          <w:rFonts w:cs="David" w:hint="cs"/>
          <w:rtl/>
        </w:rPr>
        <w:t>שאומר</w:t>
      </w:r>
      <w:r w:rsidRPr="00694370">
        <w:rPr>
          <w:rFonts w:cs="David"/>
          <w:rtl/>
        </w:rPr>
        <w:t xml:space="preserve"> </w:t>
      </w:r>
      <w:r w:rsidRPr="00694370">
        <w:rPr>
          <w:rFonts w:cs="David" w:hint="cs"/>
          <w:rtl/>
        </w:rPr>
        <w:t>דבמקום</w:t>
      </w:r>
      <w:r w:rsidRPr="00694370">
        <w:rPr>
          <w:rFonts w:cs="David"/>
          <w:rtl/>
        </w:rPr>
        <w:t xml:space="preserve"> </w:t>
      </w:r>
      <w:r w:rsidRPr="00694370">
        <w:rPr>
          <w:rFonts w:cs="David" w:hint="cs"/>
          <w:rtl/>
        </w:rPr>
        <w:t>שאין</w:t>
      </w:r>
      <w:r w:rsidRPr="00694370">
        <w:rPr>
          <w:rFonts w:cs="David"/>
          <w:rtl/>
        </w:rPr>
        <w:t xml:space="preserve"> </w:t>
      </w:r>
      <w:r w:rsidRPr="00694370">
        <w:rPr>
          <w:rFonts w:cs="David" w:hint="cs"/>
          <w:rtl/>
        </w:rPr>
        <w:t>פלטר</w:t>
      </w:r>
      <w:r w:rsidRPr="00694370">
        <w:rPr>
          <w:rFonts w:cs="David"/>
          <w:rtl/>
        </w:rPr>
        <w:t xml:space="preserve"> </w:t>
      </w:r>
      <w:r w:rsidRPr="00694370">
        <w:rPr>
          <w:rFonts w:cs="David" w:hint="cs"/>
          <w:rtl/>
        </w:rPr>
        <w:t>מצוי</w:t>
      </w:r>
      <w:r w:rsidRPr="00694370">
        <w:rPr>
          <w:rFonts w:cs="David"/>
          <w:rtl/>
        </w:rPr>
        <w:t xml:space="preserve"> </w:t>
      </w:r>
      <w:r w:rsidRPr="00694370">
        <w:rPr>
          <w:rFonts w:cs="David" w:hint="cs"/>
          <w:rtl/>
        </w:rPr>
        <w:t>כלל</w:t>
      </w:r>
      <w:r w:rsidRPr="00694370">
        <w:rPr>
          <w:rFonts w:cs="David"/>
          <w:rtl/>
        </w:rPr>
        <w:t xml:space="preserve"> </w:t>
      </w:r>
      <w:r w:rsidRPr="00694370">
        <w:rPr>
          <w:rFonts w:cs="David" w:hint="cs"/>
          <w:rtl/>
        </w:rPr>
        <w:t>מותר</w:t>
      </w:r>
      <w:r w:rsidRPr="00694370">
        <w:rPr>
          <w:rFonts w:cs="David"/>
          <w:rtl/>
        </w:rPr>
        <w:t xml:space="preserve"> </w:t>
      </w:r>
      <w:r w:rsidRPr="00694370">
        <w:rPr>
          <w:rFonts w:cs="David" w:hint="cs"/>
          <w:rtl/>
        </w:rPr>
        <w:t>אפי</w:t>
      </w:r>
      <w:r>
        <w:rPr>
          <w:rFonts w:cs="David" w:hint="cs"/>
          <w:rtl/>
        </w:rPr>
        <w:t>לו</w:t>
      </w:r>
      <w:r w:rsidRPr="00694370">
        <w:rPr>
          <w:rFonts w:cs="David"/>
          <w:rtl/>
        </w:rPr>
        <w:t xml:space="preserve"> </w:t>
      </w:r>
      <w:r w:rsidRPr="00694370">
        <w:rPr>
          <w:rFonts w:cs="David" w:hint="cs"/>
          <w:rtl/>
        </w:rPr>
        <w:t>של</w:t>
      </w:r>
      <w:r w:rsidRPr="00694370">
        <w:rPr>
          <w:rFonts w:cs="David"/>
          <w:rtl/>
        </w:rPr>
        <w:t xml:space="preserve"> </w:t>
      </w:r>
      <w:r w:rsidRPr="00694370">
        <w:rPr>
          <w:rFonts w:cs="David" w:hint="cs"/>
          <w:rtl/>
        </w:rPr>
        <w:t>בעלי</w:t>
      </w:r>
      <w:r w:rsidRPr="00694370">
        <w:rPr>
          <w:rFonts w:cs="David"/>
          <w:rtl/>
        </w:rPr>
        <w:t xml:space="preserve"> </w:t>
      </w:r>
      <w:r w:rsidRPr="00694370">
        <w:rPr>
          <w:rFonts w:cs="David" w:hint="cs"/>
          <w:rtl/>
        </w:rPr>
        <w:t>הבתים</w:t>
      </w:r>
      <w:r>
        <w:rPr>
          <w:rFonts w:cs="David" w:hint="cs"/>
          <w:rtl/>
        </w:rPr>
        <w:t>", הוסיף הרמ"א: "ואין צריך ל</w:t>
      </w:r>
      <w:r w:rsidRPr="00694370">
        <w:rPr>
          <w:rFonts w:cs="David" w:hint="cs"/>
          <w:rtl/>
        </w:rPr>
        <w:t>המתין</w:t>
      </w:r>
      <w:r w:rsidRPr="00694370">
        <w:rPr>
          <w:rFonts w:cs="David"/>
          <w:rtl/>
        </w:rPr>
        <w:t xml:space="preserve"> </w:t>
      </w:r>
      <w:r w:rsidRPr="00694370">
        <w:rPr>
          <w:rFonts w:cs="David" w:hint="cs"/>
          <w:rtl/>
        </w:rPr>
        <w:t>על</w:t>
      </w:r>
      <w:r w:rsidRPr="00694370">
        <w:rPr>
          <w:rFonts w:cs="David"/>
          <w:rtl/>
        </w:rPr>
        <w:t xml:space="preserve"> </w:t>
      </w:r>
      <w:r w:rsidRPr="00694370">
        <w:rPr>
          <w:rFonts w:cs="David" w:hint="cs"/>
          <w:rtl/>
        </w:rPr>
        <w:t>פת</w:t>
      </w:r>
      <w:r w:rsidRPr="00694370">
        <w:rPr>
          <w:rFonts w:cs="David"/>
          <w:rtl/>
        </w:rPr>
        <w:t xml:space="preserve"> </w:t>
      </w:r>
      <w:r w:rsidRPr="00694370">
        <w:rPr>
          <w:rFonts w:cs="David" w:hint="cs"/>
          <w:rtl/>
        </w:rPr>
        <w:t>כשר</w:t>
      </w:r>
      <w:r>
        <w:rPr>
          <w:rFonts w:cs="David" w:hint="cs"/>
          <w:rtl/>
        </w:rPr>
        <w:t>,</w:t>
      </w:r>
      <w:r w:rsidRPr="00694370">
        <w:rPr>
          <w:rFonts w:cs="David"/>
          <w:rtl/>
        </w:rPr>
        <w:t xml:space="preserve"> </w:t>
      </w:r>
      <w:r w:rsidRPr="00694370">
        <w:rPr>
          <w:rFonts w:cs="David" w:hint="cs"/>
          <w:rtl/>
        </w:rPr>
        <w:t>וכן</w:t>
      </w:r>
      <w:r w:rsidRPr="00694370">
        <w:rPr>
          <w:rFonts w:cs="David"/>
          <w:rtl/>
        </w:rPr>
        <w:t xml:space="preserve"> </w:t>
      </w:r>
      <w:r w:rsidRPr="00694370">
        <w:rPr>
          <w:rFonts w:cs="David" w:hint="cs"/>
          <w:rtl/>
        </w:rPr>
        <w:t>נוהגי</w:t>
      </w:r>
      <w:r>
        <w:rPr>
          <w:rFonts w:cs="David" w:hint="cs"/>
          <w:rtl/>
        </w:rPr>
        <w:t>ם". ובהמשך הסימן פסק השו"ע</w:t>
      </w:r>
      <w:r w:rsidRPr="00512E53">
        <w:rPr>
          <w:rFonts w:cs="David" w:hint="cs"/>
          <w:sz w:val="20"/>
          <w:szCs w:val="20"/>
          <w:rtl/>
        </w:rPr>
        <w:t xml:space="preserve"> (7) סע' טז) </w:t>
      </w:r>
      <w:r>
        <w:rPr>
          <w:rFonts w:cs="David" w:hint="cs"/>
          <w:rtl/>
        </w:rPr>
        <w:t>"</w:t>
      </w:r>
      <w:r w:rsidRPr="00512E53">
        <w:rPr>
          <w:rFonts w:cs="David" w:hint="cs"/>
          <w:rtl/>
        </w:rPr>
        <w:t>יש</w:t>
      </w:r>
      <w:r w:rsidRPr="00512E53">
        <w:rPr>
          <w:rFonts w:cs="David"/>
          <w:rtl/>
        </w:rPr>
        <w:t xml:space="preserve"> </w:t>
      </w:r>
      <w:r w:rsidRPr="00512E53">
        <w:rPr>
          <w:rFonts w:cs="David" w:hint="cs"/>
          <w:rtl/>
        </w:rPr>
        <w:t>מי</w:t>
      </w:r>
      <w:r w:rsidRPr="00512E53">
        <w:rPr>
          <w:rFonts w:cs="David"/>
          <w:rtl/>
        </w:rPr>
        <w:t xml:space="preserve"> </w:t>
      </w:r>
      <w:r w:rsidRPr="00512E53">
        <w:rPr>
          <w:rFonts w:cs="David" w:hint="cs"/>
          <w:rtl/>
        </w:rPr>
        <w:t>שאומר</w:t>
      </w:r>
      <w:r w:rsidRPr="00512E53">
        <w:rPr>
          <w:rFonts w:cs="David"/>
          <w:rtl/>
        </w:rPr>
        <w:t xml:space="preserve"> </w:t>
      </w:r>
      <w:r w:rsidRPr="00512E53">
        <w:rPr>
          <w:rFonts w:cs="David" w:hint="cs"/>
          <w:rtl/>
        </w:rPr>
        <w:t>שהנזהר</w:t>
      </w:r>
      <w:r w:rsidRPr="00512E53">
        <w:rPr>
          <w:rFonts w:cs="David"/>
          <w:rtl/>
        </w:rPr>
        <w:t xml:space="preserve"> </w:t>
      </w:r>
      <w:r w:rsidRPr="00512E53">
        <w:rPr>
          <w:rFonts w:cs="David" w:hint="cs"/>
          <w:rtl/>
        </w:rPr>
        <w:t>מפת</w:t>
      </w:r>
      <w:r w:rsidRPr="00512E53">
        <w:rPr>
          <w:rFonts w:cs="David"/>
          <w:rtl/>
        </w:rPr>
        <w:t xml:space="preserve"> </w:t>
      </w:r>
      <w:r>
        <w:rPr>
          <w:rFonts w:cs="David" w:hint="cs"/>
          <w:rtl/>
        </w:rPr>
        <w:t xml:space="preserve">נכרי </w:t>
      </w:r>
      <w:r w:rsidRPr="00512E53">
        <w:rPr>
          <w:rFonts w:cs="David" w:hint="cs"/>
          <w:rtl/>
        </w:rPr>
        <w:t>והוא</w:t>
      </w:r>
      <w:r w:rsidRPr="00512E53">
        <w:rPr>
          <w:rFonts w:cs="David"/>
          <w:rtl/>
        </w:rPr>
        <w:t xml:space="preserve"> </w:t>
      </w:r>
      <w:r w:rsidRPr="00512E53">
        <w:rPr>
          <w:rFonts w:cs="David" w:hint="cs"/>
          <w:rtl/>
        </w:rPr>
        <w:t>בדרך</w:t>
      </w:r>
      <w:r>
        <w:rPr>
          <w:rFonts w:cs="David" w:hint="cs"/>
          <w:rtl/>
        </w:rPr>
        <w:t>,</w:t>
      </w:r>
      <w:r w:rsidRPr="00512E53">
        <w:rPr>
          <w:rFonts w:cs="David"/>
          <w:rtl/>
        </w:rPr>
        <w:t xml:space="preserve"> </w:t>
      </w:r>
      <w:r w:rsidRPr="00512E53">
        <w:rPr>
          <w:rFonts w:cs="David" w:hint="cs"/>
          <w:rtl/>
        </w:rPr>
        <w:t>אם</w:t>
      </w:r>
      <w:r w:rsidRPr="00512E53">
        <w:rPr>
          <w:rFonts w:cs="David"/>
          <w:rtl/>
        </w:rPr>
        <w:t xml:space="preserve"> </w:t>
      </w:r>
      <w:r w:rsidRPr="00512E53">
        <w:rPr>
          <w:rFonts w:cs="David" w:hint="cs"/>
          <w:rtl/>
        </w:rPr>
        <w:t>יש</w:t>
      </w:r>
      <w:r w:rsidRPr="00512E53">
        <w:rPr>
          <w:rFonts w:cs="David"/>
          <w:rtl/>
        </w:rPr>
        <w:t xml:space="preserve"> </w:t>
      </w:r>
      <w:r w:rsidRPr="00512E53">
        <w:rPr>
          <w:rFonts w:cs="David" w:hint="cs"/>
          <w:rtl/>
        </w:rPr>
        <w:t>פת</w:t>
      </w:r>
      <w:r w:rsidRPr="00512E53">
        <w:rPr>
          <w:rFonts w:cs="David"/>
          <w:rtl/>
        </w:rPr>
        <w:t xml:space="preserve"> </w:t>
      </w:r>
      <w:r w:rsidRPr="00512E53">
        <w:rPr>
          <w:rFonts w:cs="David" w:hint="cs"/>
          <w:rtl/>
        </w:rPr>
        <w:t>של</w:t>
      </w:r>
      <w:r w:rsidRPr="00512E53">
        <w:rPr>
          <w:rFonts w:cs="David"/>
          <w:rtl/>
        </w:rPr>
        <w:t xml:space="preserve"> </w:t>
      </w:r>
      <w:r w:rsidRPr="00512E53">
        <w:rPr>
          <w:rFonts w:cs="David" w:hint="cs"/>
          <w:rtl/>
        </w:rPr>
        <w:t>ישראל</w:t>
      </w:r>
      <w:r w:rsidRPr="00512E53">
        <w:rPr>
          <w:rFonts w:cs="David"/>
          <w:rtl/>
        </w:rPr>
        <w:t xml:space="preserve"> </w:t>
      </w:r>
      <w:r w:rsidRPr="00512E53">
        <w:rPr>
          <w:rFonts w:cs="David" w:hint="cs"/>
          <w:rtl/>
        </w:rPr>
        <w:t>עד</w:t>
      </w:r>
      <w:r w:rsidRPr="00512E53">
        <w:rPr>
          <w:rFonts w:cs="David"/>
          <w:rtl/>
        </w:rPr>
        <w:t xml:space="preserve"> </w:t>
      </w:r>
      <w:r w:rsidRPr="00512E53">
        <w:rPr>
          <w:rFonts w:cs="David" w:hint="cs"/>
          <w:rtl/>
        </w:rPr>
        <w:t>ד</w:t>
      </w:r>
      <w:r w:rsidRPr="00512E53">
        <w:rPr>
          <w:rFonts w:cs="David"/>
          <w:rtl/>
        </w:rPr>
        <w:t xml:space="preserve">' </w:t>
      </w:r>
      <w:r w:rsidRPr="00512E53">
        <w:rPr>
          <w:rFonts w:cs="David" w:hint="cs"/>
          <w:rtl/>
        </w:rPr>
        <w:t>מילין</w:t>
      </w:r>
      <w:r w:rsidRPr="00512E53">
        <w:rPr>
          <w:rFonts w:cs="David"/>
          <w:rtl/>
        </w:rPr>
        <w:t xml:space="preserve"> </w:t>
      </w:r>
      <w:r w:rsidRPr="00512E53">
        <w:rPr>
          <w:rFonts w:cs="David" w:hint="cs"/>
          <w:rtl/>
        </w:rPr>
        <w:t>ימתין</w:t>
      </w:r>
      <w:r>
        <w:rPr>
          <w:rFonts w:cs="David" w:hint="cs"/>
          <w:rtl/>
        </w:rPr>
        <w:t xml:space="preserve">". וכתב הרמ"א: "וכבר </w:t>
      </w:r>
      <w:r w:rsidRPr="00512E53">
        <w:rPr>
          <w:rFonts w:cs="David" w:hint="cs"/>
          <w:rtl/>
        </w:rPr>
        <w:t>נתבאר</w:t>
      </w:r>
      <w:r w:rsidRPr="00512E53">
        <w:rPr>
          <w:rFonts w:cs="David"/>
          <w:rtl/>
        </w:rPr>
        <w:t xml:space="preserve"> </w:t>
      </w:r>
      <w:r w:rsidRPr="00512E53">
        <w:rPr>
          <w:rFonts w:cs="David" w:hint="cs"/>
          <w:rtl/>
        </w:rPr>
        <w:t>לעיל</w:t>
      </w:r>
      <w:r w:rsidRPr="00512E53">
        <w:rPr>
          <w:rFonts w:cs="David"/>
          <w:rtl/>
        </w:rPr>
        <w:t xml:space="preserve"> </w:t>
      </w:r>
      <w:r w:rsidRPr="00512E53">
        <w:rPr>
          <w:rFonts w:cs="David" w:hint="cs"/>
          <w:rtl/>
        </w:rPr>
        <w:t>דנוהגין</w:t>
      </w:r>
      <w:r w:rsidRPr="00512E53">
        <w:rPr>
          <w:rFonts w:cs="David"/>
          <w:rtl/>
        </w:rPr>
        <w:t xml:space="preserve"> </w:t>
      </w:r>
      <w:r w:rsidRPr="00512E53">
        <w:rPr>
          <w:rFonts w:cs="David" w:hint="cs"/>
          <w:rtl/>
        </w:rPr>
        <w:t>להקל</w:t>
      </w:r>
      <w:r>
        <w:rPr>
          <w:rFonts w:cs="David" w:hint="cs"/>
          <w:rtl/>
        </w:rPr>
        <w:t xml:space="preserve">". ובחכמת אדם </w:t>
      </w:r>
      <w:r w:rsidRPr="004D46EE">
        <w:rPr>
          <w:rFonts w:cs="David" w:hint="cs"/>
          <w:sz w:val="20"/>
          <w:szCs w:val="20"/>
          <w:rtl/>
        </w:rPr>
        <w:t xml:space="preserve">(8) סע' ד) </w:t>
      </w:r>
      <w:r>
        <w:rPr>
          <w:rFonts w:cs="David" w:hint="cs"/>
          <w:rtl/>
        </w:rPr>
        <w:t xml:space="preserve">ביאר בדעת השו"ע שאם הולך למקום שיש פת ישראל במרחק ד' מילין, צריך להמתין, ולמקום שאינו אמור ללכת אליו, צריך ללכת עד שיעור מיל. </w:t>
      </w:r>
    </w:p>
    <w:p w:rsidR="00892D6C" w:rsidRDefault="00892D6C" w:rsidP="00892D6C">
      <w:pPr>
        <w:widowControl w:val="0"/>
        <w:autoSpaceDE w:val="0"/>
        <w:autoSpaceDN w:val="0"/>
        <w:adjustRightInd w:val="0"/>
        <w:spacing w:line="360" w:lineRule="auto"/>
        <w:jc w:val="both"/>
        <w:rPr>
          <w:rFonts w:cs="David" w:hint="cs"/>
          <w:rtl/>
        </w:rPr>
      </w:pPr>
      <w:r>
        <w:rPr>
          <w:rFonts w:cs="David" w:hint="cs"/>
          <w:rtl/>
        </w:rPr>
        <w:t xml:space="preserve">ובספר הכשרות </w:t>
      </w:r>
      <w:r w:rsidRPr="000C11B4">
        <w:rPr>
          <w:rFonts w:cs="David" w:hint="cs"/>
          <w:sz w:val="20"/>
          <w:szCs w:val="20"/>
          <w:rtl/>
        </w:rPr>
        <w:t xml:space="preserve">(12) סע' יב; </w:t>
      </w:r>
      <w:r>
        <w:rPr>
          <w:rFonts w:cs="David" w:hint="cs"/>
          <w:sz w:val="20"/>
          <w:szCs w:val="20"/>
          <w:rtl/>
        </w:rPr>
        <w:t xml:space="preserve">דינים והנהגות בענייני כשרות, </w:t>
      </w:r>
      <w:r w:rsidRPr="000C11B4">
        <w:rPr>
          <w:rFonts w:cs="David" w:hint="cs"/>
          <w:sz w:val="20"/>
          <w:szCs w:val="20"/>
          <w:rtl/>
        </w:rPr>
        <w:t>הרב יצחק יעקב פוקס, ירושלים תשס"ב)</w:t>
      </w:r>
      <w:r>
        <w:rPr>
          <w:rFonts w:cs="David" w:hint="cs"/>
          <w:rtl/>
        </w:rPr>
        <w:t xml:space="preserve"> כתב: "במקום שאין שם כלל מאפיה של נכרים, או מי שאין בידו מזון אחר פרט לפת נכרי והוא רעב ביותר, ואין בתוך תחום הילוך שמונה עשרה דקות ממקומו פת ישראל, רשאי לאכול אפילו פת בעל הבית, ובתנאי שאין בפת כל תערובת איסור". </w:t>
      </w:r>
    </w:p>
    <w:p w:rsidR="00892D6C" w:rsidRPr="007F16BB" w:rsidRDefault="00892D6C" w:rsidP="00892D6C">
      <w:pPr>
        <w:widowControl w:val="0"/>
        <w:autoSpaceDE w:val="0"/>
        <w:autoSpaceDN w:val="0"/>
        <w:adjustRightInd w:val="0"/>
        <w:spacing w:line="360" w:lineRule="auto"/>
        <w:jc w:val="both"/>
        <w:rPr>
          <w:rFonts w:cs="David" w:hint="cs"/>
          <w:rtl/>
        </w:rPr>
      </w:pPr>
      <w:r w:rsidRPr="00682AC2">
        <w:rPr>
          <w:rFonts w:cs="David" w:hint="cs"/>
          <w:b/>
          <w:bCs/>
          <w:rtl/>
        </w:rPr>
        <w:t>• זהירות מפת  "פלטר" בעשרת ימי תשובה -</w:t>
      </w:r>
      <w:r w:rsidRPr="00DB6631">
        <w:rPr>
          <w:rFonts w:cs="David" w:hint="cs"/>
          <w:rtl/>
        </w:rPr>
        <w:t xml:space="preserve"> </w:t>
      </w:r>
      <w:r>
        <w:rPr>
          <w:rFonts w:cs="David" w:hint="cs"/>
          <w:rtl/>
        </w:rPr>
        <w:t xml:space="preserve">שו"ע ומשנה ברורה בהלכות ראש השנה (7) הובא בש"ך </w:t>
      </w:r>
      <w:r w:rsidRPr="00DB6631">
        <w:rPr>
          <w:rFonts w:cs="David" w:hint="cs"/>
          <w:sz w:val="20"/>
          <w:szCs w:val="20"/>
          <w:rtl/>
        </w:rPr>
        <w:t>(6) ס"ק ט).</w:t>
      </w:r>
    </w:p>
    <w:p w:rsidR="00892D6C" w:rsidRPr="007F16BB" w:rsidRDefault="00892D6C" w:rsidP="00892D6C">
      <w:pPr>
        <w:widowControl w:val="0"/>
        <w:autoSpaceDE w:val="0"/>
        <w:autoSpaceDN w:val="0"/>
        <w:adjustRightInd w:val="0"/>
        <w:spacing w:line="360" w:lineRule="auto"/>
        <w:jc w:val="both"/>
        <w:rPr>
          <w:rFonts w:cs="David" w:hint="cs"/>
          <w:rtl/>
        </w:rPr>
      </w:pPr>
      <w:r w:rsidRPr="00682AC2">
        <w:rPr>
          <w:rFonts w:cs="David" w:hint="cs"/>
          <w:b/>
          <w:bCs/>
          <w:rtl/>
        </w:rPr>
        <w:t>• פת הנאכלת בשבת ויום טוב -</w:t>
      </w:r>
      <w:r w:rsidRPr="00DB6631">
        <w:rPr>
          <w:rFonts w:cs="David" w:hint="cs"/>
          <w:rtl/>
        </w:rPr>
        <w:t xml:space="preserve"> </w:t>
      </w:r>
      <w:r>
        <w:rPr>
          <w:rFonts w:cs="David" w:hint="cs"/>
          <w:rtl/>
        </w:rPr>
        <w:t>שו"ע ומשנה ברורה בהלכות שבת (8).</w:t>
      </w:r>
    </w:p>
    <w:p w:rsidR="00892D6C" w:rsidRPr="00DB6631" w:rsidRDefault="00892D6C" w:rsidP="00892D6C">
      <w:pPr>
        <w:widowControl w:val="0"/>
        <w:autoSpaceDE w:val="0"/>
        <w:autoSpaceDN w:val="0"/>
        <w:adjustRightInd w:val="0"/>
        <w:spacing w:line="360" w:lineRule="auto"/>
        <w:ind w:right="-284"/>
        <w:jc w:val="both"/>
        <w:rPr>
          <w:rFonts w:cs="David" w:hint="cs"/>
          <w:sz w:val="20"/>
          <w:szCs w:val="20"/>
          <w:rtl/>
        </w:rPr>
      </w:pPr>
      <w:r>
        <w:rPr>
          <w:rFonts w:cs="David" w:hint="cs"/>
          <w:b/>
          <w:bCs/>
          <w:rtl/>
        </w:rPr>
        <w:t>• זהירות</w:t>
      </w:r>
      <w:r w:rsidRPr="00682AC2">
        <w:rPr>
          <w:rFonts w:cs="David" w:hint="cs"/>
          <w:b/>
          <w:bCs/>
          <w:rtl/>
        </w:rPr>
        <w:t xml:space="preserve"> </w:t>
      </w:r>
      <w:r>
        <w:rPr>
          <w:rFonts w:cs="David" w:hint="cs"/>
          <w:b/>
          <w:bCs/>
          <w:rtl/>
        </w:rPr>
        <w:t xml:space="preserve">בכל ימות השנה ממידת חסידות - </w:t>
      </w:r>
      <w:r>
        <w:rPr>
          <w:rFonts w:cs="David" w:hint="cs"/>
          <w:rtl/>
        </w:rPr>
        <w:t xml:space="preserve">דברי האריז"ל; הובאו בכף החיים  (8) ס"ק נו) ובספר הכשרות </w:t>
      </w:r>
      <w:r w:rsidRPr="00DB6631">
        <w:rPr>
          <w:rFonts w:cs="David" w:hint="cs"/>
          <w:sz w:val="20"/>
          <w:szCs w:val="20"/>
          <w:rtl/>
        </w:rPr>
        <w:t>(12) סע' יג).</w:t>
      </w:r>
    </w:p>
    <w:p w:rsidR="00892D6C" w:rsidRPr="00DB6631" w:rsidRDefault="00892D6C" w:rsidP="00892D6C">
      <w:pPr>
        <w:widowControl w:val="0"/>
        <w:autoSpaceDE w:val="0"/>
        <w:autoSpaceDN w:val="0"/>
        <w:adjustRightInd w:val="0"/>
        <w:spacing w:line="360" w:lineRule="auto"/>
        <w:ind w:right="-284"/>
        <w:jc w:val="both"/>
        <w:rPr>
          <w:rFonts w:cs="David" w:hint="cs"/>
          <w:sz w:val="20"/>
          <w:szCs w:val="20"/>
          <w:rtl/>
        </w:rPr>
      </w:pPr>
      <w:r>
        <w:rPr>
          <w:rFonts w:cs="David" w:hint="cs"/>
          <w:b/>
          <w:bCs/>
          <w:rtl/>
        </w:rPr>
        <w:t xml:space="preserve">• סיכום </w:t>
      </w:r>
      <w:r w:rsidRPr="00682AC2">
        <w:rPr>
          <w:rFonts w:cs="David" w:hint="cs"/>
          <w:b/>
          <w:bCs/>
          <w:rtl/>
        </w:rPr>
        <w:t xml:space="preserve">פרטי הגזירה ומה נכלל בה </w:t>
      </w:r>
      <w:r>
        <w:rPr>
          <w:rFonts w:cs="David" w:hint="cs"/>
          <w:b/>
          <w:bCs/>
          <w:rtl/>
        </w:rPr>
        <w:t xml:space="preserve">- </w:t>
      </w:r>
      <w:r>
        <w:rPr>
          <w:rFonts w:cs="David" w:hint="cs"/>
          <w:rtl/>
        </w:rPr>
        <w:t xml:space="preserve">ספר הכשרות </w:t>
      </w:r>
      <w:r w:rsidRPr="00DB6631">
        <w:rPr>
          <w:rFonts w:cs="David" w:hint="cs"/>
          <w:sz w:val="20"/>
          <w:szCs w:val="20"/>
          <w:rtl/>
        </w:rPr>
        <w:t xml:space="preserve">(12) סע' </w:t>
      </w:r>
      <w:r>
        <w:rPr>
          <w:rFonts w:cs="David" w:hint="cs"/>
          <w:sz w:val="20"/>
          <w:szCs w:val="20"/>
          <w:rtl/>
        </w:rPr>
        <w:t>ד-ה</w:t>
      </w:r>
      <w:r w:rsidRPr="00DB6631">
        <w:rPr>
          <w:rFonts w:cs="David" w:hint="cs"/>
          <w:sz w:val="20"/>
          <w:szCs w:val="20"/>
          <w:rtl/>
        </w:rPr>
        <w:t>).</w:t>
      </w:r>
    </w:p>
    <w:p w:rsidR="00892D6C" w:rsidRPr="000C11B4" w:rsidRDefault="00892D6C" w:rsidP="00892D6C">
      <w:pPr>
        <w:widowControl w:val="0"/>
        <w:autoSpaceDE w:val="0"/>
        <w:autoSpaceDN w:val="0"/>
        <w:adjustRightInd w:val="0"/>
        <w:jc w:val="both"/>
        <w:rPr>
          <w:rFonts w:cs="David" w:hint="cs"/>
          <w:rtl/>
        </w:rPr>
      </w:pPr>
    </w:p>
    <w:p w:rsidR="00892D6C" w:rsidRDefault="00892D6C" w:rsidP="00892D6C">
      <w:pPr>
        <w:widowControl w:val="0"/>
        <w:autoSpaceDE w:val="0"/>
        <w:autoSpaceDN w:val="0"/>
        <w:adjustRightInd w:val="0"/>
        <w:spacing w:line="360" w:lineRule="auto"/>
        <w:jc w:val="both"/>
        <w:rPr>
          <w:rFonts w:cs="David" w:hint="cs"/>
          <w:b/>
          <w:bCs/>
          <w:rtl/>
        </w:rPr>
      </w:pPr>
      <w:r w:rsidRPr="007F16BB">
        <w:rPr>
          <w:rFonts w:cs="David" w:hint="cs"/>
          <w:b/>
          <w:bCs/>
          <w:rtl/>
        </w:rPr>
        <w:t>מהי ה"פת" שאסרו</w:t>
      </w:r>
    </w:p>
    <w:p w:rsidR="00892D6C" w:rsidRDefault="00892D6C" w:rsidP="00892D6C">
      <w:pPr>
        <w:widowControl w:val="0"/>
        <w:autoSpaceDE w:val="0"/>
        <w:autoSpaceDN w:val="0"/>
        <w:adjustRightInd w:val="0"/>
        <w:spacing w:line="360" w:lineRule="auto"/>
        <w:jc w:val="both"/>
        <w:rPr>
          <w:rFonts w:cs="David" w:hint="cs"/>
          <w:rtl/>
        </w:rPr>
      </w:pPr>
      <w:r>
        <w:rPr>
          <w:rFonts w:cs="David" w:hint="cs"/>
          <w:b/>
          <w:bCs/>
          <w:rtl/>
        </w:rPr>
        <w:t xml:space="preserve">ג. </w:t>
      </w:r>
      <w:r w:rsidRPr="00DB6631">
        <w:rPr>
          <w:rFonts w:cs="David" w:hint="cs"/>
          <w:rtl/>
        </w:rPr>
        <w:t>בשו"ת הרא"ש (5)</w:t>
      </w:r>
      <w:r>
        <w:rPr>
          <w:rFonts w:cs="David" w:hint="cs"/>
          <w:b/>
          <w:bCs/>
          <w:rtl/>
        </w:rPr>
        <w:t xml:space="preserve"> </w:t>
      </w:r>
      <w:r w:rsidRPr="00DB6631">
        <w:rPr>
          <w:rFonts w:cs="David" w:hint="cs"/>
          <w:rtl/>
        </w:rPr>
        <w:t>כתב</w:t>
      </w:r>
      <w:r>
        <w:rPr>
          <w:rFonts w:cs="David" w:hint="cs"/>
          <w:b/>
          <w:bCs/>
          <w:rtl/>
        </w:rPr>
        <w:t xml:space="preserve"> </w:t>
      </w:r>
      <w:r>
        <w:rPr>
          <w:rFonts w:cs="David" w:hint="cs"/>
          <w:rtl/>
        </w:rPr>
        <w:t>שאיסור פת נכרי נאמר רק בפת העשויה מחמש מיני דגן ולא ב</w:t>
      </w:r>
      <w:r w:rsidRPr="007F16BB">
        <w:rPr>
          <w:rFonts w:cs="David" w:hint="cs"/>
          <w:rtl/>
        </w:rPr>
        <w:t xml:space="preserve">פת </w:t>
      </w:r>
      <w:r>
        <w:rPr>
          <w:rFonts w:cs="David" w:hint="cs"/>
          <w:rtl/>
        </w:rPr>
        <w:t xml:space="preserve">קטניות "שאינו בכלל פת סתם שאסרו חז"ל משום חתנות, </w:t>
      </w:r>
      <w:r w:rsidRPr="00DB6631">
        <w:rPr>
          <w:rFonts w:cs="David" w:hint="cs"/>
          <w:b/>
          <w:bCs/>
          <w:rtl/>
        </w:rPr>
        <w:t>דאינו חשוב</w:t>
      </w:r>
      <w:r>
        <w:rPr>
          <w:rFonts w:cs="David" w:hint="cs"/>
          <w:rtl/>
        </w:rPr>
        <w:t xml:space="preserve">" </w:t>
      </w:r>
      <w:r w:rsidRPr="0025541C">
        <w:rPr>
          <w:rFonts w:cs="David" w:hint="cs"/>
          <w:sz w:val="20"/>
          <w:szCs w:val="20"/>
          <w:rtl/>
        </w:rPr>
        <w:t xml:space="preserve">[ולכן אינו מביא לידי קירוב הדעת, ובשל כך אין בזה חשש </w:t>
      </w:r>
      <w:r w:rsidRPr="0025541C">
        <w:rPr>
          <w:rFonts w:cs="David" w:hint="cs"/>
          <w:sz w:val="20"/>
          <w:szCs w:val="20"/>
          <w:rtl/>
        </w:rPr>
        <w:lastRenderedPageBreak/>
        <w:t>"חתנות", יעו' בט"ז (6) ס"ק ב].</w:t>
      </w:r>
      <w:r>
        <w:rPr>
          <w:rFonts w:cs="David" w:hint="cs"/>
          <w:rtl/>
        </w:rPr>
        <w:t xml:space="preserve"> ודבריו נפסקו להלכה בשו"ע </w:t>
      </w:r>
      <w:r w:rsidRPr="00512E53">
        <w:rPr>
          <w:rFonts w:cs="David" w:hint="cs"/>
          <w:sz w:val="20"/>
          <w:szCs w:val="20"/>
          <w:rtl/>
        </w:rPr>
        <w:t>(</w:t>
      </w:r>
      <w:r>
        <w:rPr>
          <w:rFonts w:cs="David" w:hint="cs"/>
          <w:sz w:val="20"/>
          <w:szCs w:val="20"/>
          <w:rtl/>
        </w:rPr>
        <w:t>6</w:t>
      </w:r>
      <w:r w:rsidRPr="00512E53">
        <w:rPr>
          <w:rFonts w:cs="David" w:hint="cs"/>
          <w:sz w:val="20"/>
          <w:szCs w:val="20"/>
          <w:rtl/>
        </w:rPr>
        <w:t xml:space="preserve">) סע' </w:t>
      </w:r>
      <w:r>
        <w:rPr>
          <w:rFonts w:cs="David" w:hint="cs"/>
          <w:sz w:val="20"/>
          <w:szCs w:val="20"/>
          <w:rtl/>
        </w:rPr>
        <w:t xml:space="preserve">ב; </w:t>
      </w:r>
      <w:r w:rsidRPr="004D46EE">
        <w:rPr>
          <w:rFonts w:cs="David" w:hint="cs"/>
          <w:sz w:val="20"/>
          <w:szCs w:val="20"/>
          <w:rtl/>
        </w:rPr>
        <w:t>והרמ"א  הוסיף, שאין לחשוש בזה לאיסור בישולי נכרים אם אינו "עולה על שלחן מלכים" [דין זה יבואר להלן בחלק ב']</w:t>
      </w:r>
      <w:r>
        <w:rPr>
          <w:rFonts w:cs="David" w:hint="cs"/>
          <w:rtl/>
        </w:rPr>
        <w:t xml:space="preserve">. </w:t>
      </w:r>
    </w:p>
    <w:p w:rsidR="00892D6C" w:rsidRDefault="00892D6C" w:rsidP="00892D6C">
      <w:pPr>
        <w:widowControl w:val="0"/>
        <w:autoSpaceDE w:val="0"/>
        <w:autoSpaceDN w:val="0"/>
        <w:adjustRightInd w:val="0"/>
        <w:spacing w:line="360" w:lineRule="auto"/>
        <w:jc w:val="both"/>
        <w:rPr>
          <w:rFonts w:cs="David" w:hint="cs"/>
          <w:rtl/>
        </w:rPr>
      </w:pPr>
      <w:r w:rsidRPr="00420F41">
        <w:rPr>
          <w:rFonts w:cs="David" w:hint="cs"/>
          <w:rtl/>
        </w:rPr>
        <w:t>עוד נפסק בשו"ע</w:t>
      </w:r>
      <w:r>
        <w:rPr>
          <w:rFonts w:cs="David" w:hint="cs"/>
          <w:rtl/>
        </w:rPr>
        <w:t xml:space="preserve"> </w:t>
      </w:r>
      <w:r w:rsidRPr="00AB735A">
        <w:rPr>
          <w:rFonts w:cs="David" w:hint="cs"/>
          <w:sz w:val="20"/>
          <w:szCs w:val="20"/>
          <w:rtl/>
        </w:rPr>
        <w:t xml:space="preserve">(7) סע' ו) </w:t>
      </w:r>
      <w:r>
        <w:rPr>
          <w:rFonts w:cs="David" w:hint="cs"/>
          <w:rtl/>
        </w:rPr>
        <w:t>כדעת רבנו תם המובא בתוספות</w:t>
      </w:r>
      <w:r w:rsidRPr="00A10717">
        <w:rPr>
          <w:rFonts w:cs="David" w:hint="cs"/>
          <w:sz w:val="20"/>
          <w:szCs w:val="20"/>
          <w:rtl/>
        </w:rPr>
        <w:t xml:space="preserve"> (3) לח, א ד"ה קא משמע לן) </w:t>
      </w:r>
      <w:r>
        <w:rPr>
          <w:rFonts w:cs="David" w:hint="cs"/>
          <w:rtl/>
        </w:rPr>
        <w:t>שבמקום שהתירו פת נכרים, התירו גם מיני פת שנילושים בביצים, ולא חששו לאיסור בגלל בישול הביצים מדין בישולי נכרים. אולם הרמ"א כתב: "</w:t>
      </w:r>
      <w:r w:rsidRPr="00A10717">
        <w:rPr>
          <w:rFonts w:cs="David" w:hint="cs"/>
          <w:rtl/>
        </w:rPr>
        <w:t>ויש</w:t>
      </w:r>
      <w:r w:rsidRPr="00A10717">
        <w:rPr>
          <w:rFonts w:cs="David"/>
          <w:rtl/>
        </w:rPr>
        <w:t xml:space="preserve"> </w:t>
      </w:r>
      <w:r w:rsidRPr="00A10717">
        <w:rPr>
          <w:rFonts w:cs="David" w:hint="cs"/>
          <w:rtl/>
        </w:rPr>
        <w:t>אוסרים</w:t>
      </w:r>
      <w:r w:rsidRPr="00A10717">
        <w:rPr>
          <w:rFonts w:cs="David"/>
          <w:rtl/>
        </w:rPr>
        <w:t xml:space="preserve"> </w:t>
      </w:r>
      <w:r w:rsidRPr="00A10717">
        <w:rPr>
          <w:rFonts w:cs="David" w:hint="cs"/>
          <w:rtl/>
        </w:rPr>
        <w:t>בפת</w:t>
      </w:r>
      <w:r w:rsidRPr="00A10717">
        <w:rPr>
          <w:rFonts w:cs="David"/>
          <w:rtl/>
        </w:rPr>
        <w:t xml:space="preserve"> </w:t>
      </w:r>
      <w:r w:rsidRPr="00A10717">
        <w:rPr>
          <w:rFonts w:cs="David" w:hint="cs"/>
          <w:rtl/>
        </w:rPr>
        <w:t>שביצים</w:t>
      </w:r>
      <w:r w:rsidRPr="00A10717">
        <w:rPr>
          <w:rFonts w:cs="David"/>
          <w:rtl/>
        </w:rPr>
        <w:t xml:space="preserve"> </w:t>
      </w:r>
      <w:r w:rsidRPr="00A10717">
        <w:rPr>
          <w:rFonts w:cs="David" w:hint="cs"/>
          <w:rtl/>
        </w:rPr>
        <w:t>טוחים</w:t>
      </w:r>
      <w:r w:rsidRPr="00A10717">
        <w:rPr>
          <w:rFonts w:cs="David"/>
          <w:rtl/>
        </w:rPr>
        <w:t xml:space="preserve"> </w:t>
      </w:r>
      <w:r w:rsidRPr="00A10717">
        <w:rPr>
          <w:rFonts w:cs="David" w:hint="cs"/>
          <w:rtl/>
        </w:rPr>
        <w:t>על</w:t>
      </w:r>
      <w:r w:rsidRPr="00A10717">
        <w:rPr>
          <w:rFonts w:cs="David"/>
          <w:rtl/>
        </w:rPr>
        <w:t xml:space="preserve"> </w:t>
      </w:r>
      <w:r w:rsidRPr="00A10717">
        <w:rPr>
          <w:rFonts w:cs="David" w:hint="cs"/>
          <w:rtl/>
        </w:rPr>
        <w:t>פניו</w:t>
      </w:r>
      <w:r w:rsidRPr="00A10717">
        <w:rPr>
          <w:rFonts w:cs="David"/>
          <w:rtl/>
        </w:rPr>
        <w:t xml:space="preserve"> </w:t>
      </w:r>
      <w:r w:rsidRPr="00A10717">
        <w:rPr>
          <w:rFonts w:cs="David" w:hint="cs"/>
          <w:rtl/>
        </w:rPr>
        <w:t>משום</w:t>
      </w:r>
      <w:r w:rsidRPr="00A10717">
        <w:rPr>
          <w:rFonts w:cs="David"/>
          <w:rtl/>
        </w:rPr>
        <w:t xml:space="preserve"> </w:t>
      </w:r>
      <w:r w:rsidRPr="00A10717">
        <w:rPr>
          <w:rFonts w:cs="David" w:hint="cs"/>
          <w:rtl/>
        </w:rPr>
        <w:t>שהן</w:t>
      </w:r>
      <w:r w:rsidRPr="00A10717">
        <w:rPr>
          <w:rFonts w:cs="David"/>
          <w:rtl/>
        </w:rPr>
        <w:t xml:space="preserve"> </w:t>
      </w:r>
      <w:r w:rsidRPr="00A10717">
        <w:rPr>
          <w:rFonts w:cs="David" w:hint="cs"/>
          <w:rtl/>
        </w:rPr>
        <w:t>בעין</w:t>
      </w:r>
      <w:r w:rsidRPr="00A10717">
        <w:rPr>
          <w:rFonts w:cs="David"/>
          <w:rtl/>
        </w:rPr>
        <w:t xml:space="preserve"> </w:t>
      </w:r>
      <w:r w:rsidRPr="00A10717">
        <w:rPr>
          <w:rFonts w:cs="David" w:hint="cs"/>
          <w:rtl/>
        </w:rPr>
        <w:t>ואינם</w:t>
      </w:r>
      <w:r w:rsidRPr="00A10717">
        <w:rPr>
          <w:rFonts w:cs="David"/>
          <w:rtl/>
        </w:rPr>
        <w:t xml:space="preserve"> </w:t>
      </w:r>
      <w:r w:rsidRPr="00A10717">
        <w:rPr>
          <w:rFonts w:cs="David" w:hint="cs"/>
          <w:rtl/>
        </w:rPr>
        <w:t>בטלים</w:t>
      </w:r>
      <w:r w:rsidRPr="00A10717">
        <w:rPr>
          <w:rFonts w:cs="David"/>
          <w:rtl/>
        </w:rPr>
        <w:t xml:space="preserve"> </w:t>
      </w:r>
      <w:r w:rsidRPr="00A10717">
        <w:rPr>
          <w:rFonts w:cs="David" w:hint="cs"/>
          <w:rtl/>
        </w:rPr>
        <w:t>לגבי</w:t>
      </w:r>
      <w:r w:rsidRPr="00A10717">
        <w:rPr>
          <w:rFonts w:cs="David"/>
          <w:rtl/>
        </w:rPr>
        <w:t xml:space="preserve"> </w:t>
      </w:r>
      <w:r w:rsidRPr="00A10717">
        <w:rPr>
          <w:rFonts w:cs="David" w:hint="cs"/>
          <w:rtl/>
        </w:rPr>
        <w:t>פת</w:t>
      </w:r>
      <w:r w:rsidRPr="00A10717">
        <w:rPr>
          <w:rFonts w:cs="David"/>
          <w:rtl/>
        </w:rPr>
        <w:t xml:space="preserve"> </w:t>
      </w:r>
      <w:r w:rsidRPr="00A10717">
        <w:rPr>
          <w:rFonts w:cs="David" w:hint="cs"/>
          <w:rtl/>
        </w:rPr>
        <w:t>ויש</w:t>
      </w:r>
      <w:r w:rsidRPr="00A10717">
        <w:rPr>
          <w:rFonts w:cs="David"/>
          <w:rtl/>
        </w:rPr>
        <w:t xml:space="preserve"> </w:t>
      </w:r>
      <w:r w:rsidRPr="00A10717">
        <w:rPr>
          <w:rFonts w:cs="David" w:hint="cs"/>
          <w:rtl/>
        </w:rPr>
        <w:t>בהם</w:t>
      </w:r>
      <w:r w:rsidRPr="00A10717">
        <w:rPr>
          <w:rFonts w:cs="David"/>
          <w:rtl/>
        </w:rPr>
        <w:t xml:space="preserve"> </w:t>
      </w:r>
      <w:r w:rsidRPr="00A10717">
        <w:rPr>
          <w:rFonts w:cs="David" w:hint="cs"/>
          <w:rtl/>
        </w:rPr>
        <w:t>משום</w:t>
      </w:r>
      <w:r w:rsidRPr="00A10717">
        <w:rPr>
          <w:rFonts w:cs="David"/>
          <w:rtl/>
        </w:rPr>
        <w:t xml:space="preserve"> </w:t>
      </w:r>
      <w:r w:rsidRPr="00A10717">
        <w:rPr>
          <w:rFonts w:cs="David" w:hint="cs"/>
          <w:rtl/>
        </w:rPr>
        <w:t>בשולי</w:t>
      </w:r>
      <w:r w:rsidRPr="00A10717">
        <w:rPr>
          <w:rFonts w:cs="David"/>
          <w:rtl/>
        </w:rPr>
        <w:t xml:space="preserve"> </w:t>
      </w:r>
      <w:r>
        <w:rPr>
          <w:rFonts w:cs="David" w:hint="cs"/>
          <w:rtl/>
        </w:rPr>
        <w:t xml:space="preserve">נכרים, </w:t>
      </w:r>
      <w:r w:rsidRPr="00A10717">
        <w:rPr>
          <w:rFonts w:cs="David" w:hint="cs"/>
          <w:rtl/>
        </w:rPr>
        <w:t>וכן</w:t>
      </w:r>
      <w:r w:rsidRPr="00A10717">
        <w:rPr>
          <w:rFonts w:cs="David"/>
          <w:rtl/>
        </w:rPr>
        <w:t xml:space="preserve"> </w:t>
      </w:r>
      <w:r w:rsidRPr="00A10717">
        <w:rPr>
          <w:rFonts w:cs="David" w:hint="cs"/>
          <w:rtl/>
        </w:rPr>
        <w:t>נוהגין</w:t>
      </w:r>
      <w:r>
        <w:rPr>
          <w:rFonts w:cs="David" w:hint="cs"/>
          <w:rtl/>
        </w:rPr>
        <w:t>.</w:t>
      </w:r>
      <w:r w:rsidRPr="00A10717">
        <w:rPr>
          <w:rFonts w:cs="David"/>
          <w:rtl/>
        </w:rPr>
        <w:t xml:space="preserve"> </w:t>
      </w:r>
      <w:r w:rsidRPr="00A10717">
        <w:rPr>
          <w:rFonts w:cs="David" w:hint="cs"/>
          <w:rtl/>
        </w:rPr>
        <w:t>ואותן</w:t>
      </w:r>
      <w:r w:rsidRPr="00A10717">
        <w:rPr>
          <w:rFonts w:cs="David"/>
          <w:rtl/>
        </w:rPr>
        <w:t xml:space="preserve"> </w:t>
      </w:r>
      <w:r w:rsidRPr="00A10717">
        <w:rPr>
          <w:rFonts w:cs="David" w:hint="cs"/>
          <w:rtl/>
        </w:rPr>
        <w:t>נילו</w:t>
      </w:r>
      <w:r w:rsidRPr="00A10717">
        <w:rPr>
          <w:rFonts w:cs="David"/>
          <w:rtl/>
        </w:rPr>
        <w:t>"</w:t>
      </w:r>
      <w:r w:rsidRPr="00A10717">
        <w:rPr>
          <w:rFonts w:cs="David" w:hint="cs"/>
          <w:rtl/>
        </w:rPr>
        <w:t>ש</w:t>
      </w:r>
      <w:r w:rsidRPr="00A10717">
        <w:rPr>
          <w:rFonts w:cs="David"/>
          <w:rtl/>
        </w:rPr>
        <w:t xml:space="preserve"> </w:t>
      </w:r>
      <w:r w:rsidRPr="00A10717">
        <w:rPr>
          <w:rFonts w:cs="David" w:hint="cs"/>
          <w:rtl/>
        </w:rPr>
        <w:t>שקורין</w:t>
      </w:r>
      <w:r w:rsidRPr="00A10717">
        <w:rPr>
          <w:rFonts w:cs="David"/>
          <w:rtl/>
        </w:rPr>
        <w:t xml:space="preserve"> </w:t>
      </w:r>
      <w:r w:rsidRPr="00A10717">
        <w:rPr>
          <w:rFonts w:cs="David" w:hint="cs"/>
          <w:rtl/>
        </w:rPr>
        <w:t>קיכלי</w:t>
      </w:r>
      <w:r w:rsidRPr="00A10717">
        <w:rPr>
          <w:rFonts w:cs="David"/>
          <w:rtl/>
        </w:rPr>
        <w:t>"</w:t>
      </w:r>
      <w:r w:rsidRPr="00A10717">
        <w:rPr>
          <w:rFonts w:cs="David" w:hint="cs"/>
          <w:rtl/>
        </w:rPr>
        <w:t>ך</w:t>
      </w:r>
      <w:r w:rsidRPr="00A10717">
        <w:rPr>
          <w:rFonts w:cs="David"/>
          <w:rtl/>
        </w:rPr>
        <w:t xml:space="preserve"> </w:t>
      </w:r>
      <w:r w:rsidRPr="00A10717">
        <w:rPr>
          <w:rFonts w:cs="David" w:hint="cs"/>
          <w:rtl/>
        </w:rPr>
        <w:t>או</w:t>
      </w:r>
      <w:r w:rsidRPr="00A10717">
        <w:rPr>
          <w:rFonts w:cs="David"/>
          <w:rtl/>
        </w:rPr>
        <w:t xml:space="preserve"> </w:t>
      </w:r>
      <w:r w:rsidRPr="00A10717">
        <w:rPr>
          <w:rFonts w:cs="David" w:hint="cs"/>
          <w:rtl/>
        </w:rPr>
        <w:t>מיני</w:t>
      </w:r>
      <w:r w:rsidRPr="00A10717">
        <w:rPr>
          <w:rFonts w:cs="David"/>
          <w:rtl/>
        </w:rPr>
        <w:t xml:space="preserve"> </w:t>
      </w:r>
      <w:r w:rsidRPr="00A10717">
        <w:rPr>
          <w:rFonts w:cs="David" w:hint="cs"/>
          <w:rtl/>
        </w:rPr>
        <w:t>מתיקה</w:t>
      </w:r>
      <w:r w:rsidRPr="00A10717">
        <w:rPr>
          <w:rFonts w:cs="David"/>
          <w:rtl/>
        </w:rPr>
        <w:t xml:space="preserve"> </w:t>
      </w:r>
      <w:r w:rsidRPr="00A10717">
        <w:rPr>
          <w:rFonts w:cs="David" w:hint="cs"/>
          <w:rtl/>
        </w:rPr>
        <w:t>שקורין</w:t>
      </w:r>
      <w:r w:rsidRPr="00A10717">
        <w:rPr>
          <w:rFonts w:cs="David"/>
          <w:rtl/>
        </w:rPr>
        <w:t xml:space="preserve"> </w:t>
      </w:r>
      <w:r w:rsidRPr="00A10717">
        <w:rPr>
          <w:rFonts w:cs="David" w:hint="cs"/>
          <w:rtl/>
        </w:rPr>
        <w:t>לעקו</w:t>
      </w:r>
      <w:r w:rsidRPr="00A10717">
        <w:rPr>
          <w:rFonts w:cs="David"/>
          <w:rtl/>
        </w:rPr>
        <w:t>"</w:t>
      </w:r>
      <w:r w:rsidRPr="00A10717">
        <w:rPr>
          <w:rFonts w:cs="David" w:hint="cs"/>
          <w:rtl/>
        </w:rPr>
        <w:t>ך</w:t>
      </w:r>
      <w:r w:rsidRPr="00A10717">
        <w:rPr>
          <w:rFonts w:cs="David"/>
          <w:rtl/>
        </w:rPr>
        <w:t xml:space="preserve"> </w:t>
      </w:r>
      <w:r w:rsidRPr="00A10717">
        <w:rPr>
          <w:rFonts w:cs="David" w:hint="cs"/>
          <w:rtl/>
        </w:rPr>
        <w:t>הם</w:t>
      </w:r>
      <w:r w:rsidRPr="00A10717">
        <w:rPr>
          <w:rFonts w:cs="David"/>
          <w:rtl/>
        </w:rPr>
        <w:t xml:space="preserve"> </w:t>
      </w:r>
      <w:r w:rsidRPr="00A10717">
        <w:rPr>
          <w:rFonts w:cs="David" w:hint="cs"/>
          <w:rtl/>
        </w:rPr>
        <w:t>בכלל</w:t>
      </w:r>
      <w:r w:rsidRPr="00A10717">
        <w:rPr>
          <w:rFonts w:cs="David"/>
          <w:rtl/>
        </w:rPr>
        <w:t xml:space="preserve"> </w:t>
      </w:r>
      <w:r w:rsidRPr="00A10717">
        <w:rPr>
          <w:rFonts w:cs="David" w:hint="cs"/>
          <w:rtl/>
        </w:rPr>
        <w:t>פת</w:t>
      </w:r>
      <w:r>
        <w:rPr>
          <w:rFonts w:cs="David" w:hint="cs"/>
          <w:rtl/>
        </w:rPr>
        <w:t>,</w:t>
      </w:r>
      <w:r w:rsidRPr="00A10717">
        <w:rPr>
          <w:rFonts w:cs="David"/>
          <w:rtl/>
        </w:rPr>
        <w:t xml:space="preserve"> </w:t>
      </w:r>
      <w:r w:rsidRPr="00A10717">
        <w:rPr>
          <w:rFonts w:cs="David" w:hint="cs"/>
          <w:rtl/>
        </w:rPr>
        <w:t>ובמקום</w:t>
      </w:r>
      <w:r w:rsidRPr="00A10717">
        <w:rPr>
          <w:rFonts w:cs="David"/>
          <w:rtl/>
        </w:rPr>
        <w:t xml:space="preserve"> </w:t>
      </w:r>
      <w:r w:rsidRPr="00A10717">
        <w:rPr>
          <w:rFonts w:cs="David" w:hint="cs"/>
          <w:rtl/>
        </w:rPr>
        <w:t>שנוהגין</w:t>
      </w:r>
      <w:r w:rsidRPr="00A10717">
        <w:rPr>
          <w:rFonts w:cs="David"/>
          <w:rtl/>
        </w:rPr>
        <w:t xml:space="preserve"> </w:t>
      </w:r>
      <w:r w:rsidRPr="00A10717">
        <w:rPr>
          <w:rFonts w:cs="David" w:hint="cs"/>
          <w:rtl/>
        </w:rPr>
        <w:t>היתר</w:t>
      </w:r>
      <w:r w:rsidRPr="00A10717">
        <w:rPr>
          <w:rFonts w:cs="David"/>
          <w:rtl/>
        </w:rPr>
        <w:t xml:space="preserve"> </w:t>
      </w:r>
      <w:r w:rsidRPr="00A10717">
        <w:rPr>
          <w:rFonts w:cs="David" w:hint="cs"/>
          <w:rtl/>
        </w:rPr>
        <w:t>בפת</w:t>
      </w:r>
      <w:r w:rsidRPr="00A10717">
        <w:rPr>
          <w:rFonts w:cs="David"/>
          <w:rtl/>
        </w:rPr>
        <w:t xml:space="preserve"> </w:t>
      </w:r>
      <w:r w:rsidRPr="00A10717">
        <w:rPr>
          <w:rFonts w:cs="David" w:hint="cs"/>
          <w:rtl/>
        </w:rPr>
        <w:t>של</w:t>
      </w:r>
      <w:r w:rsidRPr="00A10717">
        <w:rPr>
          <w:rFonts w:cs="David"/>
          <w:rtl/>
        </w:rPr>
        <w:t xml:space="preserve"> </w:t>
      </w:r>
      <w:r>
        <w:rPr>
          <w:rFonts w:cs="David" w:hint="cs"/>
          <w:rtl/>
        </w:rPr>
        <w:t xml:space="preserve">נכרי, </w:t>
      </w:r>
      <w:r w:rsidRPr="00A10717">
        <w:rPr>
          <w:rFonts w:cs="David" w:hint="cs"/>
          <w:rtl/>
        </w:rPr>
        <w:t>גם</w:t>
      </w:r>
      <w:r w:rsidRPr="00A10717">
        <w:rPr>
          <w:rFonts w:cs="David"/>
          <w:rtl/>
        </w:rPr>
        <w:t xml:space="preserve"> </w:t>
      </w:r>
      <w:r w:rsidRPr="00A10717">
        <w:rPr>
          <w:rFonts w:cs="David" w:hint="cs"/>
          <w:rtl/>
        </w:rPr>
        <w:t>הם</w:t>
      </w:r>
      <w:r w:rsidRPr="00A10717">
        <w:rPr>
          <w:rFonts w:cs="David"/>
          <w:rtl/>
        </w:rPr>
        <w:t xml:space="preserve"> </w:t>
      </w:r>
      <w:r w:rsidRPr="00A10717">
        <w:rPr>
          <w:rFonts w:cs="David" w:hint="cs"/>
          <w:rtl/>
        </w:rPr>
        <w:t>מותרים</w:t>
      </w:r>
      <w:r>
        <w:rPr>
          <w:rFonts w:cs="David" w:hint="cs"/>
          <w:rtl/>
        </w:rPr>
        <w:t>,</w:t>
      </w:r>
      <w:r w:rsidRPr="00A10717">
        <w:rPr>
          <w:rFonts w:cs="David"/>
          <w:rtl/>
        </w:rPr>
        <w:t xml:space="preserve"> </w:t>
      </w:r>
      <w:r w:rsidRPr="00A10717">
        <w:rPr>
          <w:rFonts w:cs="David" w:hint="cs"/>
          <w:rtl/>
        </w:rPr>
        <w:t>ולא</w:t>
      </w:r>
      <w:r w:rsidRPr="00A10717">
        <w:rPr>
          <w:rFonts w:cs="David"/>
          <w:rtl/>
        </w:rPr>
        <w:t xml:space="preserve"> </w:t>
      </w:r>
      <w:r w:rsidRPr="00A10717">
        <w:rPr>
          <w:rFonts w:cs="David" w:hint="cs"/>
          <w:rtl/>
        </w:rPr>
        <w:t>אמרינן</w:t>
      </w:r>
      <w:r w:rsidRPr="00A10717">
        <w:rPr>
          <w:rFonts w:cs="David"/>
          <w:rtl/>
        </w:rPr>
        <w:t xml:space="preserve"> </w:t>
      </w:r>
      <w:r w:rsidRPr="00A10717">
        <w:rPr>
          <w:rFonts w:cs="David" w:hint="cs"/>
          <w:rtl/>
        </w:rPr>
        <w:t>שיש</w:t>
      </w:r>
      <w:r w:rsidRPr="00A10717">
        <w:rPr>
          <w:rFonts w:cs="David"/>
          <w:rtl/>
        </w:rPr>
        <w:t xml:space="preserve"> </w:t>
      </w:r>
      <w:r w:rsidRPr="00A10717">
        <w:rPr>
          <w:rFonts w:cs="David" w:hint="cs"/>
          <w:rtl/>
        </w:rPr>
        <w:t>בהם</w:t>
      </w:r>
      <w:r w:rsidRPr="00A10717">
        <w:rPr>
          <w:rFonts w:cs="David"/>
          <w:rtl/>
        </w:rPr>
        <w:t xml:space="preserve"> </w:t>
      </w:r>
      <w:r w:rsidRPr="00A10717">
        <w:rPr>
          <w:rFonts w:cs="David" w:hint="cs"/>
          <w:rtl/>
        </w:rPr>
        <w:t>משום</w:t>
      </w:r>
      <w:r w:rsidRPr="00A10717">
        <w:rPr>
          <w:rFonts w:cs="David"/>
          <w:rtl/>
        </w:rPr>
        <w:t xml:space="preserve"> </w:t>
      </w:r>
      <w:r w:rsidRPr="00A10717">
        <w:rPr>
          <w:rFonts w:cs="David" w:hint="cs"/>
          <w:rtl/>
        </w:rPr>
        <w:t>בשולי</w:t>
      </w:r>
      <w:r w:rsidRPr="00A10717">
        <w:rPr>
          <w:rFonts w:cs="David"/>
          <w:rtl/>
        </w:rPr>
        <w:t xml:space="preserve"> </w:t>
      </w:r>
      <w:r>
        <w:rPr>
          <w:rFonts w:cs="David" w:hint="cs"/>
          <w:rtl/>
        </w:rPr>
        <w:t>נכרים". ובש"ך</w:t>
      </w:r>
      <w:r w:rsidRPr="00AB735A">
        <w:rPr>
          <w:rFonts w:cs="David" w:hint="cs"/>
          <w:sz w:val="20"/>
          <w:szCs w:val="20"/>
          <w:rtl/>
        </w:rPr>
        <w:t xml:space="preserve"> (ס"ק יח) </w:t>
      </w:r>
      <w:r>
        <w:rPr>
          <w:rFonts w:cs="David" w:hint="cs"/>
          <w:rtl/>
        </w:rPr>
        <w:t xml:space="preserve">כתב: "קיכלי"ך, דווקא </w:t>
      </w:r>
      <w:r>
        <w:rPr>
          <w:rFonts w:cs="David" w:hint="cs"/>
          <w:b/>
          <w:bCs/>
          <w:rtl/>
        </w:rPr>
        <w:t>שבלילתן עבה ויש בהם תואר לחם</w:t>
      </w:r>
      <w:r>
        <w:rPr>
          <w:rFonts w:cs="David" w:hint="cs"/>
          <w:rtl/>
        </w:rPr>
        <w:t xml:space="preserve">". ולהלכה כתב בחכמת אדם </w:t>
      </w:r>
      <w:r w:rsidRPr="00AB735A">
        <w:rPr>
          <w:rFonts w:cs="David" w:hint="cs"/>
          <w:sz w:val="20"/>
          <w:szCs w:val="20"/>
          <w:rtl/>
        </w:rPr>
        <w:t xml:space="preserve">(8) סע' ז) </w:t>
      </w:r>
      <w:r>
        <w:rPr>
          <w:rFonts w:cs="David" w:hint="cs"/>
          <w:rtl/>
        </w:rPr>
        <w:t xml:space="preserve">כי בעוגות הטורט "הביצים עיקר כמו הקמח, </w:t>
      </w:r>
      <w:r w:rsidRPr="00EB5F72">
        <w:rPr>
          <w:rFonts w:cs="David" w:hint="cs"/>
          <w:rtl/>
        </w:rPr>
        <w:t>ואסורי</w:t>
      </w:r>
      <w:r>
        <w:rPr>
          <w:rFonts w:cs="David" w:hint="cs"/>
          <w:rtl/>
        </w:rPr>
        <w:t>ם</w:t>
      </w:r>
      <w:r w:rsidRPr="00EB5F72">
        <w:rPr>
          <w:rFonts w:cs="David"/>
          <w:rtl/>
        </w:rPr>
        <w:t xml:space="preserve"> </w:t>
      </w:r>
      <w:r w:rsidRPr="00EB5F72">
        <w:rPr>
          <w:rFonts w:cs="David" w:hint="cs"/>
          <w:rtl/>
        </w:rPr>
        <w:t>משום</w:t>
      </w:r>
      <w:r w:rsidRPr="00EB5F72">
        <w:rPr>
          <w:rFonts w:cs="David"/>
          <w:rtl/>
        </w:rPr>
        <w:t xml:space="preserve"> </w:t>
      </w:r>
      <w:r w:rsidRPr="00EB5F72">
        <w:rPr>
          <w:rFonts w:cs="David" w:hint="cs"/>
          <w:rtl/>
        </w:rPr>
        <w:t>בישולי</w:t>
      </w:r>
      <w:r w:rsidRPr="00EB5F72">
        <w:rPr>
          <w:rFonts w:cs="David"/>
          <w:rtl/>
        </w:rPr>
        <w:t xml:space="preserve"> </w:t>
      </w:r>
      <w:r w:rsidRPr="00EB5F72">
        <w:rPr>
          <w:rFonts w:cs="David" w:hint="cs"/>
          <w:rtl/>
        </w:rPr>
        <w:t>עכו</w:t>
      </w:r>
      <w:r w:rsidRPr="00EB5F72">
        <w:rPr>
          <w:rFonts w:cs="David"/>
          <w:rtl/>
        </w:rPr>
        <w:t>"</w:t>
      </w:r>
      <w:r w:rsidRPr="00EB5F72">
        <w:rPr>
          <w:rFonts w:cs="David" w:hint="cs"/>
          <w:rtl/>
        </w:rPr>
        <w:t>ם</w:t>
      </w:r>
      <w:r w:rsidRPr="00EB5F72">
        <w:rPr>
          <w:rFonts w:cs="David"/>
          <w:rtl/>
        </w:rPr>
        <w:t xml:space="preserve"> </w:t>
      </w:r>
      <w:r w:rsidRPr="00EB5F72">
        <w:rPr>
          <w:rFonts w:cs="David" w:hint="cs"/>
          <w:rtl/>
        </w:rPr>
        <w:t>משום</w:t>
      </w:r>
      <w:r w:rsidRPr="00EB5F72">
        <w:rPr>
          <w:rFonts w:cs="David"/>
          <w:rtl/>
        </w:rPr>
        <w:t xml:space="preserve"> </w:t>
      </w:r>
      <w:r w:rsidRPr="00EB5F72">
        <w:rPr>
          <w:rFonts w:cs="David" w:hint="cs"/>
          <w:rtl/>
        </w:rPr>
        <w:t>הביצים</w:t>
      </w:r>
      <w:r>
        <w:rPr>
          <w:rFonts w:cs="David" w:hint="cs"/>
          <w:rtl/>
        </w:rPr>
        <w:t>,</w:t>
      </w:r>
      <w:r w:rsidRPr="00EB5F72">
        <w:rPr>
          <w:rFonts w:cs="David"/>
          <w:rtl/>
        </w:rPr>
        <w:t xml:space="preserve"> </w:t>
      </w:r>
      <w:r w:rsidRPr="00EB5F72">
        <w:rPr>
          <w:rFonts w:cs="David" w:hint="cs"/>
          <w:rtl/>
        </w:rPr>
        <w:t>וכן</w:t>
      </w:r>
      <w:r w:rsidRPr="00EB5F72">
        <w:rPr>
          <w:rFonts w:cs="David"/>
          <w:rtl/>
        </w:rPr>
        <w:t xml:space="preserve"> </w:t>
      </w:r>
      <w:r w:rsidRPr="00EB5F72">
        <w:rPr>
          <w:rFonts w:cs="David" w:hint="cs"/>
          <w:rtl/>
        </w:rPr>
        <w:t>אותן</w:t>
      </w:r>
      <w:r w:rsidRPr="00EB5F72">
        <w:rPr>
          <w:rFonts w:cs="David"/>
          <w:rtl/>
        </w:rPr>
        <w:t xml:space="preserve"> </w:t>
      </w:r>
      <w:r w:rsidRPr="00EB5F72">
        <w:rPr>
          <w:rFonts w:cs="David" w:hint="cs"/>
          <w:b/>
          <w:bCs/>
          <w:rtl/>
        </w:rPr>
        <w:t>שבלילתם</w:t>
      </w:r>
      <w:r w:rsidRPr="00EB5F72">
        <w:rPr>
          <w:rFonts w:cs="David"/>
          <w:b/>
          <w:bCs/>
          <w:rtl/>
        </w:rPr>
        <w:t xml:space="preserve"> </w:t>
      </w:r>
      <w:r w:rsidRPr="00EB5F72">
        <w:rPr>
          <w:rFonts w:cs="David" w:hint="cs"/>
          <w:b/>
          <w:bCs/>
          <w:rtl/>
        </w:rPr>
        <w:t>רכה</w:t>
      </w:r>
      <w:r w:rsidRPr="00EB5F72">
        <w:rPr>
          <w:rFonts w:cs="David"/>
          <w:rtl/>
        </w:rPr>
        <w:t xml:space="preserve"> </w:t>
      </w:r>
      <w:r w:rsidRPr="00EB5F72">
        <w:rPr>
          <w:rFonts w:cs="David" w:hint="cs"/>
          <w:rtl/>
        </w:rPr>
        <w:t>אסורי</w:t>
      </w:r>
      <w:r>
        <w:rPr>
          <w:rFonts w:cs="David" w:hint="cs"/>
          <w:rtl/>
        </w:rPr>
        <w:t>ם</w:t>
      </w:r>
      <w:r w:rsidRPr="00EB5F72">
        <w:rPr>
          <w:rFonts w:cs="David"/>
          <w:rtl/>
        </w:rPr>
        <w:t xml:space="preserve"> </w:t>
      </w:r>
      <w:r w:rsidRPr="00EB5F72">
        <w:rPr>
          <w:rFonts w:cs="David" w:hint="cs"/>
          <w:rtl/>
        </w:rPr>
        <w:t>לכולי</w:t>
      </w:r>
      <w:r w:rsidRPr="00EB5F72">
        <w:rPr>
          <w:rFonts w:cs="David"/>
          <w:rtl/>
        </w:rPr>
        <w:t xml:space="preserve"> </w:t>
      </w:r>
      <w:r w:rsidRPr="00EB5F72">
        <w:rPr>
          <w:rFonts w:cs="David" w:hint="cs"/>
          <w:rtl/>
        </w:rPr>
        <w:t>עלמא</w:t>
      </w:r>
      <w:r>
        <w:rPr>
          <w:rFonts w:cs="David" w:hint="cs"/>
          <w:rtl/>
        </w:rPr>
        <w:t>,</w:t>
      </w:r>
      <w:r w:rsidRPr="00EB5F72">
        <w:rPr>
          <w:rFonts w:cs="David"/>
          <w:rtl/>
        </w:rPr>
        <w:t xml:space="preserve"> </w:t>
      </w:r>
      <w:r w:rsidRPr="00EB5F72">
        <w:rPr>
          <w:rFonts w:cs="David" w:hint="cs"/>
          <w:rtl/>
        </w:rPr>
        <w:t>דאין</w:t>
      </w:r>
      <w:r w:rsidRPr="00EB5F72">
        <w:rPr>
          <w:rFonts w:cs="David"/>
          <w:rtl/>
        </w:rPr>
        <w:t xml:space="preserve"> </w:t>
      </w:r>
      <w:r w:rsidRPr="00EB5F72">
        <w:rPr>
          <w:rFonts w:cs="David" w:hint="cs"/>
          <w:rtl/>
        </w:rPr>
        <w:t>זה</w:t>
      </w:r>
      <w:r w:rsidRPr="00EB5F72">
        <w:rPr>
          <w:rFonts w:cs="David"/>
          <w:rtl/>
        </w:rPr>
        <w:t xml:space="preserve"> </w:t>
      </w:r>
      <w:r w:rsidRPr="00EB5F72">
        <w:rPr>
          <w:rFonts w:cs="David" w:hint="cs"/>
          <w:rtl/>
        </w:rPr>
        <w:t>פת</w:t>
      </w:r>
      <w:r w:rsidRPr="00EB5F72">
        <w:rPr>
          <w:rFonts w:cs="David"/>
          <w:rtl/>
        </w:rPr>
        <w:t xml:space="preserve"> </w:t>
      </w:r>
      <w:r w:rsidRPr="00EB5F72">
        <w:rPr>
          <w:rFonts w:cs="David" w:hint="cs"/>
          <w:rtl/>
        </w:rPr>
        <w:t>אלא</w:t>
      </w:r>
      <w:r w:rsidRPr="00EB5F72">
        <w:rPr>
          <w:rFonts w:cs="David"/>
          <w:rtl/>
        </w:rPr>
        <w:t xml:space="preserve"> </w:t>
      </w:r>
      <w:r w:rsidRPr="00EB5F72">
        <w:rPr>
          <w:rFonts w:cs="David" w:hint="cs"/>
          <w:rtl/>
        </w:rPr>
        <w:t>בכלל</w:t>
      </w:r>
      <w:r w:rsidRPr="00EB5F72">
        <w:rPr>
          <w:rFonts w:cs="David"/>
          <w:rtl/>
        </w:rPr>
        <w:t xml:space="preserve"> </w:t>
      </w:r>
      <w:r w:rsidRPr="00EB5F72">
        <w:rPr>
          <w:rFonts w:cs="David" w:hint="cs"/>
          <w:rtl/>
        </w:rPr>
        <w:t>בישול</w:t>
      </w:r>
      <w:r w:rsidRPr="00EB5F72">
        <w:rPr>
          <w:rFonts w:cs="David"/>
          <w:rtl/>
        </w:rPr>
        <w:t xml:space="preserve"> </w:t>
      </w:r>
      <w:r w:rsidRPr="00EB5F72">
        <w:rPr>
          <w:rFonts w:cs="David" w:hint="cs"/>
          <w:rtl/>
        </w:rPr>
        <w:t>עכו</w:t>
      </w:r>
      <w:r w:rsidRPr="00EB5F72">
        <w:rPr>
          <w:rFonts w:cs="David"/>
          <w:rtl/>
        </w:rPr>
        <w:t>"</w:t>
      </w:r>
      <w:r w:rsidRPr="00EB5F72">
        <w:rPr>
          <w:rFonts w:cs="David" w:hint="cs"/>
          <w:rtl/>
        </w:rPr>
        <w:t>ם</w:t>
      </w:r>
      <w:r>
        <w:rPr>
          <w:rFonts w:cs="David" w:hint="cs"/>
          <w:rtl/>
        </w:rPr>
        <w:t xml:space="preserve">".  וכן מבואר בבן איש לי </w:t>
      </w:r>
      <w:r w:rsidRPr="008C3447">
        <w:rPr>
          <w:rFonts w:cs="David" w:hint="cs"/>
          <w:sz w:val="20"/>
          <w:szCs w:val="20"/>
          <w:rtl/>
        </w:rPr>
        <w:t xml:space="preserve">(9) סע' טו) </w:t>
      </w:r>
      <w:r>
        <w:rPr>
          <w:rFonts w:cs="David" w:hint="cs"/>
          <w:rtl/>
        </w:rPr>
        <w:t>שכתב: "</w:t>
      </w:r>
      <w:r w:rsidRPr="008C3447">
        <w:rPr>
          <w:rFonts w:cs="David" w:hint="cs"/>
          <w:rtl/>
        </w:rPr>
        <w:t>סופגנין</w:t>
      </w:r>
      <w:r w:rsidRPr="008C3447">
        <w:rPr>
          <w:rFonts w:cs="David"/>
          <w:rtl/>
        </w:rPr>
        <w:t xml:space="preserve"> </w:t>
      </w:r>
      <w:r w:rsidRPr="008C3447">
        <w:rPr>
          <w:rFonts w:cs="David" w:hint="cs"/>
          <w:rtl/>
        </w:rPr>
        <w:t>של</w:t>
      </w:r>
      <w:r w:rsidRPr="008C3447">
        <w:rPr>
          <w:rFonts w:cs="David"/>
          <w:rtl/>
        </w:rPr>
        <w:t xml:space="preserve"> </w:t>
      </w:r>
      <w:r w:rsidRPr="008C3447">
        <w:rPr>
          <w:rFonts w:cs="David" w:hint="cs"/>
          <w:rtl/>
        </w:rPr>
        <w:t>גוים</w:t>
      </w:r>
      <w:r w:rsidRPr="008C3447">
        <w:rPr>
          <w:rFonts w:cs="David"/>
          <w:rtl/>
        </w:rPr>
        <w:t xml:space="preserve"> </w:t>
      </w:r>
      <w:r w:rsidRPr="008C3447">
        <w:rPr>
          <w:rFonts w:cs="David" w:hint="cs"/>
          <w:rtl/>
        </w:rPr>
        <w:t>שבלילתם</w:t>
      </w:r>
      <w:r w:rsidRPr="008C3447">
        <w:rPr>
          <w:rFonts w:cs="David"/>
          <w:rtl/>
        </w:rPr>
        <w:t xml:space="preserve"> </w:t>
      </w:r>
      <w:r w:rsidRPr="008C3447">
        <w:rPr>
          <w:rFonts w:cs="David" w:hint="cs"/>
          <w:rtl/>
        </w:rPr>
        <w:t>רכה</w:t>
      </w:r>
      <w:r w:rsidRPr="008C3447">
        <w:rPr>
          <w:rFonts w:cs="David"/>
          <w:rtl/>
        </w:rPr>
        <w:t xml:space="preserve"> </w:t>
      </w:r>
      <w:r w:rsidRPr="008C3447">
        <w:rPr>
          <w:rFonts w:cs="David" w:hint="cs"/>
          <w:rtl/>
        </w:rPr>
        <w:t>ונאפה</w:t>
      </w:r>
      <w:r w:rsidRPr="008C3447">
        <w:rPr>
          <w:rFonts w:cs="David"/>
          <w:rtl/>
        </w:rPr>
        <w:t xml:space="preserve"> </w:t>
      </w:r>
      <w:r w:rsidRPr="008C3447">
        <w:rPr>
          <w:rFonts w:cs="David" w:hint="cs"/>
          <w:rtl/>
        </w:rPr>
        <w:t>על</w:t>
      </w:r>
      <w:r w:rsidRPr="008C3447">
        <w:rPr>
          <w:rFonts w:cs="David"/>
          <w:rtl/>
        </w:rPr>
        <w:t xml:space="preserve"> </w:t>
      </w:r>
      <w:r w:rsidRPr="008C3447">
        <w:rPr>
          <w:rFonts w:cs="David" w:hint="cs"/>
          <w:rtl/>
        </w:rPr>
        <w:t>ידי</w:t>
      </w:r>
      <w:r w:rsidRPr="008C3447">
        <w:rPr>
          <w:rFonts w:cs="David"/>
          <w:rtl/>
        </w:rPr>
        <w:t xml:space="preserve"> </w:t>
      </w:r>
      <w:r w:rsidRPr="008C3447">
        <w:rPr>
          <w:rFonts w:cs="David" w:hint="cs"/>
          <w:rtl/>
        </w:rPr>
        <w:t>משקה</w:t>
      </w:r>
      <w:r w:rsidRPr="008C3447">
        <w:rPr>
          <w:rFonts w:cs="David"/>
          <w:rtl/>
        </w:rPr>
        <w:t xml:space="preserve">, </w:t>
      </w:r>
      <w:r w:rsidRPr="008C3447">
        <w:rPr>
          <w:rFonts w:cs="David" w:hint="cs"/>
          <w:rtl/>
        </w:rPr>
        <w:t>לאו</w:t>
      </w:r>
      <w:r w:rsidRPr="008C3447">
        <w:rPr>
          <w:rFonts w:cs="David"/>
          <w:rtl/>
        </w:rPr>
        <w:t xml:space="preserve"> </w:t>
      </w:r>
      <w:r w:rsidRPr="008C3447">
        <w:rPr>
          <w:rFonts w:cs="David" w:hint="cs"/>
          <w:rtl/>
        </w:rPr>
        <w:t>נהמא</w:t>
      </w:r>
      <w:r w:rsidRPr="008C3447">
        <w:rPr>
          <w:rFonts w:cs="David"/>
          <w:rtl/>
        </w:rPr>
        <w:t xml:space="preserve"> </w:t>
      </w:r>
      <w:r w:rsidRPr="008C3447">
        <w:rPr>
          <w:rFonts w:cs="David" w:hint="cs"/>
          <w:rtl/>
        </w:rPr>
        <w:t>הוא</w:t>
      </w:r>
      <w:r w:rsidRPr="008C3447">
        <w:rPr>
          <w:rFonts w:cs="David"/>
          <w:rtl/>
        </w:rPr>
        <w:t xml:space="preserve"> </w:t>
      </w:r>
      <w:r w:rsidRPr="008C3447">
        <w:rPr>
          <w:rFonts w:cs="David" w:hint="cs"/>
          <w:rtl/>
        </w:rPr>
        <w:t>ואסורין</w:t>
      </w:r>
      <w:r w:rsidRPr="008C3447">
        <w:rPr>
          <w:rFonts w:cs="David"/>
          <w:rtl/>
        </w:rPr>
        <w:t xml:space="preserve"> </w:t>
      </w:r>
      <w:r w:rsidRPr="008C3447">
        <w:rPr>
          <w:rFonts w:cs="David" w:hint="cs"/>
          <w:rtl/>
        </w:rPr>
        <w:t>משום</w:t>
      </w:r>
      <w:r w:rsidRPr="008C3447">
        <w:rPr>
          <w:rFonts w:cs="David"/>
          <w:rtl/>
        </w:rPr>
        <w:t xml:space="preserve"> </w:t>
      </w:r>
      <w:r w:rsidRPr="008C3447">
        <w:rPr>
          <w:rFonts w:cs="David" w:hint="cs"/>
          <w:rtl/>
        </w:rPr>
        <w:t>בישולי</w:t>
      </w:r>
      <w:r w:rsidRPr="008C3447">
        <w:rPr>
          <w:rFonts w:cs="David"/>
          <w:rtl/>
        </w:rPr>
        <w:t xml:space="preserve"> </w:t>
      </w:r>
      <w:r w:rsidRPr="008C3447">
        <w:rPr>
          <w:rFonts w:cs="David" w:hint="cs"/>
          <w:rtl/>
        </w:rPr>
        <w:t>גוים</w:t>
      </w:r>
      <w:r>
        <w:rPr>
          <w:rFonts w:cs="David" w:hint="cs"/>
          <w:rtl/>
        </w:rPr>
        <w:t>".</w:t>
      </w:r>
    </w:p>
    <w:p w:rsidR="00892D6C" w:rsidRDefault="00892D6C" w:rsidP="00892D6C">
      <w:pPr>
        <w:widowControl w:val="0"/>
        <w:autoSpaceDE w:val="0"/>
        <w:autoSpaceDN w:val="0"/>
        <w:adjustRightInd w:val="0"/>
        <w:spacing w:line="360" w:lineRule="auto"/>
        <w:jc w:val="both"/>
        <w:rPr>
          <w:rFonts w:cs="David" w:hint="cs"/>
          <w:rtl/>
        </w:rPr>
      </w:pPr>
      <w:r>
        <w:rPr>
          <w:rFonts w:cs="David" w:hint="cs"/>
          <w:b/>
          <w:bCs/>
          <w:rtl/>
        </w:rPr>
        <w:t xml:space="preserve">• </w:t>
      </w:r>
      <w:r w:rsidRPr="00EB5F72">
        <w:rPr>
          <w:rFonts w:cs="David" w:hint="cs"/>
          <w:b/>
          <w:bCs/>
          <w:rtl/>
        </w:rPr>
        <w:t xml:space="preserve">בייגל שעיסתו נתבשלה ולאחר מכן  נאפתה - </w:t>
      </w:r>
      <w:r>
        <w:rPr>
          <w:rFonts w:cs="David" w:hint="cs"/>
          <w:rtl/>
        </w:rPr>
        <w:t xml:space="preserve">בערוך השלחן </w:t>
      </w:r>
      <w:r w:rsidRPr="008C3447">
        <w:rPr>
          <w:rFonts w:cs="David" w:hint="cs"/>
          <w:sz w:val="20"/>
          <w:szCs w:val="20"/>
          <w:rtl/>
        </w:rPr>
        <w:t xml:space="preserve">(8) סע' לא) </w:t>
      </w:r>
      <w:r>
        <w:rPr>
          <w:rFonts w:cs="David" w:hint="cs"/>
          <w:rtl/>
        </w:rPr>
        <w:t>כתב: "ואלו עיגולים שקוראים בייגל אף שבאמצע האפיה הנותנים אותם ברותחים, מכל מקום הוא לחם גמור, ויש לו דין פת". וכן נקט באגרות משה (9) לדינא, שהבייגל נחשב "פת" ובמקום שמקילים באכילת פת נכרי, אין איסור לאוכלו, וגם לא מחשש בישולי נכרים.</w:t>
      </w:r>
    </w:p>
    <w:p w:rsidR="00892D6C" w:rsidRDefault="00892D6C" w:rsidP="00892D6C">
      <w:pPr>
        <w:widowControl w:val="0"/>
        <w:autoSpaceDE w:val="0"/>
        <w:autoSpaceDN w:val="0"/>
        <w:adjustRightInd w:val="0"/>
        <w:spacing w:line="360" w:lineRule="auto"/>
        <w:jc w:val="both"/>
        <w:rPr>
          <w:rFonts w:cs="David" w:hint="cs"/>
          <w:rtl/>
        </w:rPr>
      </w:pPr>
      <w:r w:rsidRPr="00EB5F72">
        <w:rPr>
          <w:rFonts w:cs="David" w:hint="cs"/>
          <w:b/>
          <w:bCs/>
          <w:rtl/>
        </w:rPr>
        <w:t>• סופגניות מטוגנות בשמ</w:t>
      </w:r>
      <w:r>
        <w:rPr>
          <w:rFonts w:cs="David" w:hint="cs"/>
          <w:b/>
          <w:bCs/>
          <w:rtl/>
        </w:rPr>
        <w:t xml:space="preserve">ן - </w:t>
      </w:r>
      <w:r>
        <w:rPr>
          <w:rFonts w:cs="David" w:hint="cs"/>
          <w:rtl/>
        </w:rPr>
        <w:t xml:space="preserve">הגר"ע יוסף פסק בשו"ת </w:t>
      </w:r>
      <w:r w:rsidRPr="00D21B15">
        <w:rPr>
          <w:rFonts w:cs="David" w:hint="cs"/>
          <w:rtl/>
        </w:rPr>
        <w:t>יחוה דעת (10)</w:t>
      </w:r>
      <w:r>
        <w:rPr>
          <w:rFonts w:cs="David" w:hint="cs"/>
          <w:rtl/>
        </w:rPr>
        <w:t xml:space="preserve"> להיתרא במקום שמקילים באכילת פת נכרי, ונקט שאין חשש בישולי נכרים מדין ספק רבנן לקולא, יעו"ש בדבריו.</w:t>
      </w:r>
    </w:p>
    <w:p w:rsidR="00892D6C" w:rsidRDefault="00892D6C" w:rsidP="00892D6C">
      <w:pPr>
        <w:widowControl w:val="0"/>
        <w:autoSpaceDE w:val="0"/>
        <w:autoSpaceDN w:val="0"/>
        <w:adjustRightInd w:val="0"/>
        <w:spacing w:line="360" w:lineRule="auto"/>
        <w:jc w:val="both"/>
        <w:rPr>
          <w:rFonts w:cs="David" w:hint="cs"/>
          <w:rtl/>
        </w:rPr>
      </w:pPr>
      <w:r w:rsidRPr="00740378">
        <w:rPr>
          <w:rFonts w:cs="David" w:hint="cs"/>
          <w:b/>
          <w:bCs/>
          <w:rtl/>
        </w:rPr>
        <w:t xml:space="preserve">• מזונות </w:t>
      </w:r>
      <w:r>
        <w:rPr>
          <w:rFonts w:cs="David" w:hint="cs"/>
          <w:b/>
          <w:bCs/>
          <w:rtl/>
        </w:rPr>
        <w:t>וביסקוויטים מבית חרושת של יהודי שנאפו ע"י נכרים או מחללי שבת -</w:t>
      </w:r>
      <w:r w:rsidRPr="00740378">
        <w:rPr>
          <w:rFonts w:cs="David" w:hint="cs"/>
          <w:b/>
          <w:bCs/>
          <w:rtl/>
        </w:rPr>
        <w:t xml:space="preserve"> </w:t>
      </w:r>
      <w:r>
        <w:rPr>
          <w:rFonts w:cs="David" w:hint="cs"/>
          <w:rtl/>
        </w:rPr>
        <w:t xml:space="preserve">תשובות והנהגות </w:t>
      </w:r>
      <w:r w:rsidRPr="00740378">
        <w:rPr>
          <w:rFonts w:cs="David" w:hint="cs"/>
          <w:sz w:val="20"/>
          <w:szCs w:val="20"/>
          <w:rtl/>
        </w:rPr>
        <w:t>(</w:t>
      </w:r>
      <w:r>
        <w:rPr>
          <w:rFonts w:cs="David" w:hint="cs"/>
          <w:sz w:val="20"/>
          <w:szCs w:val="20"/>
          <w:rtl/>
        </w:rPr>
        <w:t>10</w:t>
      </w:r>
      <w:r w:rsidRPr="00740378">
        <w:rPr>
          <w:rFonts w:cs="David" w:hint="cs"/>
          <w:sz w:val="20"/>
          <w:szCs w:val="20"/>
          <w:rtl/>
        </w:rPr>
        <w:t>).</w:t>
      </w:r>
    </w:p>
    <w:p w:rsidR="00892D6C" w:rsidRDefault="00892D6C" w:rsidP="00892D6C">
      <w:pPr>
        <w:widowControl w:val="0"/>
        <w:autoSpaceDE w:val="0"/>
        <w:autoSpaceDN w:val="0"/>
        <w:adjustRightInd w:val="0"/>
        <w:spacing w:line="360" w:lineRule="auto"/>
        <w:jc w:val="both"/>
        <w:rPr>
          <w:rFonts w:cs="David" w:hint="cs"/>
          <w:rtl/>
        </w:rPr>
      </w:pPr>
      <w:r w:rsidRPr="00740378">
        <w:rPr>
          <w:rFonts w:cs="David" w:hint="cs"/>
          <w:b/>
          <w:bCs/>
          <w:rtl/>
        </w:rPr>
        <w:t>• מיני מזונות שקובעים עליהם סעודה ומברכים לאחר אכילתם בר</w:t>
      </w:r>
      <w:r>
        <w:rPr>
          <w:rFonts w:cs="David" w:hint="cs"/>
          <w:b/>
          <w:bCs/>
          <w:rtl/>
        </w:rPr>
        <w:t>כת המזון</w:t>
      </w:r>
      <w:r w:rsidRPr="00740378">
        <w:rPr>
          <w:rFonts w:cs="David" w:hint="cs"/>
          <w:b/>
          <w:bCs/>
          <w:rtl/>
        </w:rPr>
        <w:t xml:space="preserve"> - </w:t>
      </w:r>
      <w:r>
        <w:rPr>
          <w:rFonts w:cs="David" w:hint="cs"/>
          <w:rtl/>
        </w:rPr>
        <w:t xml:space="preserve">ספר הכשרות </w:t>
      </w:r>
      <w:r w:rsidRPr="00740378">
        <w:rPr>
          <w:rFonts w:cs="David" w:hint="cs"/>
          <w:sz w:val="20"/>
          <w:szCs w:val="20"/>
          <w:rtl/>
        </w:rPr>
        <w:t>(12) סע' ב)</w:t>
      </w:r>
      <w:r>
        <w:rPr>
          <w:rFonts w:cs="David" w:hint="cs"/>
          <w:sz w:val="20"/>
          <w:szCs w:val="20"/>
          <w:rtl/>
        </w:rPr>
        <w:t xml:space="preserve"> </w:t>
      </w:r>
      <w:r w:rsidRPr="00A61DE9">
        <w:rPr>
          <w:rFonts w:cs="David" w:hint="cs"/>
          <w:rtl/>
        </w:rPr>
        <w:t xml:space="preserve">וספר עזרה כהלכה </w:t>
      </w:r>
      <w:r>
        <w:rPr>
          <w:rFonts w:cs="David" w:hint="cs"/>
          <w:sz w:val="20"/>
          <w:szCs w:val="20"/>
          <w:rtl/>
        </w:rPr>
        <w:t>(11) דיני העסקת עובד זרה בבית ישראל הלכה למעשה, הרב יוסף שלמה בייפוס, תשע"ב)</w:t>
      </w:r>
      <w:r w:rsidRPr="00740378">
        <w:rPr>
          <w:rFonts w:cs="David" w:hint="cs"/>
          <w:sz w:val="20"/>
          <w:szCs w:val="20"/>
          <w:rtl/>
        </w:rPr>
        <w:t>.</w:t>
      </w:r>
    </w:p>
    <w:p w:rsidR="00892D6C" w:rsidRPr="00D21B15" w:rsidRDefault="00892D6C" w:rsidP="00892D6C">
      <w:pPr>
        <w:widowControl w:val="0"/>
        <w:autoSpaceDE w:val="0"/>
        <w:autoSpaceDN w:val="0"/>
        <w:adjustRightInd w:val="0"/>
        <w:jc w:val="both"/>
        <w:rPr>
          <w:rFonts w:cs="David" w:hint="cs"/>
          <w:rtl/>
        </w:rPr>
      </w:pPr>
    </w:p>
    <w:p w:rsidR="00892D6C" w:rsidRDefault="00892D6C" w:rsidP="00892D6C">
      <w:pPr>
        <w:widowControl w:val="0"/>
        <w:autoSpaceDE w:val="0"/>
        <w:autoSpaceDN w:val="0"/>
        <w:adjustRightInd w:val="0"/>
        <w:spacing w:line="360" w:lineRule="auto"/>
        <w:jc w:val="both"/>
        <w:rPr>
          <w:rFonts w:cs="David" w:hint="cs"/>
          <w:b/>
          <w:bCs/>
          <w:rtl/>
        </w:rPr>
      </w:pPr>
      <w:r w:rsidRPr="007F16BB">
        <w:rPr>
          <w:rFonts w:cs="David" w:hint="cs"/>
          <w:b/>
          <w:bCs/>
          <w:rtl/>
        </w:rPr>
        <w:t xml:space="preserve">מלאכות המתירות את הפת </w:t>
      </w:r>
    </w:p>
    <w:p w:rsidR="00892D6C" w:rsidRDefault="00892D6C" w:rsidP="00892D6C">
      <w:pPr>
        <w:widowControl w:val="0"/>
        <w:autoSpaceDE w:val="0"/>
        <w:autoSpaceDN w:val="0"/>
        <w:adjustRightInd w:val="0"/>
        <w:spacing w:line="360" w:lineRule="auto"/>
        <w:jc w:val="both"/>
        <w:rPr>
          <w:rFonts w:cs="David" w:hint="cs"/>
          <w:rtl/>
        </w:rPr>
      </w:pPr>
      <w:r>
        <w:rPr>
          <w:rFonts w:cs="David" w:hint="cs"/>
          <w:b/>
          <w:bCs/>
          <w:rtl/>
        </w:rPr>
        <w:t xml:space="preserve">ד. </w:t>
      </w:r>
      <w:r w:rsidRPr="005C64F6">
        <w:rPr>
          <w:rFonts w:cs="David" w:hint="cs"/>
          <w:rtl/>
        </w:rPr>
        <w:t>בסוגית הגמרא</w:t>
      </w:r>
      <w:r w:rsidRPr="005C64F6">
        <w:rPr>
          <w:rFonts w:cs="David" w:hint="cs"/>
          <w:sz w:val="20"/>
          <w:szCs w:val="20"/>
          <w:rtl/>
        </w:rPr>
        <w:t xml:space="preserve"> (4) לח, ב) </w:t>
      </w:r>
      <w:r>
        <w:rPr>
          <w:rFonts w:cs="David" w:hint="cs"/>
          <w:rtl/>
        </w:rPr>
        <w:t>"אמר רבינא,</w:t>
      </w:r>
      <w:r w:rsidRPr="005C64F6">
        <w:rPr>
          <w:rFonts w:cs="David"/>
          <w:rtl/>
        </w:rPr>
        <w:t xml:space="preserve"> </w:t>
      </w:r>
      <w:r w:rsidRPr="005C64F6">
        <w:rPr>
          <w:rFonts w:cs="David" w:hint="cs"/>
          <w:rtl/>
        </w:rPr>
        <w:t>הלכתא</w:t>
      </w:r>
      <w:r w:rsidRPr="005C64F6">
        <w:rPr>
          <w:rFonts w:cs="David"/>
          <w:rtl/>
        </w:rPr>
        <w:t xml:space="preserve"> </w:t>
      </w:r>
      <w:r w:rsidRPr="005C64F6">
        <w:rPr>
          <w:rFonts w:cs="David" w:hint="cs"/>
          <w:rtl/>
        </w:rPr>
        <w:t>הא</w:t>
      </w:r>
      <w:r w:rsidRPr="005C64F6">
        <w:rPr>
          <w:rFonts w:cs="David"/>
          <w:rtl/>
        </w:rPr>
        <w:t xml:space="preserve"> </w:t>
      </w:r>
      <w:r w:rsidRPr="005C64F6">
        <w:rPr>
          <w:rFonts w:cs="David" w:hint="cs"/>
          <w:rtl/>
        </w:rPr>
        <w:t>ריפתא</w:t>
      </w:r>
      <w:r w:rsidRPr="005C64F6">
        <w:rPr>
          <w:rFonts w:cs="David"/>
          <w:rtl/>
        </w:rPr>
        <w:t xml:space="preserve"> </w:t>
      </w:r>
      <w:r w:rsidRPr="005C64F6">
        <w:rPr>
          <w:rFonts w:cs="David" w:hint="cs"/>
          <w:rtl/>
        </w:rPr>
        <w:t>דשגר</w:t>
      </w:r>
      <w:r w:rsidRPr="005C64F6">
        <w:rPr>
          <w:rFonts w:cs="David"/>
          <w:rtl/>
        </w:rPr>
        <w:t xml:space="preserve"> </w:t>
      </w:r>
      <w:r w:rsidRPr="00D40B30">
        <w:rPr>
          <w:rFonts w:cs="David" w:hint="cs"/>
          <w:sz w:val="20"/>
          <w:szCs w:val="20"/>
          <w:rtl/>
        </w:rPr>
        <w:t xml:space="preserve">[הסיק את האש] </w:t>
      </w:r>
      <w:r w:rsidRPr="005C64F6">
        <w:rPr>
          <w:rFonts w:cs="David" w:hint="cs"/>
          <w:rtl/>
        </w:rPr>
        <w:t>עובד</w:t>
      </w:r>
      <w:r w:rsidRPr="005C64F6">
        <w:rPr>
          <w:rFonts w:cs="David"/>
          <w:rtl/>
        </w:rPr>
        <w:t xml:space="preserve"> </w:t>
      </w:r>
      <w:r w:rsidRPr="005C64F6">
        <w:rPr>
          <w:rFonts w:cs="David" w:hint="cs"/>
          <w:rtl/>
        </w:rPr>
        <w:t>כוכבים</w:t>
      </w:r>
      <w:r w:rsidRPr="005C64F6">
        <w:rPr>
          <w:rFonts w:cs="David"/>
          <w:rtl/>
        </w:rPr>
        <w:t xml:space="preserve"> </w:t>
      </w:r>
      <w:r w:rsidRPr="005C64F6">
        <w:rPr>
          <w:rFonts w:cs="David" w:hint="cs"/>
          <w:rtl/>
        </w:rPr>
        <w:t>ואפה</w:t>
      </w:r>
      <w:r w:rsidRPr="00D40B30">
        <w:rPr>
          <w:rFonts w:cs="David"/>
          <w:sz w:val="20"/>
          <w:szCs w:val="20"/>
          <w:rtl/>
        </w:rPr>
        <w:t xml:space="preserve"> </w:t>
      </w:r>
      <w:r w:rsidRPr="00D40B30">
        <w:rPr>
          <w:rFonts w:cs="David" w:hint="cs"/>
          <w:sz w:val="20"/>
          <w:szCs w:val="20"/>
          <w:rtl/>
        </w:rPr>
        <w:t xml:space="preserve">[הכניס את הפת לתנור] </w:t>
      </w:r>
      <w:r w:rsidRPr="005C64F6">
        <w:rPr>
          <w:rFonts w:cs="David" w:hint="cs"/>
          <w:rtl/>
        </w:rPr>
        <w:t>ישראל</w:t>
      </w:r>
      <w:r>
        <w:rPr>
          <w:rFonts w:cs="David" w:hint="cs"/>
          <w:rtl/>
        </w:rPr>
        <w:t>,</w:t>
      </w:r>
      <w:r w:rsidRPr="005C64F6">
        <w:rPr>
          <w:rFonts w:cs="David"/>
          <w:rtl/>
        </w:rPr>
        <w:t xml:space="preserve"> </w:t>
      </w:r>
      <w:r w:rsidRPr="005C64F6">
        <w:rPr>
          <w:rFonts w:cs="David" w:hint="cs"/>
          <w:rtl/>
        </w:rPr>
        <w:t>אי</w:t>
      </w:r>
      <w:r w:rsidRPr="005C64F6">
        <w:rPr>
          <w:rFonts w:cs="David"/>
          <w:rtl/>
        </w:rPr>
        <w:t xml:space="preserve"> </w:t>
      </w:r>
      <w:r w:rsidRPr="005C64F6">
        <w:rPr>
          <w:rFonts w:cs="David" w:hint="cs"/>
          <w:rtl/>
        </w:rPr>
        <w:t>נמי</w:t>
      </w:r>
      <w:r w:rsidRPr="005C64F6">
        <w:rPr>
          <w:rFonts w:cs="David"/>
          <w:rtl/>
        </w:rPr>
        <w:t xml:space="preserve"> </w:t>
      </w:r>
      <w:r w:rsidRPr="005C64F6">
        <w:rPr>
          <w:rFonts w:cs="David" w:hint="cs"/>
          <w:rtl/>
        </w:rPr>
        <w:t>שגר</w:t>
      </w:r>
      <w:r w:rsidRPr="005C64F6">
        <w:rPr>
          <w:rFonts w:cs="David"/>
          <w:rtl/>
        </w:rPr>
        <w:t xml:space="preserve"> </w:t>
      </w:r>
      <w:r w:rsidRPr="005C64F6">
        <w:rPr>
          <w:rFonts w:cs="David" w:hint="cs"/>
          <w:rtl/>
        </w:rPr>
        <w:t>ישראל</w:t>
      </w:r>
      <w:r w:rsidRPr="005C64F6">
        <w:rPr>
          <w:rFonts w:cs="David"/>
          <w:rtl/>
        </w:rPr>
        <w:t xml:space="preserve"> </w:t>
      </w:r>
      <w:r w:rsidRPr="005C64F6">
        <w:rPr>
          <w:rFonts w:cs="David" w:hint="cs"/>
          <w:rtl/>
        </w:rPr>
        <w:t>ואפה</w:t>
      </w:r>
      <w:r w:rsidRPr="005C64F6">
        <w:rPr>
          <w:rFonts w:cs="David"/>
          <w:rtl/>
        </w:rPr>
        <w:t xml:space="preserve"> </w:t>
      </w:r>
      <w:r w:rsidRPr="005C64F6">
        <w:rPr>
          <w:rFonts w:cs="David" w:hint="cs"/>
          <w:rtl/>
        </w:rPr>
        <w:t>ע</w:t>
      </w:r>
      <w:r>
        <w:rPr>
          <w:rFonts w:cs="David" w:hint="cs"/>
          <w:rtl/>
        </w:rPr>
        <w:t>כו"</w:t>
      </w:r>
      <w:r w:rsidRPr="005C64F6">
        <w:rPr>
          <w:rFonts w:cs="David" w:hint="cs"/>
          <w:rtl/>
        </w:rPr>
        <w:t>ם</w:t>
      </w:r>
      <w:r>
        <w:rPr>
          <w:rFonts w:cs="David" w:hint="cs"/>
          <w:rtl/>
        </w:rPr>
        <w:t>,</w:t>
      </w:r>
      <w:r w:rsidRPr="005C64F6">
        <w:rPr>
          <w:rFonts w:cs="David"/>
          <w:rtl/>
        </w:rPr>
        <w:t xml:space="preserve"> </w:t>
      </w:r>
      <w:r w:rsidRPr="005C64F6">
        <w:rPr>
          <w:rFonts w:cs="David" w:hint="cs"/>
          <w:rtl/>
        </w:rPr>
        <w:t>אי</w:t>
      </w:r>
      <w:r w:rsidRPr="005C64F6">
        <w:rPr>
          <w:rFonts w:cs="David"/>
          <w:rtl/>
        </w:rPr>
        <w:t xml:space="preserve"> </w:t>
      </w:r>
      <w:r w:rsidRPr="005C64F6">
        <w:rPr>
          <w:rFonts w:cs="David" w:hint="cs"/>
          <w:rtl/>
        </w:rPr>
        <w:t>נמי</w:t>
      </w:r>
      <w:r w:rsidRPr="005C64F6">
        <w:rPr>
          <w:rFonts w:cs="David"/>
          <w:rtl/>
        </w:rPr>
        <w:t xml:space="preserve"> </w:t>
      </w:r>
      <w:r w:rsidRPr="005C64F6">
        <w:rPr>
          <w:rFonts w:cs="David" w:hint="cs"/>
          <w:rtl/>
        </w:rPr>
        <w:t>שגר</w:t>
      </w:r>
      <w:r w:rsidRPr="005C64F6">
        <w:rPr>
          <w:rFonts w:cs="David"/>
          <w:rtl/>
        </w:rPr>
        <w:t xml:space="preserve"> </w:t>
      </w:r>
      <w:r w:rsidRPr="005C64F6">
        <w:rPr>
          <w:rFonts w:cs="David" w:hint="cs"/>
          <w:rtl/>
        </w:rPr>
        <w:t>ע</w:t>
      </w:r>
      <w:r>
        <w:rPr>
          <w:rFonts w:cs="David" w:hint="cs"/>
          <w:rtl/>
        </w:rPr>
        <w:t>כו"</w:t>
      </w:r>
      <w:r w:rsidRPr="005C64F6">
        <w:rPr>
          <w:rFonts w:cs="David" w:hint="cs"/>
          <w:rtl/>
        </w:rPr>
        <w:t>ם</w:t>
      </w:r>
      <w:r w:rsidRPr="005C64F6">
        <w:rPr>
          <w:rFonts w:cs="David"/>
          <w:rtl/>
        </w:rPr>
        <w:t xml:space="preserve"> </w:t>
      </w:r>
      <w:r w:rsidRPr="005C64F6">
        <w:rPr>
          <w:rFonts w:cs="David" w:hint="cs"/>
          <w:rtl/>
        </w:rPr>
        <w:t>ואפה</w:t>
      </w:r>
      <w:r w:rsidRPr="005C64F6">
        <w:rPr>
          <w:rFonts w:cs="David"/>
          <w:rtl/>
        </w:rPr>
        <w:t xml:space="preserve"> </w:t>
      </w:r>
      <w:r w:rsidRPr="005C64F6">
        <w:rPr>
          <w:rFonts w:cs="David" w:hint="cs"/>
          <w:rtl/>
        </w:rPr>
        <w:t>ע</w:t>
      </w:r>
      <w:r>
        <w:rPr>
          <w:rFonts w:cs="David" w:hint="cs"/>
          <w:rtl/>
        </w:rPr>
        <w:t>כו"</w:t>
      </w:r>
      <w:r w:rsidRPr="005C64F6">
        <w:rPr>
          <w:rFonts w:cs="David" w:hint="cs"/>
          <w:rtl/>
        </w:rPr>
        <w:t>ם ואתא</w:t>
      </w:r>
      <w:r w:rsidRPr="005C64F6">
        <w:rPr>
          <w:rFonts w:cs="David"/>
          <w:rtl/>
        </w:rPr>
        <w:t xml:space="preserve"> </w:t>
      </w:r>
      <w:r w:rsidRPr="005C64F6">
        <w:rPr>
          <w:rFonts w:cs="David" w:hint="cs"/>
          <w:rtl/>
        </w:rPr>
        <w:t>ישראל</w:t>
      </w:r>
      <w:r w:rsidRPr="005C64F6">
        <w:rPr>
          <w:rFonts w:cs="David"/>
          <w:rtl/>
        </w:rPr>
        <w:t xml:space="preserve"> </w:t>
      </w:r>
      <w:r w:rsidRPr="005C64F6">
        <w:rPr>
          <w:rFonts w:cs="David" w:hint="cs"/>
          <w:rtl/>
        </w:rPr>
        <w:t>וחתה</w:t>
      </w:r>
      <w:r w:rsidRPr="005C64F6">
        <w:rPr>
          <w:rFonts w:cs="David"/>
          <w:rtl/>
        </w:rPr>
        <w:t xml:space="preserve"> </w:t>
      </w:r>
      <w:r w:rsidRPr="005C64F6">
        <w:rPr>
          <w:rFonts w:cs="David" w:hint="cs"/>
          <w:rtl/>
        </w:rPr>
        <w:t>בה</w:t>
      </w:r>
      <w:r w:rsidRPr="005C64F6">
        <w:rPr>
          <w:rFonts w:cs="David"/>
          <w:rtl/>
        </w:rPr>
        <w:t xml:space="preserve"> </w:t>
      </w:r>
      <w:r w:rsidRPr="005C64F6">
        <w:rPr>
          <w:rFonts w:cs="David" w:hint="cs"/>
          <w:rtl/>
        </w:rPr>
        <w:t>חתויי</w:t>
      </w:r>
      <w:r>
        <w:rPr>
          <w:rFonts w:cs="David" w:hint="cs"/>
          <w:rtl/>
        </w:rPr>
        <w:t>,</w:t>
      </w:r>
      <w:r w:rsidRPr="005C64F6">
        <w:rPr>
          <w:rFonts w:cs="David"/>
          <w:rtl/>
        </w:rPr>
        <w:t xml:space="preserve"> </w:t>
      </w:r>
      <w:r w:rsidRPr="005C64F6">
        <w:rPr>
          <w:rFonts w:cs="David" w:hint="cs"/>
          <w:rtl/>
        </w:rPr>
        <w:t>שפיר</w:t>
      </w:r>
      <w:r w:rsidRPr="005C64F6">
        <w:rPr>
          <w:rFonts w:cs="David"/>
          <w:rtl/>
        </w:rPr>
        <w:t xml:space="preserve"> </w:t>
      </w:r>
      <w:r w:rsidRPr="005C64F6">
        <w:rPr>
          <w:rFonts w:cs="David" w:hint="cs"/>
          <w:rtl/>
        </w:rPr>
        <w:t>דמי</w:t>
      </w:r>
      <w:r>
        <w:rPr>
          <w:rFonts w:cs="David" w:hint="cs"/>
          <w:rtl/>
        </w:rPr>
        <w:t xml:space="preserve">". ולמדנו מכאן, כי שלוש פעולות שיעשה ישראל, מתירות גם פת נכרי של בעל הבית, וכפי שנפסק בשו"ע </w:t>
      </w:r>
      <w:r w:rsidRPr="00D40B30">
        <w:rPr>
          <w:rFonts w:cs="David" w:hint="cs"/>
          <w:sz w:val="20"/>
          <w:szCs w:val="20"/>
          <w:rtl/>
        </w:rPr>
        <w:t>(7) סע' ט)</w:t>
      </w:r>
      <w:r>
        <w:rPr>
          <w:rFonts w:cs="David" w:hint="cs"/>
          <w:rtl/>
        </w:rPr>
        <w:t xml:space="preserve"> "</w:t>
      </w:r>
      <w:r w:rsidRPr="00D40B30">
        <w:rPr>
          <w:rFonts w:cs="David" w:hint="cs"/>
          <w:rtl/>
        </w:rPr>
        <w:t>הדליק</w:t>
      </w:r>
      <w:r w:rsidRPr="00D40B30">
        <w:rPr>
          <w:rFonts w:cs="David"/>
          <w:rtl/>
        </w:rPr>
        <w:t xml:space="preserve"> </w:t>
      </w:r>
      <w:r>
        <w:rPr>
          <w:rFonts w:cs="David" w:hint="cs"/>
          <w:rtl/>
        </w:rPr>
        <w:t xml:space="preserve">עכו"ם </w:t>
      </w:r>
      <w:r w:rsidRPr="00D40B30">
        <w:rPr>
          <w:rFonts w:cs="David" w:hint="cs"/>
          <w:rtl/>
        </w:rPr>
        <w:t>התנור</w:t>
      </w:r>
      <w:r w:rsidRPr="00D40B30">
        <w:rPr>
          <w:rFonts w:cs="David"/>
          <w:rtl/>
        </w:rPr>
        <w:t xml:space="preserve"> </w:t>
      </w:r>
      <w:r>
        <w:rPr>
          <w:rFonts w:cs="David" w:hint="cs"/>
          <w:rtl/>
        </w:rPr>
        <w:t xml:space="preserve">[א]  </w:t>
      </w:r>
      <w:r w:rsidRPr="00D40B30">
        <w:rPr>
          <w:rFonts w:cs="David" w:hint="cs"/>
          <w:b/>
          <w:bCs/>
          <w:rtl/>
        </w:rPr>
        <w:t>ואפה</w:t>
      </w:r>
      <w:r w:rsidRPr="00D40B30">
        <w:rPr>
          <w:rFonts w:cs="David"/>
          <w:b/>
          <w:bCs/>
          <w:rtl/>
        </w:rPr>
        <w:t xml:space="preserve"> </w:t>
      </w:r>
      <w:r w:rsidRPr="00D40B30">
        <w:rPr>
          <w:rFonts w:cs="David" w:hint="cs"/>
          <w:b/>
          <w:bCs/>
          <w:rtl/>
        </w:rPr>
        <w:t>בו</w:t>
      </w:r>
      <w:r w:rsidRPr="00D40B30">
        <w:rPr>
          <w:rFonts w:cs="David"/>
          <w:b/>
          <w:bCs/>
          <w:rtl/>
        </w:rPr>
        <w:t xml:space="preserve"> </w:t>
      </w:r>
      <w:r w:rsidRPr="00D40B30">
        <w:rPr>
          <w:rFonts w:cs="David" w:hint="cs"/>
          <w:b/>
          <w:bCs/>
          <w:rtl/>
        </w:rPr>
        <w:t>ישראל</w:t>
      </w:r>
      <w:r>
        <w:rPr>
          <w:rFonts w:cs="David" w:hint="cs"/>
          <w:b/>
          <w:bCs/>
          <w:rtl/>
        </w:rPr>
        <w:t>.</w:t>
      </w:r>
      <w:r w:rsidRPr="00D40B30">
        <w:rPr>
          <w:rFonts w:cs="David"/>
          <w:rtl/>
        </w:rPr>
        <w:t xml:space="preserve"> </w:t>
      </w:r>
      <w:r w:rsidRPr="00D40B30">
        <w:rPr>
          <w:rFonts w:cs="David" w:hint="cs"/>
          <w:rtl/>
        </w:rPr>
        <w:t>או</w:t>
      </w:r>
      <w:r w:rsidRPr="00D40B30">
        <w:rPr>
          <w:rFonts w:cs="David"/>
          <w:rtl/>
        </w:rPr>
        <w:t xml:space="preserve"> </w:t>
      </w:r>
      <w:r>
        <w:rPr>
          <w:rFonts w:cs="David" w:hint="cs"/>
          <w:rtl/>
        </w:rPr>
        <w:t xml:space="preserve">[ב] </w:t>
      </w:r>
      <w:r w:rsidRPr="00D40B30">
        <w:rPr>
          <w:rFonts w:cs="David" w:hint="cs"/>
          <w:b/>
          <w:bCs/>
          <w:rtl/>
        </w:rPr>
        <w:t>שהדליק</w:t>
      </w:r>
      <w:r w:rsidRPr="00D40B30">
        <w:rPr>
          <w:rFonts w:cs="David"/>
          <w:b/>
          <w:bCs/>
          <w:rtl/>
        </w:rPr>
        <w:t xml:space="preserve"> </w:t>
      </w:r>
      <w:r w:rsidRPr="00D40B30">
        <w:rPr>
          <w:rFonts w:cs="David" w:hint="cs"/>
          <w:b/>
          <w:bCs/>
          <w:rtl/>
        </w:rPr>
        <w:t>ישראל</w:t>
      </w:r>
      <w:r>
        <w:rPr>
          <w:rFonts w:cs="David" w:hint="cs"/>
          <w:rtl/>
        </w:rPr>
        <w:t>,</w:t>
      </w:r>
      <w:r w:rsidRPr="00D40B30">
        <w:rPr>
          <w:rFonts w:cs="David"/>
          <w:rtl/>
        </w:rPr>
        <w:t xml:space="preserve"> </w:t>
      </w:r>
      <w:r w:rsidRPr="00D40B30">
        <w:rPr>
          <w:rFonts w:cs="David" w:hint="cs"/>
          <w:rtl/>
        </w:rPr>
        <w:t>ואפה</w:t>
      </w:r>
      <w:r w:rsidRPr="00D40B30">
        <w:rPr>
          <w:rFonts w:cs="David"/>
          <w:rtl/>
        </w:rPr>
        <w:t xml:space="preserve"> </w:t>
      </w:r>
      <w:r w:rsidRPr="00D40B30">
        <w:rPr>
          <w:rFonts w:cs="David" w:hint="cs"/>
          <w:rtl/>
        </w:rPr>
        <w:t>עובד</w:t>
      </w:r>
      <w:r w:rsidRPr="00D40B30">
        <w:rPr>
          <w:rFonts w:cs="David"/>
          <w:rtl/>
        </w:rPr>
        <w:t xml:space="preserve"> </w:t>
      </w:r>
      <w:r w:rsidRPr="00D40B30">
        <w:rPr>
          <w:rFonts w:cs="David" w:hint="cs"/>
          <w:rtl/>
        </w:rPr>
        <w:t>כוכבים</w:t>
      </w:r>
      <w:r>
        <w:rPr>
          <w:rFonts w:cs="David" w:hint="cs"/>
          <w:rtl/>
        </w:rPr>
        <w:t>.</w:t>
      </w:r>
      <w:r w:rsidRPr="00D40B30">
        <w:rPr>
          <w:rFonts w:cs="David"/>
          <w:rtl/>
        </w:rPr>
        <w:t xml:space="preserve"> </w:t>
      </w:r>
      <w:r w:rsidRPr="00D40B30">
        <w:rPr>
          <w:rFonts w:cs="David" w:hint="cs"/>
          <w:rtl/>
        </w:rPr>
        <w:t>או</w:t>
      </w:r>
      <w:r w:rsidRPr="00D40B30">
        <w:rPr>
          <w:rFonts w:cs="David"/>
          <w:rtl/>
        </w:rPr>
        <w:t xml:space="preserve"> </w:t>
      </w:r>
      <w:r w:rsidRPr="00D40B30">
        <w:rPr>
          <w:rFonts w:cs="David" w:hint="cs"/>
          <w:rtl/>
        </w:rPr>
        <w:t>שהדליק</w:t>
      </w:r>
      <w:r w:rsidRPr="00D40B30">
        <w:rPr>
          <w:rFonts w:cs="David"/>
          <w:rtl/>
        </w:rPr>
        <w:t xml:space="preserve"> </w:t>
      </w:r>
      <w:r w:rsidRPr="00D40B30">
        <w:rPr>
          <w:rFonts w:cs="David" w:hint="cs"/>
          <w:rtl/>
        </w:rPr>
        <w:t>העובד</w:t>
      </w:r>
      <w:r w:rsidRPr="00D40B30">
        <w:rPr>
          <w:rFonts w:cs="David"/>
          <w:rtl/>
        </w:rPr>
        <w:t xml:space="preserve"> </w:t>
      </w:r>
      <w:r w:rsidRPr="00D40B30">
        <w:rPr>
          <w:rFonts w:cs="David" w:hint="cs"/>
          <w:rtl/>
        </w:rPr>
        <w:t>כוכבים</w:t>
      </w:r>
      <w:r w:rsidRPr="00D40B30">
        <w:rPr>
          <w:rFonts w:cs="David"/>
          <w:rtl/>
        </w:rPr>
        <w:t xml:space="preserve"> </w:t>
      </w:r>
      <w:r w:rsidRPr="00D40B30">
        <w:rPr>
          <w:rFonts w:cs="David" w:hint="cs"/>
          <w:rtl/>
        </w:rPr>
        <w:t>ואפה</w:t>
      </w:r>
      <w:r w:rsidRPr="00D40B30">
        <w:rPr>
          <w:rFonts w:cs="David"/>
          <w:rtl/>
        </w:rPr>
        <w:t xml:space="preserve"> </w:t>
      </w:r>
      <w:r w:rsidRPr="00D40B30">
        <w:rPr>
          <w:rFonts w:cs="David" w:hint="cs"/>
          <w:rtl/>
        </w:rPr>
        <w:t>ה</w:t>
      </w:r>
      <w:r>
        <w:rPr>
          <w:rFonts w:cs="David" w:hint="cs"/>
          <w:rtl/>
        </w:rPr>
        <w:t xml:space="preserve">עכו"ם [ג] </w:t>
      </w:r>
      <w:r w:rsidRPr="00AB735A">
        <w:rPr>
          <w:rFonts w:cs="David" w:hint="cs"/>
          <w:b/>
          <w:bCs/>
          <w:rtl/>
        </w:rPr>
        <w:t>ובא</w:t>
      </w:r>
      <w:r w:rsidRPr="00AB735A">
        <w:rPr>
          <w:rFonts w:cs="David"/>
          <w:b/>
          <w:bCs/>
          <w:rtl/>
        </w:rPr>
        <w:t xml:space="preserve"> </w:t>
      </w:r>
      <w:r w:rsidRPr="00AB735A">
        <w:rPr>
          <w:rFonts w:cs="David" w:hint="cs"/>
          <w:b/>
          <w:bCs/>
          <w:rtl/>
        </w:rPr>
        <w:t>ישראל</w:t>
      </w:r>
      <w:r w:rsidRPr="00AB735A">
        <w:rPr>
          <w:rFonts w:cs="David"/>
          <w:b/>
          <w:bCs/>
          <w:rtl/>
        </w:rPr>
        <w:t xml:space="preserve"> </w:t>
      </w:r>
      <w:r w:rsidRPr="00AB735A">
        <w:rPr>
          <w:rFonts w:cs="David" w:hint="cs"/>
          <w:b/>
          <w:bCs/>
          <w:rtl/>
        </w:rPr>
        <w:t>וניער</w:t>
      </w:r>
      <w:r w:rsidRPr="00AB735A">
        <w:rPr>
          <w:rFonts w:cs="David"/>
          <w:b/>
          <w:bCs/>
          <w:rtl/>
        </w:rPr>
        <w:t xml:space="preserve"> </w:t>
      </w:r>
      <w:r w:rsidRPr="00AB735A">
        <w:rPr>
          <w:rFonts w:cs="David" w:hint="cs"/>
          <w:b/>
          <w:bCs/>
          <w:rtl/>
        </w:rPr>
        <w:t>האש</w:t>
      </w:r>
      <w:r w:rsidRPr="00AB735A">
        <w:rPr>
          <w:rFonts w:cs="David"/>
          <w:b/>
          <w:bCs/>
          <w:rtl/>
        </w:rPr>
        <w:t xml:space="preserve"> </w:t>
      </w:r>
      <w:r w:rsidRPr="00AB735A">
        <w:rPr>
          <w:rFonts w:cs="David" w:hint="cs"/>
          <w:b/>
          <w:bCs/>
          <w:rtl/>
        </w:rPr>
        <w:t>מעט</w:t>
      </w:r>
      <w:r>
        <w:rPr>
          <w:rFonts w:cs="David" w:hint="cs"/>
          <w:rtl/>
        </w:rPr>
        <w:t>,</w:t>
      </w:r>
      <w:r w:rsidRPr="00D40B30">
        <w:rPr>
          <w:rFonts w:cs="David"/>
          <w:rtl/>
        </w:rPr>
        <w:t xml:space="preserve"> </w:t>
      </w:r>
      <w:r w:rsidRPr="00D40B30">
        <w:rPr>
          <w:rFonts w:cs="David" w:hint="cs"/>
          <w:rtl/>
        </w:rPr>
        <w:t>הרי</w:t>
      </w:r>
      <w:r w:rsidRPr="00D40B30">
        <w:rPr>
          <w:rFonts w:cs="David"/>
          <w:rtl/>
        </w:rPr>
        <w:t xml:space="preserve"> </w:t>
      </w:r>
      <w:r w:rsidRPr="00D40B30">
        <w:rPr>
          <w:rFonts w:cs="David" w:hint="cs"/>
          <w:rtl/>
        </w:rPr>
        <w:t>זה</w:t>
      </w:r>
      <w:r w:rsidRPr="00D40B30">
        <w:rPr>
          <w:rFonts w:cs="David"/>
          <w:rtl/>
        </w:rPr>
        <w:t xml:space="preserve"> </w:t>
      </w:r>
      <w:r w:rsidRPr="00D40B30">
        <w:rPr>
          <w:rFonts w:cs="David" w:hint="cs"/>
          <w:rtl/>
        </w:rPr>
        <w:t>מותר</w:t>
      </w:r>
      <w:r>
        <w:rPr>
          <w:rFonts w:cs="David" w:hint="cs"/>
          <w:rtl/>
        </w:rPr>
        <w:t>".</w:t>
      </w:r>
      <w:r w:rsidRPr="00D40B30">
        <w:rPr>
          <w:rFonts w:cs="David"/>
          <w:rtl/>
        </w:rPr>
        <w:t xml:space="preserve"> </w:t>
      </w:r>
    </w:p>
    <w:p w:rsidR="00892D6C" w:rsidRDefault="00892D6C" w:rsidP="00892D6C">
      <w:pPr>
        <w:widowControl w:val="0"/>
        <w:autoSpaceDE w:val="0"/>
        <w:autoSpaceDN w:val="0"/>
        <w:adjustRightInd w:val="0"/>
        <w:spacing w:line="360" w:lineRule="auto"/>
        <w:jc w:val="both"/>
        <w:rPr>
          <w:rFonts w:cs="David" w:hint="cs"/>
          <w:rtl/>
        </w:rPr>
      </w:pPr>
      <w:r>
        <w:rPr>
          <w:rFonts w:cs="David" w:hint="cs"/>
          <w:rtl/>
        </w:rPr>
        <w:t xml:space="preserve">וכתבו התוספות </w:t>
      </w:r>
      <w:r w:rsidRPr="00D40B30">
        <w:rPr>
          <w:rFonts w:cs="David" w:hint="cs"/>
          <w:sz w:val="20"/>
          <w:szCs w:val="20"/>
          <w:rtl/>
        </w:rPr>
        <w:t>(</w:t>
      </w:r>
      <w:r>
        <w:rPr>
          <w:rFonts w:cs="David" w:hint="cs"/>
          <w:sz w:val="20"/>
          <w:szCs w:val="20"/>
          <w:rtl/>
        </w:rPr>
        <w:t xml:space="preserve">4) </w:t>
      </w:r>
      <w:r w:rsidRPr="00D40B30">
        <w:rPr>
          <w:rFonts w:cs="David" w:hint="cs"/>
          <w:sz w:val="20"/>
          <w:szCs w:val="20"/>
          <w:rtl/>
        </w:rPr>
        <w:t xml:space="preserve">שם ד"ה ואתא) </w:t>
      </w:r>
      <w:r>
        <w:rPr>
          <w:rFonts w:cs="David" w:hint="cs"/>
          <w:rtl/>
        </w:rPr>
        <w:t xml:space="preserve">והרא"ש </w:t>
      </w:r>
      <w:r w:rsidRPr="00D40B30">
        <w:rPr>
          <w:rFonts w:cs="David" w:hint="cs"/>
          <w:sz w:val="20"/>
          <w:szCs w:val="20"/>
          <w:rtl/>
        </w:rPr>
        <w:t xml:space="preserve">(4) סימן לג) </w:t>
      </w:r>
      <w:r>
        <w:rPr>
          <w:rFonts w:cs="David" w:hint="cs"/>
          <w:rtl/>
        </w:rPr>
        <w:t>כי מוכח מהסוגיא "</w:t>
      </w:r>
      <w:r w:rsidRPr="00602CDA">
        <w:rPr>
          <w:rFonts w:cs="David" w:hint="cs"/>
          <w:rtl/>
        </w:rPr>
        <w:t>דבעינן</w:t>
      </w:r>
      <w:r w:rsidRPr="00602CDA">
        <w:rPr>
          <w:rFonts w:cs="David"/>
          <w:rtl/>
        </w:rPr>
        <w:t xml:space="preserve"> </w:t>
      </w:r>
      <w:r w:rsidRPr="00602CDA">
        <w:rPr>
          <w:rFonts w:cs="David" w:hint="cs"/>
          <w:rtl/>
        </w:rPr>
        <w:t>שיהא</w:t>
      </w:r>
      <w:r w:rsidRPr="00602CDA">
        <w:rPr>
          <w:rFonts w:cs="David"/>
          <w:rtl/>
        </w:rPr>
        <w:t xml:space="preserve"> </w:t>
      </w:r>
      <w:r w:rsidRPr="00602CDA">
        <w:rPr>
          <w:rFonts w:cs="David" w:hint="cs"/>
          <w:rtl/>
        </w:rPr>
        <w:t>הישראל</w:t>
      </w:r>
      <w:r w:rsidRPr="00602CDA">
        <w:rPr>
          <w:rFonts w:cs="David"/>
          <w:rtl/>
        </w:rPr>
        <w:t xml:space="preserve"> </w:t>
      </w:r>
      <w:r w:rsidRPr="00602CDA">
        <w:rPr>
          <w:rFonts w:cs="David" w:hint="cs"/>
          <w:rtl/>
        </w:rPr>
        <w:t>מקרב</w:t>
      </w:r>
      <w:r w:rsidRPr="00602CDA">
        <w:rPr>
          <w:rFonts w:cs="David"/>
          <w:rtl/>
        </w:rPr>
        <w:t xml:space="preserve"> </w:t>
      </w:r>
      <w:r w:rsidRPr="00602CDA">
        <w:rPr>
          <w:rFonts w:cs="David" w:hint="cs"/>
          <w:rtl/>
        </w:rPr>
        <w:t>הבישול</w:t>
      </w:r>
      <w:r w:rsidRPr="00602CDA">
        <w:rPr>
          <w:rFonts w:cs="David"/>
          <w:rtl/>
        </w:rPr>
        <w:t xml:space="preserve"> </w:t>
      </w:r>
      <w:r w:rsidRPr="00602CDA">
        <w:rPr>
          <w:rFonts w:cs="David" w:hint="cs"/>
          <w:rtl/>
        </w:rPr>
        <w:t>קצת</w:t>
      </w:r>
      <w:r>
        <w:rPr>
          <w:rFonts w:cs="David" w:hint="cs"/>
          <w:rtl/>
        </w:rPr>
        <w:t xml:space="preserve">", ועל כן הקשו על </w:t>
      </w:r>
      <w:r w:rsidRPr="00AB735A">
        <w:rPr>
          <w:rFonts w:cs="David" w:hint="cs"/>
          <w:b/>
          <w:bCs/>
          <w:rtl/>
        </w:rPr>
        <w:t>המנהג להקל בהשלכת קיסם</w:t>
      </w:r>
      <w:r w:rsidRPr="00AB735A">
        <w:rPr>
          <w:rFonts w:cs="David"/>
          <w:b/>
          <w:bCs/>
          <w:rtl/>
        </w:rPr>
        <w:t xml:space="preserve"> </w:t>
      </w:r>
      <w:r w:rsidRPr="00AB735A">
        <w:rPr>
          <w:rFonts w:cs="David" w:hint="cs"/>
          <w:b/>
          <w:bCs/>
          <w:rtl/>
        </w:rPr>
        <w:t>לתנור</w:t>
      </w:r>
      <w:r>
        <w:rPr>
          <w:rFonts w:cs="David" w:hint="cs"/>
          <w:rtl/>
        </w:rPr>
        <w:t xml:space="preserve">, וכתבו שאנו סומכים על "מנהג בני בבל" שהקלו בזה. והביא הרא"ש את דברי הרמב"ם </w:t>
      </w:r>
      <w:r w:rsidRPr="00A61DE9">
        <w:rPr>
          <w:rFonts w:cs="David" w:hint="cs"/>
          <w:sz w:val="20"/>
          <w:szCs w:val="20"/>
          <w:rtl/>
        </w:rPr>
        <w:t>(5) הלכה יב)</w:t>
      </w:r>
      <w:r>
        <w:rPr>
          <w:rFonts w:cs="David" w:hint="cs"/>
          <w:rtl/>
        </w:rPr>
        <w:t xml:space="preserve"> שכתב: "</w:t>
      </w:r>
      <w:r w:rsidRPr="00602CDA">
        <w:rPr>
          <w:rFonts w:cs="David" w:hint="cs"/>
          <w:rtl/>
        </w:rPr>
        <w:t>ואפילו</w:t>
      </w:r>
      <w:r w:rsidRPr="00602CDA">
        <w:rPr>
          <w:rFonts w:cs="David"/>
          <w:rtl/>
        </w:rPr>
        <w:t xml:space="preserve"> </w:t>
      </w:r>
      <w:r w:rsidRPr="00602CDA">
        <w:rPr>
          <w:rFonts w:cs="David" w:hint="cs"/>
          <w:rtl/>
        </w:rPr>
        <w:t>לא</w:t>
      </w:r>
      <w:r w:rsidRPr="00602CDA">
        <w:rPr>
          <w:rFonts w:cs="David"/>
          <w:rtl/>
        </w:rPr>
        <w:t xml:space="preserve"> </w:t>
      </w:r>
      <w:r w:rsidRPr="00602CDA">
        <w:rPr>
          <w:rFonts w:cs="David" w:hint="cs"/>
          <w:rtl/>
        </w:rPr>
        <w:t>זרק</w:t>
      </w:r>
      <w:r w:rsidRPr="00602CDA">
        <w:rPr>
          <w:rFonts w:cs="David"/>
          <w:rtl/>
        </w:rPr>
        <w:t xml:space="preserve"> </w:t>
      </w:r>
      <w:r w:rsidRPr="00602CDA">
        <w:rPr>
          <w:rFonts w:cs="David" w:hint="cs"/>
          <w:rtl/>
        </w:rPr>
        <w:t>אלא</w:t>
      </w:r>
      <w:r w:rsidRPr="00602CDA">
        <w:rPr>
          <w:rFonts w:cs="David"/>
          <w:rtl/>
        </w:rPr>
        <w:t xml:space="preserve"> </w:t>
      </w:r>
      <w:r w:rsidRPr="00602CDA">
        <w:rPr>
          <w:rFonts w:cs="David" w:hint="cs"/>
          <w:rtl/>
        </w:rPr>
        <w:t>עץ</w:t>
      </w:r>
      <w:r w:rsidRPr="00602CDA">
        <w:rPr>
          <w:rFonts w:cs="David"/>
          <w:rtl/>
        </w:rPr>
        <w:t xml:space="preserve"> </w:t>
      </w:r>
      <w:r w:rsidRPr="00602CDA">
        <w:rPr>
          <w:rFonts w:cs="David" w:hint="cs"/>
          <w:rtl/>
        </w:rPr>
        <w:t>לתוך</w:t>
      </w:r>
      <w:r w:rsidRPr="00602CDA">
        <w:rPr>
          <w:rFonts w:cs="David"/>
          <w:rtl/>
        </w:rPr>
        <w:t xml:space="preserve"> </w:t>
      </w:r>
      <w:r w:rsidRPr="00602CDA">
        <w:rPr>
          <w:rFonts w:cs="David" w:hint="cs"/>
          <w:rtl/>
        </w:rPr>
        <w:t>התנור</w:t>
      </w:r>
      <w:r>
        <w:rPr>
          <w:rFonts w:cs="David" w:hint="cs"/>
          <w:rtl/>
        </w:rPr>
        <w:t>,</w:t>
      </w:r>
      <w:r w:rsidRPr="00602CDA">
        <w:rPr>
          <w:rFonts w:cs="David"/>
          <w:rtl/>
        </w:rPr>
        <w:t xml:space="preserve"> </w:t>
      </w:r>
      <w:r w:rsidRPr="00602CDA">
        <w:rPr>
          <w:rFonts w:cs="David" w:hint="cs"/>
          <w:rtl/>
        </w:rPr>
        <w:t>התיר</w:t>
      </w:r>
      <w:r w:rsidRPr="00602CDA">
        <w:rPr>
          <w:rFonts w:cs="David"/>
          <w:rtl/>
        </w:rPr>
        <w:t xml:space="preserve"> </w:t>
      </w:r>
      <w:r w:rsidRPr="00602CDA">
        <w:rPr>
          <w:rFonts w:cs="David" w:hint="cs"/>
          <w:rtl/>
        </w:rPr>
        <w:t>כל</w:t>
      </w:r>
      <w:r w:rsidRPr="00602CDA">
        <w:rPr>
          <w:rFonts w:cs="David"/>
          <w:rtl/>
        </w:rPr>
        <w:t xml:space="preserve"> </w:t>
      </w:r>
      <w:r w:rsidRPr="00602CDA">
        <w:rPr>
          <w:rFonts w:cs="David" w:hint="cs"/>
          <w:rtl/>
        </w:rPr>
        <w:t>הפת</w:t>
      </w:r>
      <w:r w:rsidRPr="00602CDA">
        <w:rPr>
          <w:rFonts w:cs="David"/>
          <w:rtl/>
        </w:rPr>
        <w:t xml:space="preserve"> </w:t>
      </w:r>
      <w:r w:rsidRPr="00602CDA">
        <w:rPr>
          <w:rFonts w:cs="David" w:hint="cs"/>
          <w:rtl/>
        </w:rPr>
        <w:t>שבו</w:t>
      </w:r>
      <w:r>
        <w:rPr>
          <w:rFonts w:cs="David" w:hint="cs"/>
          <w:rtl/>
        </w:rPr>
        <w:t>,</w:t>
      </w:r>
      <w:r w:rsidRPr="00602CDA">
        <w:rPr>
          <w:rFonts w:cs="David"/>
          <w:rtl/>
        </w:rPr>
        <w:t xml:space="preserve"> </w:t>
      </w:r>
      <w:r w:rsidRPr="00602CDA">
        <w:rPr>
          <w:rFonts w:cs="David" w:hint="cs"/>
          <w:rtl/>
        </w:rPr>
        <w:t>שאין</w:t>
      </w:r>
      <w:r w:rsidRPr="00602CDA">
        <w:rPr>
          <w:rFonts w:cs="David"/>
          <w:rtl/>
        </w:rPr>
        <w:t xml:space="preserve"> </w:t>
      </w:r>
      <w:r w:rsidRPr="00602CDA">
        <w:rPr>
          <w:rFonts w:cs="David" w:hint="cs"/>
          <w:rtl/>
        </w:rPr>
        <w:t>הדבר</w:t>
      </w:r>
      <w:r w:rsidRPr="00602CDA">
        <w:rPr>
          <w:rFonts w:cs="David"/>
          <w:rtl/>
        </w:rPr>
        <w:t xml:space="preserve"> </w:t>
      </w:r>
      <w:r w:rsidRPr="00602CDA">
        <w:rPr>
          <w:rFonts w:cs="David" w:hint="cs"/>
          <w:rtl/>
        </w:rPr>
        <w:t>אלא</w:t>
      </w:r>
      <w:r w:rsidRPr="00602CDA">
        <w:rPr>
          <w:rFonts w:cs="David"/>
          <w:rtl/>
        </w:rPr>
        <w:t xml:space="preserve"> </w:t>
      </w:r>
      <w:r w:rsidRPr="00602CDA">
        <w:rPr>
          <w:rFonts w:cs="David" w:hint="cs"/>
          <w:rtl/>
        </w:rPr>
        <w:t>להיות</w:t>
      </w:r>
      <w:r w:rsidRPr="00602CDA">
        <w:rPr>
          <w:rFonts w:cs="David"/>
          <w:rtl/>
        </w:rPr>
        <w:t xml:space="preserve"> </w:t>
      </w:r>
      <w:r w:rsidRPr="00602CDA">
        <w:rPr>
          <w:rFonts w:cs="David" w:hint="cs"/>
          <w:b/>
          <w:bCs/>
          <w:rtl/>
        </w:rPr>
        <w:t>היכר</w:t>
      </w:r>
      <w:r w:rsidRPr="00602CDA">
        <w:rPr>
          <w:rFonts w:cs="David"/>
          <w:rtl/>
        </w:rPr>
        <w:t xml:space="preserve"> </w:t>
      </w:r>
      <w:r w:rsidRPr="00602CDA">
        <w:rPr>
          <w:rFonts w:cs="David" w:hint="cs"/>
          <w:rtl/>
        </w:rPr>
        <w:t>שהפת</w:t>
      </w:r>
      <w:r w:rsidRPr="00602CDA">
        <w:rPr>
          <w:rFonts w:cs="David"/>
          <w:rtl/>
        </w:rPr>
        <w:t xml:space="preserve"> </w:t>
      </w:r>
      <w:r w:rsidRPr="00602CDA">
        <w:rPr>
          <w:rFonts w:cs="David" w:hint="cs"/>
          <w:rtl/>
        </w:rPr>
        <w:t>שלהן</w:t>
      </w:r>
      <w:r w:rsidRPr="00602CDA">
        <w:rPr>
          <w:rFonts w:cs="David"/>
          <w:rtl/>
        </w:rPr>
        <w:t xml:space="preserve"> </w:t>
      </w:r>
      <w:r w:rsidRPr="00602CDA">
        <w:rPr>
          <w:rFonts w:cs="David" w:hint="cs"/>
          <w:rtl/>
        </w:rPr>
        <w:t>אסורה</w:t>
      </w:r>
      <w:r>
        <w:rPr>
          <w:rFonts w:cs="David" w:hint="cs"/>
          <w:rtl/>
        </w:rPr>
        <w:t xml:space="preserve">", וכתב על דבריו: "ולישנא דגמרא לא משמע הכי, והנח לישראל שיהיו שוגגים". ובשו"ע </w:t>
      </w:r>
      <w:r w:rsidRPr="00A61DE9">
        <w:rPr>
          <w:rFonts w:cs="David" w:hint="cs"/>
          <w:sz w:val="20"/>
          <w:szCs w:val="20"/>
          <w:rtl/>
        </w:rPr>
        <w:t>(7) סע' ט)</w:t>
      </w:r>
      <w:r>
        <w:rPr>
          <w:rFonts w:cs="David" w:hint="cs"/>
          <w:rtl/>
        </w:rPr>
        <w:t xml:space="preserve"> נפסק כדברי הרמב"ם.</w:t>
      </w:r>
    </w:p>
    <w:p w:rsidR="00892D6C" w:rsidRPr="00C1028F" w:rsidRDefault="00892D6C" w:rsidP="00892D6C">
      <w:pPr>
        <w:widowControl w:val="0"/>
        <w:autoSpaceDE w:val="0"/>
        <w:autoSpaceDN w:val="0"/>
        <w:adjustRightInd w:val="0"/>
        <w:spacing w:line="360" w:lineRule="auto"/>
        <w:jc w:val="both"/>
        <w:rPr>
          <w:rFonts w:cs="David" w:hint="cs"/>
          <w:sz w:val="20"/>
          <w:szCs w:val="20"/>
          <w:rtl/>
        </w:rPr>
      </w:pPr>
      <w:r w:rsidRPr="00C1028F">
        <w:rPr>
          <w:rFonts w:cs="David" w:hint="cs"/>
          <w:b/>
          <w:bCs/>
          <w:rtl/>
        </w:rPr>
        <w:t>•</w:t>
      </w:r>
      <w:r>
        <w:rPr>
          <w:rFonts w:cs="David" w:hint="cs"/>
          <w:b/>
          <w:bCs/>
          <w:rtl/>
        </w:rPr>
        <w:t xml:space="preserve"> </w:t>
      </w:r>
      <w:r w:rsidRPr="00C1028F">
        <w:rPr>
          <w:rFonts w:cs="David" w:hint="cs"/>
          <w:b/>
          <w:bCs/>
          <w:rtl/>
        </w:rPr>
        <w:t xml:space="preserve">סיכום האופנים בהם מותרת אפיית נכרי ע"י מלאכת ישראל - </w:t>
      </w:r>
      <w:r>
        <w:rPr>
          <w:rFonts w:cs="David" w:hint="cs"/>
          <w:rtl/>
        </w:rPr>
        <w:t xml:space="preserve">בדין </w:t>
      </w:r>
      <w:r w:rsidRPr="007F16BB">
        <w:rPr>
          <w:rFonts w:cs="David" w:hint="cs"/>
          <w:rtl/>
        </w:rPr>
        <w:t>תנור שהוכשר על ידי הדלקת ישראל והמשיך לעמוד בהיסקו כמה ימים, עד מתי מותר לאכול פת שנאפתה בו</w:t>
      </w:r>
      <w:r>
        <w:rPr>
          <w:rFonts w:cs="David" w:hint="cs"/>
          <w:rtl/>
        </w:rPr>
        <w:t xml:space="preserve">, ומה הדין כאשר </w:t>
      </w:r>
      <w:r w:rsidRPr="007F16BB">
        <w:rPr>
          <w:rFonts w:cs="David" w:hint="cs"/>
          <w:rtl/>
        </w:rPr>
        <w:t xml:space="preserve">הכניס נכרי פת לתנור, </w:t>
      </w:r>
      <w:r w:rsidRPr="007F16BB">
        <w:rPr>
          <w:rFonts w:cs="David" w:hint="cs"/>
          <w:b/>
          <w:bCs/>
          <w:rtl/>
        </w:rPr>
        <w:t>עד מתי</w:t>
      </w:r>
      <w:r w:rsidRPr="007F16BB">
        <w:rPr>
          <w:rFonts w:cs="David" w:hint="cs"/>
          <w:rtl/>
        </w:rPr>
        <w:t xml:space="preserve"> יכול ישראל לעשות מלאכה </w:t>
      </w:r>
      <w:r w:rsidRPr="007F16BB">
        <w:rPr>
          <w:rFonts w:cs="David" w:hint="cs"/>
          <w:b/>
          <w:bCs/>
          <w:rtl/>
        </w:rPr>
        <w:t>להתיר את הפת</w:t>
      </w:r>
      <w:r>
        <w:rPr>
          <w:rFonts w:cs="David" w:hint="cs"/>
          <w:b/>
          <w:bCs/>
          <w:rtl/>
        </w:rPr>
        <w:t xml:space="preserve"> - </w:t>
      </w:r>
      <w:r w:rsidRPr="00C1028F">
        <w:rPr>
          <w:rFonts w:cs="David" w:hint="cs"/>
          <w:rtl/>
        </w:rPr>
        <w:t xml:space="preserve">ראה בשו"ע </w:t>
      </w:r>
      <w:r w:rsidRPr="00CE5493">
        <w:rPr>
          <w:rFonts w:cs="David" w:hint="cs"/>
          <w:sz w:val="20"/>
          <w:szCs w:val="20"/>
          <w:rtl/>
        </w:rPr>
        <w:t xml:space="preserve">(7) סע' י-יב), </w:t>
      </w:r>
      <w:r>
        <w:rPr>
          <w:rFonts w:cs="David" w:hint="cs"/>
          <w:rtl/>
        </w:rPr>
        <w:t xml:space="preserve">ובספר עזרה כהלכה </w:t>
      </w:r>
      <w:r w:rsidRPr="00C1028F">
        <w:rPr>
          <w:rFonts w:cs="David" w:hint="cs"/>
          <w:sz w:val="20"/>
          <w:szCs w:val="20"/>
          <w:rtl/>
        </w:rPr>
        <w:t xml:space="preserve">(11) סע' ז-יא), </w:t>
      </w:r>
      <w:r>
        <w:rPr>
          <w:rFonts w:cs="David" w:hint="cs"/>
          <w:rtl/>
        </w:rPr>
        <w:t xml:space="preserve">ובספר הכשרות </w:t>
      </w:r>
      <w:r w:rsidRPr="00C1028F">
        <w:rPr>
          <w:rFonts w:cs="David" w:hint="cs"/>
          <w:sz w:val="20"/>
          <w:szCs w:val="20"/>
          <w:rtl/>
        </w:rPr>
        <w:t>(סע' ז- יא).</w:t>
      </w:r>
    </w:p>
    <w:p w:rsidR="00892D6C" w:rsidRPr="002020E9" w:rsidRDefault="00892D6C" w:rsidP="00892D6C">
      <w:pPr>
        <w:widowControl w:val="0"/>
        <w:autoSpaceDE w:val="0"/>
        <w:autoSpaceDN w:val="0"/>
        <w:adjustRightInd w:val="0"/>
        <w:spacing w:line="360" w:lineRule="auto"/>
        <w:jc w:val="both"/>
        <w:rPr>
          <w:rFonts w:cs="David" w:hint="cs"/>
          <w:sz w:val="20"/>
          <w:szCs w:val="20"/>
          <w:rtl/>
        </w:rPr>
      </w:pPr>
      <w:r w:rsidRPr="00C1028F">
        <w:rPr>
          <w:rFonts w:cs="David" w:hint="cs"/>
          <w:b/>
          <w:bCs/>
          <w:rtl/>
        </w:rPr>
        <w:t xml:space="preserve">•  אפה ישראל בתנור ולפתע פסק זרם החשמל בבית - </w:t>
      </w:r>
      <w:r w:rsidRPr="007F16BB">
        <w:rPr>
          <w:rFonts w:cs="David" w:hint="cs"/>
          <w:rtl/>
        </w:rPr>
        <w:t>והנכרי העלה את המפסק הראשי ועל ידי כך נאפתה הפת, האם נאסרה הפת באכילה</w:t>
      </w:r>
      <w:r>
        <w:rPr>
          <w:rFonts w:cs="David" w:hint="cs"/>
          <w:rtl/>
        </w:rPr>
        <w:t xml:space="preserve"> - ספר עזרה כהלכה </w:t>
      </w:r>
      <w:r w:rsidRPr="002020E9">
        <w:rPr>
          <w:rFonts w:cs="David" w:hint="cs"/>
          <w:sz w:val="20"/>
          <w:szCs w:val="20"/>
          <w:rtl/>
        </w:rPr>
        <w:t>(11) סע' ו).</w:t>
      </w:r>
    </w:p>
    <w:p w:rsidR="00892D6C" w:rsidRPr="007F16BB" w:rsidRDefault="00892D6C" w:rsidP="00892D6C">
      <w:pPr>
        <w:widowControl w:val="0"/>
        <w:autoSpaceDE w:val="0"/>
        <w:autoSpaceDN w:val="0"/>
        <w:adjustRightInd w:val="0"/>
        <w:spacing w:line="360" w:lineRule="auto"/>
        <w:jc w:val="both"/>
        <w:rPr>
          <w:rFonts w:cs="David" w:hint="cs"/>
          <w:rtl/>
        </w:rPr>
      </w:pPr>
      <w:r w:rsidRPr="00C1028F">
        <w:rPr>
          <w:rFonts w:cs="David" w:hint="cs"/>
          <w:b/>
          <w:bCs/>
          <w:rtl/>
        </w:rPr>
        <w:t xml:space="preserve">• העמיד ישראל שעון שידליק את התנור לאחר זמן באופן אוטומטי - </w:t>
      </w:r>
      <w:r w:rsidRPr="007F16BB">
        <w:rPr>
          <w:rFonts w:cs="David" w:hint="cs"/>
          <w:rtl/>
        </w:rPr>
        <w:t>וכשנדלק התנור הכניס הנכרי את הפת לתוכה, מה דין הפת</w:t>
      </w:r>
      <w:r w:rsidRPr="00C1028F">
        <w:rPr>
          <w:rFonts w:cs="David" w:hint="cs"/>
          <w:rtl/>
        </w:rPr>
        <w:t xml:space="preserve"> </w:t>
      </w:r>
      <w:r>
        <w:rPr>
          <w:rFonts w:cs="David" w:hint="cs"/>
          <w:rtl/>
        </w:rPr>
        <w:t xml:space="preserve">- ספר עזרה כהלכה </w:t>
      </w:r>
      <w:r w:rsidRPr="002020E9">
        <w:rPr>
          <w:rFonts w:cs="David" w:hint="cs"/>
          <w:sz w:val="20"/>
          <w:szCs w:val="20"/>
          <w:rtl/>
        </w:rPr>
        <w:t>(11) סע' יב).</w:t>
      </w:r>
    </w:p>
    <w:p w:rsidR="00892D6C" w:rsidRDefault="00892D6C" w:rsidP="00892D6C">
      <w:pPr>
        <w:pStyle w:val="af1"/>
        <w:spacing w:line="240" w:lineRule="auto"/>
        <w:ind w:firstLine="0"/>
        <w:rPr>
          <w:rFonts w:cs="Keren" w:hint="cs"/>
          <w:sz w:val="36"/>
          <w:szCs w:val="36"/>
          <w:rtl/>
        </w:rPr>
      </w:pPr>
    </w:p>
    <w:p w:rsidR="00892D6C" w:rsidRDefault="00892D6C" w:rsidP="00892D6C">
      <w:pPr>
        <w:pStyle w:val="af1"/>
        <w:spacing w:before="240" w:line="240" w:lineRule="auto"/>
        <w:ind w:firstLine="0"/>
        <w:rPr>
          <w:rFonts w:cs="Keren" w:hint="cs"/>
          <w:sz w:val="36"/>
          <w:szCs w:val="36"/>
          <w:rtl/>
        </w:rPr>
      </w:pPr>
      <w:r>
        <w:rPr>
          <w:rFonts w:cs="Keren" w:hint="cs"/>
          <w:sz w:val="36"/>
          <w:szCs w:val="36"/>
          <w:rtl/>
        </w:rPr>
        <w:t>מאכלי נכרים</w:t>
      </w:r>
    </w:p>
    <w:p w:rsidR="00892D6C" w:rsidRDefault="00892D6C" w:rsidP="00892D6C">
      <w:pPr>
        <w:pStyle w:val="af1"/>
        <w:spacing w:line="240" w:lineRule="auto"/>
        <w:ind w:firstLine="0"/>
        <w:rPr>
          <w:rFonts w:cs="Keren" w:hint="cs"/>
          <w:sz w:val="28"/>
          <w:szCs w:val="28"/>
          <w:rtl/>
        </w:rPr>
      </w:pPr>
      <w:r>
        <w:rPr>
          <w:rFonts w:cs="Keren" w:hint="cs"/>
          <w:sz w:val="28"/>
          <w:szCs w:val="28"/>
          <w:rtl/>
        </w:rPr>
        <w:t>חלק ב -  בישולי נכרים</w:t>
      </w:r>
    </w:p>
    <w:p w:rsidR="00892D6C" w:rsidRPr="007F16BB" w:rsidRDefault="00892D6C" w:rsidP="00892D6C">
      <w:pPr>
        <w:pStyle w:val="af1"/>
        <w:spacing w:after="120"/>
        <w:ind w:firstLine="0"/>
        <w:rPr>
          <w:rFonts w:hint="cs"/>
          <w:sz w:val="22"/>
          <w:szCs w:val="22"/>
          <w:rtl/>
        </w:rPr>
      </w:pPr>
    </w:p>
    <w:p w:rsidR="00892D6C" w:rsidRDefault="00892D6C" w:rsidP="00892D6C">
      <w:pPr>
        <w:widowControl w:val="0"/>
        <w:autoSpaceDE w:val="0"/>
        <w:autoSpaceDN w:val="0"/>
        <w:adjustRightInd w:val="0"/>
        <w:spacing w:line="360" w:lineRule="auto"/>
        <w:jc w:val="both"/>
        <w:rPr>
          <w:rFonts w:cs="David" w:hint="cs"/>
          <w:rtl/>
        </w:rPr>
      </w:pPr>
      <w:r w:rsidRPr="00CC2C18">
        <w:rPr>
          <w:rFonts w:cs="David" w:hint="cs"/>
          <w:b/>
          <w:bCs/>
          <w:rtl/>
        </w:rPr>
        <w:t xml:space="preserve">א. </w:t>
      </w:r>
      <w:r>
        <w:rPr>
          <w:rFonts w:cs="David" w:hint="cs"/>
          <w:rtl/>
        </w:rPr>
        <w:t xml:space="preserve">במשנה במסכת עבודה זרה (1) מבואר האיסור לאכול "שלקות" </w:t>
      </w:r>
      <w:r w:rsidRPr="007F16BB">
        <w:rPr>
          <w:rFonts w:cs="David" w:hint="cs"/>
          <w:rtl/>
        </w:rPr>
        <w:t>עכו"ם</w:t>
      </w:r>
      <w:r>
        <w:rPr>
          <w:rFonts w:cs="David" w:hint="cs"/>
          <w:rtl/>
        </w:rPr>
        <w:t xml:space="preserve">, דהיינו "דבר שבישלו עכו"ם".  ובסוגיא (3) לז, ב) הקשו: "מנא הני מילי", ובהווא אמינא נלמד איסור זה מהכתוב </w:t>
      </w:r>
      <w:r w:rsidRPr="00AE5382">
        <w:rPr>
          <w:rFonts w:cs="David" w:hint="cs"/>
          <w:sz w:val="20"/>
          <w:szCs w:val="20"/>
          <w:rtl/>
        </w:rPr>
        <w:t xml:space="preserve">(דברים ב, כח) </w:t>
      </w:r>
      <w:r>
        <w:rPr>
          <w:rFonts w:cs="David" w:hint="cs"/>
          <w:rtl/>
        </w:rPr>
        <w:t>"</w:t>
      </w:r>
      <w:r w:rsidRPr="00AE5382">
        <w:rPr>
          <w:rFonts w:cs="David" w:hint="cs"/>
          <w:rtl/>
        </w:rPr>
        <w:t>אֹכֶל</w:t>
      </w:r>
      <w:r w:rsidRPr="00AE5382">
        <w:rPr>
          <w:rFonts w:cs="David"/>
          <w:rtl/>
        </w:rPr>
        <w:t xml:space="preserve"> </w:t>
      </w:r>
      <w:r w:rsidRPr="00AE5382">
        <w:rPr>
          <w:rFonts w:cs="David" w:hint="cs"/>
          <w:rtl/>
        </w:rPr>
        <w:t>בַּכֶּסֶף</w:t>
      </w:r>
      <w:r w:rsidRPr="00AE5382">
        <w:rPr>
          <w:rFonts w:cs="David"/>
          <w:rtl/>
        </w:rPr>
        <w:t xml:space="preserve"> </w:t>
      </w:r>
      <w:r w:rsidRPr="00AE5382">
        <w:rPr>
          <w:rFonts w:cs="David" w:hint="cs"/>
          <w:rtl/>
        </w:rPr>
        <w:t>תַּשְׁבִּרֵנִי</w:t>
      </w:r>
      <w:r w:rsidRPr="00AE5382">
        <w:rPr>
          <w:rFonts w:cs="David"/>
          <w:rtl/>
        </w:rPr>
        <w:t xml:space="preserve"> </w:t>
      </w:r>
      <w:r w:rsidRPr="00AE5382">
        <w:rPr>
          <w:rFonts w:cs="David" w:hint="cs"/>
          <w:rtl/>
        </w:rPr>
        <w:t>וְאָכַלְתִּי</w:t>
      </w:r>
      <w:r w:rsidRPr="00AE5382">
        <w:rPr>
          <w:rFonts w:cs="David"/>
          <w:rtl/>
        </w:rPr>
        <w:t xml:space="preserve"> </w:t>
      </w:r>
      <w:r w:rsidRPr="00AE5382">
        <w:rPr>
          <w:rFonts w:cs="David" w:hint="cs"/>
          <w:rtl/>
        </w:rPr>
        <w:t>וּמַיִם</w:t>
      </w:r>
      <w:r w:rsidRPr="00AE5382">
        <w:rPr>
          <w:rFonts w:cs="David"/>
          <w:rtl/>
        </w:rPr>
        <w:t xml:space="preserve"> </w:t>
      </w:r>
      <w:r w:rsidRPr="00AE5382">
        <w:rPr>
          <w:rFonts w:cs="David" w:hint="cs"/>
          <w:rtl/>
        </w:rPr>
        <w:t>בַּכֶּסֶף</w:t>
      </w:r>
      <w:r w:rsidRPr="00AE5382">
        <w:rPr>
          <w:rFonts w:cs="David"/>
          <w:rtl/>
        </w:rPr>
        <w:t xml:space="preserve"> </w:t>
      </w:r>
      <w:r w:rsidRPr="00AE5382">
        <w:rPr>
          <w:rFonts w:cs="David" w:hint="cs"/>
          <w:rtl/>
        </w:rPr>
        <w:t>תִּתֶּן</w:t>
      </w:r>
      <w:r w:rsidRPr="00AE5382">
        <w:rPr>
          <w:rFonts w:cs="David"/>
          <w:rtl/>
        </w:rPr>
        <w:t xml:space="preserve"> </w:t>
      </w:r>
      <w:r w:rsidRPr="00AE5382">
        <w:rPr>
          <w:rFonts w:cs="David" w:hint="cs"/>
          <w:rtl/>
        </w:rPr>
        <w:t>לִי</w:t>
      </w:r>
      <w:r w:rsidRPr="00AE5382">
        <w:rPr>
          <w:rFonts w:cs="David"/>
          <w:rtl/>
        </w:rPr>
        <w:t xml:space="preserve"> </w:t>
      </w:r>
      <w:r w:rsidRPr="00AE5382">
        <w:rPr>
          <w:rFonts w:cs="David" w:hint="cs"/>
          <w:rtl/>
        </w:rPr>
        <w:t>וְשָׁתִיתִי</w:t>
      </w:r>
      <w:r>
        <w:rPr>
          <w:rFonts w:cs="David" w:hint="cs"/>
          <w:rtl/>
        </w:rPr>
        <w:t xml:space="preserve">", אך במסקנא נאמר כי בישולי נכרים נאסרו </w:t>
      </w:r>
      <w:r w:rsidRPr="00AE5382">
        <w:rPr>
          <w:rFonts w:cs="David" w:hint="cs"/>
          <w:b/>
          <w:bCs/>
          <w:rtl/>
        </w:rPr>
        <w:t>מדרבנן</w:t>
      </w:r>
      <w:r>
        <w:rPr>
          <w:rFonts w:cs="David" w:hint="cs"/>
          <w:rtl/>
        </w:rPr>
        <w:t>, והפסוק "אסמכתא בעלמא".</w:t>
      </w:r>
    </w:p>
    <w:p w:rsidR="00892D6C" w:rsidRDefault="00892D6C" w:rsidP="00892D6C">
      <w:pPr>
        <w:widowControl w:val="0"/>
        <w:autoSpaceDE w:val="0"/>
        <w:autoSpaceDN w:val="0"/>
        <w:adjustRightInd w:val="0"/>
        <w:spacing w:line="360" w:lineRule="auto"/>
        <w:jc w:val="both"/>
        <w:rPr>
          <w:rFonts w:cs="David" w:hint="cs"/>
          <w:rtl/>
        </w:rPr>
      </w:pPr>
      <w:r>
        <w:rPr>
          <w:rFonts w:cs="David" w:hint="cs"/>
          <w:rtl/>
        </w:rPr>
        <w:t xml:space="preserve">והקשו הראשונים, מדוע התנא של המשנה חילק את הדין של של איסור פת עכו"ם מדין השלקות, ולא כלל את שניהם יחד, והלא נאסרו מדין אחד - מחשש חתנות. ומתירוץ קושיא זו למדנו את </w:t>
      </w:r>
      <w:r w:rsidRPr="00D55772">
        <w:rPr>
          <w:rFonts w:cs="David" w:hint="cs"/>
          <w:b/>
          <w:bCs/>
          <w:rtl/>
        </w:rPr>
        <w:t>סדר הגזירות של חז"ל על פת ובישולי נכרים</w:t>
      </w:r>
      <w:r>
        <w:rPr>
          <w:rFonts w:cs="David" w:hint="cs"/>
          <w:rtl/>
        </w:rPr>
        <w:t>, כמבואר בדברי התוספות</w:t>
      </w:r>
      <w:r w:rsidRPr="00C35D84">
        <w:rPr>
          <w:rFonts w:cs="David" w:hint="cs"/>
          <w:sz w:val="20"/>
          <w:szCs w:val="20"/>
          <w:rtl/>
        </w:rPr>
        <w:t xml:space="preserve"> (3) לז, ב) ד"ה והשלקות) </w:t>
      </w:r>
      <w:r>
        <w:rPr>
          <w:rFonts w:cs="David" w:hint="cs"/>
          <w:rtl/>
        </w:rPr>
        <w:t>שמתחילה גזרו רק על השלקות משום חתנות "ועל הפת לא גזרו משום שלא שייך ביה כל כך חתנות, עד שבאו שמאי והלל וגזרו בי"ח דברים גם על הפת". ומבואר שגזירת בישולי נכרים היא "הקדמונית" יותר "וכשהתירו את הפת</w:t>
      </w:r>
      <w:r w:rsidRPr="001D634E">
        <w:rPr>
          <w:rFonts w:cs="David" w:hint="cs"/>
          <w:sz w:val="20"/>
          <w:szCs w:val="20"/>
          <w:rtl/>
        </w:rPr>
        <w:t xml:space="preserve"> [פלטר של נכרי, כמבואר בחלק א' לעיל], </w:t>
      </w:r>
      <w:r>
        <w:rPr>
          <w:rFonts w:cs="David" w:hint="cs"/>
          <w:rtl/>
        </w:rPr>
        <w:t>לא התירו את השלקות מאותו טעם, משום שגזירת פת ושלקות הם דברים נפרדים ולא מאותה גזירה.</w:t>
      </w:r>
    </w:p>
    <w:p w:rsidR="00892D6C" w:rsidRPr="00AE5382" w:rsidRDefault="00892D6C" w:rsidP="00892D6C">
      <w:pPr>
        <w:widowControl w:val="0"/>
        <w:autoSpaceDE w:val="0"/>
        <w:autoSpaceDN w:val="0"/>
        <w:adjustRightInd w:val="0"/>
        <w:spacing w:line="360" w:lineRule="auto"/>
        <w:jc w:val="both"/>
        <w:rPr>
          <w:rFonts w:cs="David" w:hint="cs"/>
          <w:rtl/>
        </w:rPr>
      </w:pPr>
      <w:r w:rsidRPr="007F16BB">
        <w:rPr>
          <w:rFonts w:cs="David" w:hint="cs"/>
          <w:rtl/>
        </w:rPr>
        <w:t xml:space="preserve">שני טעמים נאמרו לגזירה: </w:t>
      </w:r>
      <w:r>
        <w:rPr>
          <w:rFonts w:cs="David" w:hint="cs"/>
          <w:rtl/>
        </w:rPr>
        <w:t xml:space="preserve">[א] </w:t>
      </w:r>
      <w:r w:rsidRPr="007F16BB">
        <w:rPr>
          <w:rFonts w:cs="David" w:hint="cs"/>
          <w:rtl/>
        </w:rPr>
        <w:t>חשש "</w:t>
      </w:r>
      <w:r w:rsidRPr="007F16BB">
        <w:rPr>
          <w:rFonts w:cs="David" w:hint="cs"/>
          <w:b/>
          <w:bCs/>
          <w:rtl/>
        </w:rPr>
        <w:t>חתנות</w:t>
      </w:r>
      <w:r w:rsidRPr="007F16BB">
        <w:rPr>
          <w:rFonts w:cs="David" w:hint="cs"/>
          <w:rtl/>
        </w:rPr>
        <w:t>"</w:t>
      </w:r>
      <w:r>
        <w:rPr>
          <w:rFonts w:cs="David" w:hint="cs"/>
          <w:rtl/>
        </w:rPr>
        <w:t xml:space="preserve">, כמבואר ברש"י במשנה </w:t>
      </w:r>
      <w:r w:rsidRPr="001D634E">
        <w:rPr>
          <w:rFonts w:cs="David" w:hint="cs"/>
          <w:sz w:val="20"/>
          <w:szCs w:val="20"/>
          <w:rtl/>
        </w:rPr>
        <w:t xml:space="preserve">(1) לה, ב),  </w:t>
      </w:r>
      <w:r>
        <w:rPr>
          <w:rFonts w:cs="David" w:hint="cs"/>
          <w:rtl/>
        </w:rPr>
        <w:t xml:space="preserve">בתוספות </w:t>
      </w:r>
      <w:r w:rsidRPr="001D634E">
        <w:rPr>
          <w:rFonts w:cs="David" w:hint="cs"/>
          <w:sz w:val="20"/>
          <w:szCs w:val="20"/>
          <w:rtl/>
        </w:rPr>
        <w:t xml:space="preserve">(3) לח, א), </w:t>
      </w:r>
      <w:r>
        <w:rPr>
          <w:rFonts w:cs="David" w:hint="cs"/>
          <w:rtl/>
        </w:rPr>
        <w:t xml:space="preserve">וברמב"ם </w:t>
      </w:r>
      <w:r w:rsidRPr="001D634E">
        <w:rPr>
          <w:rFonts w:cs="David" w:hint="cs"/>
          <w:sz w:val="20"/>
          <w:szCs w:val="20"/>
          <w:rtl/>
        </w:rPr>
        <w:t xml:space="preserve">(5) פרק יז הלכה ט). </w:t>
      </w:r>
      <w:r>
        <w:rPr>
          <w:rFonts w:cs="David" w:hint="cs"/>
          <w:rtl/>
        </w:rPr>
        <w:t>[ב] מ</w:t>
      </w:r>
      <w:r w:rsidRPr="007F16BB">
        <w:rPr>
          <w:rFonts w:cs="David" w:hint="cs"/>
          <w:rtl/>
        </w:rPr>
        <w:t xml:space="preserve">חשש </w:t>
      </w:r>
      <w:r w:rsidRPr="007F16BB">
        <w:rPr>
          <w:rFonts w:cs="David" w:hint="cs"/>
          <w:b/>
          <w:bCs/>
          <w:rtl/>
        </w:rPr>
        <w:t>שמא יאכילנו הנכרי מאכלים</w:t>
      </w:r>
      <w:r>
        <w:rPr>
          <w:rFonts w:cs="David" w:hint="cs"/>
          <w:b/>
          <w:bCs/>
          <w:rtl/>
        </w:rPr>
        <w:t xml:space="preserve"> שאינם כשרים</w:t>
      </w:r>
      <w:r>
        <w:rPr>
          <w:rFonts w:cs="David" w:hint="cs"/>
          <w:rtl/>
        </w:rPr>
        <w:t>, כפירוש רש"י בסוגיא</w:t>
      </w:r>
      <w:r w:rsidRPr="001D634E">
        <w:rPr>
          <w:rFonts w:cs="David" w:hint="cs"/>
          <w:sz w:val="20"/>
          <w:szCs w:val="20"/>
          <w:rtl/>
        </w:rPr>
        <w:t xml:space="preserve"> (3) לח, א).</w:t>
      </w:r>
    </w:p>
    <w:p w:rsidR="00892D6C" w:rsidRDefault="00892D6C" w:rsidP="00892D6C">
      <w:pPr>
        <w:widowControl w:val="0"/>
        <w:autoSpaceDE w:val="0"/>
        <w:autoSpaceDN w:val="0"/>
        <w:adjustRightInd w:val="0"/>
        <w:spacing w:line="360" w:lineRule="auto"/>
        <w:jc w:val="both"/>
        <w:rPr>
          <w:rFonts w:cs="David" w:hint="cs"/>
          <w:rtl/>
        </w:rPr>
      </w:pPr>
      <w:r>
        <w:rPr>
          <w:rFonts w:cs="David" w:hint="cs"/>
          <w:rtl/>
        </w:rPr>
        <w:t>וראה בשיעורי מנחת אשר (24)-(25) במה שדן הגר"א וייס בנפקא מינה בין שני הטעמים הנ"ל, וכדלהלן.</w:t>
      </w:r>
    </w:p>
    <w:p w:rsidR="00892D6C" w:rsidRDefault="00892D6C" w:rsidP="00892D6C">
      <w:pPr>
        <w:widowControl w:val="0"/>
        <w:autoSpaceDE w:val="0"/>
        <w:autoSpaceDN w:val="0"/>
        <w:adjustRightInd w:val="0"/>
        <w:rPr>
          <w:rFonts w:cs="David" w:hint="cs"/>
          <w:b/>
          <w:bCs/>
          <w:rtl/>
        </w:rPr>
      </w:pPr>
    </w:p>
    <w:p w:rsidR="00892D6C" w:rsidRDefault="00892D6C" w:rsidP="00892D6C">
      <w:pPr>
        <w:widowControl w:val="0"/>
        <w:autoSpaceDE w:val="0"/>
        <w:autoSpaceDN w:val="0"/>
        <w:adjustRightInd w:val="0"/>
        <w:spacing w:line="360" w:lineRule="auto"/>
        <w:rPr>
          <w:rFonts w:cs="David" w:hint="cs"/>
          <w:b/>
          <w:bCs/>
          <w:rtl/>
        </w:rPr>
      </w:pPr>
      <w:r w:rsidRPr="009338F7">
        <w:rPr>
          <w:rFonts w:cs="David" w:hint="cs"/>
          <w:b/>
          <w:bCs/>
          <w:rtl/>
        </w:rPr>
        <w:t xml:space="preserve">שני תנאים באיסור בישולי נכרים - המאכל אינו נאכל כמו שהוא חי ועולה על שלחן מלכים </w:t>
      </w:r>
    </w:p>
    <w:p w:rsidR="00892D6C" w:rsidRDefault="00892D6C" w:rsidP="00892D6C">
      <w:pPr>
        <w:widowControl w:val="0"/>
        <w:autoSpaceDE w:val="0"/>
        <w:autoSpaceDN w:val="0"/>
        <w:adjustRightInd w:val="0"/>
        <w:spacing w:line="360" w:lineRule="auto"/>
        <w:jc w:val="both"/>
        <w:rPr>
          <w:rFonts w:cs="David" w:hint="cs"/>
          <w:rtl/>
        </w:rPr>
      </w:pPr>
      <w:r>
        <w:rPr>
          <w:rFonts w:cs="David" w:hint="cs"/>
          <w:b/>
          <w:bCs/>
          <w:rtl/>
        </w:rPr>
        <w:t>ב.</w:t>
      </w:r>
      <w:r>
        <w:rPr>
          <w:rFonts w:cs="David" w:hint="cs"/>
          <w:rtl/>
        </w:rPr>
        <w:t xml:space="preserve"> </w:t>
      </w:r>
      <w:r w:rsidRPr="009338F7">
        <w:rPr>
          <w:rFonts w:cs="David" w:hint="cs"/>
          <w:rtl/>
        </w:rPr>
        <w:t xml:space="preserve">בסוגיית </w:t>
      </w:r>
      <w:r>
        <w:rPr>
          <w:rFonts w:cs="David" w:hint="cs"/>
          <w:rtl/>
        </w:rPr>
        <w:t xml:space="preserve">הגמרא </w:t>
      </w:r>
      <w:r w:rsidRPr="009153DF">
        <w:rPr>
          <w:rFonts w:cs="David" w:hint="cs"/>
          <w:sz w:val="20"/>
          <w:szCs w:val="20"/>
          <w:rtl/>
        </w:rPr>
        <w:t xml:space="preserve">(3) לח, א) </w:t>
      </w:r>
      <w:r>
        <w:rPr>
          <w:rFonts w:cs="David" w:hint="cs"/>
          <w:rtl/>
        </w:rPr>
        <w:t>"</w:t>
      </w:r>
      <w:r w:rsidRPr="009338F7">
        <w:rPr>
          <w:rFonts w:cs="David" w:hint="cs"/>
          <w:rtl/>
        </w:rPr>
        <w:t>אמר</w:t>
      </w:r>
      <w:r w:rsidRPr="009338F7">
        <w:rPr>
          <w:rFonts w:cs="David"/>
          <w:rtl/>
        </w:rPr>
        <w:t xml:space="preserve"> </w:t>
      </w:r>
      <w:r w:rsidRPr="009338F7">
        <w:rPr>
          <w:rFonts w:cs="David" w:hint="cs"/>
          <w:rtl/>
        </w:rPr>
        <w:t>רב</w:t>
      </w:r>
      <w:r w:rsidRPr="009338F7">
        <w:rPr>
          <w:rFonts w:cs="David"/>
          <w:rtl/>
        </w:rPr>
        <w:t xml:space="preserve"> </w:t>
      </w:r>
      <w:r w:rsidRPr="009338F7">
        <w:rPr>
          <w:rFonts w:cs="David" w:hint="cs"/>
          <w:rtl/>
        </w:rPr>
        <w:t>שמואל</w:t>
      </w:r>
      <w:r w:rsidRPr="009338F7">
        <w:rPr>
          <w:rFonts w:cs="David"/>
          <w:rtl/>
        </w:rPr>
        <w:t xml:space="preserve"> </w:t>
      </w:r>
      <w:r w:rsidRPr="009338F7">
        <w:rPr>
          <w:rFonts w:cs="David" w:hint="cs"/>
          <w:rtl/>
        </w:rPr>
        <w:t>בר</w:t>
      </w:r>
      <w:r w:rsidRPr="009338F7">
        <w:rPr>
          <w:rFonts w:cs="David"/>
          <w:rtl/>
        </w:rPr>
        <w:t xml:space="preserve"> </w:t>
      </w:r>
      <w:r w:rsidRPr="009338F7">
        <w:rPr>
          <w:rFonts w:cs="David" w:hint="cs"/>
          <w:rtl/>
        </w:rPr>
        <w:t>רב</w:t>
      </w:r>
      <w:r w:rsidRPr="009338F7">
        <w:rPr>
          <w:rFonts w:cs="David"/>
          <w:rtl/>
        </w:rPr>
        <w:t xml:space="preserve"> </w:t>
      </w:r>
      <w:r w:rsidRPr="009338F7">
        <w:rPr>
          <w:rFonts w:cs="David" w:hint="cs"/>
          <w:rtl/>
        </w:rPr>
        <w:t>יצחק</w:t>
      </w:r>
      <w:r w:rsidRPr="009338F7">
        <w:rPr>
          <w:rFonts w:cs="David"/>
          <w:rtl/>
        </w:rPr>
        <w:t xml:space="preserve"> </w:t>
      </w:r>
      <w:r w:rsidRPr="009338F7">
        <w:rPr>
          <w:rFonts w:cs="David" w:hint="cs"/>
          <w:rtl/>
        </w:rPr>
        <w:t>אמר</w:t>
      </w:r>
      <w:r w:rsidRPr="009338F7">
        <w:rPr>
          <w:rFonts w:cs="David"/>
          <w:rtl/>
        </w:rPr>
        <w:t xml:space="preserve"> </w:t>
      </w:r>
      <w:r w:rsidRPr="009338F7">
        <w:rPr>
          <w:rFonts w:cs="David" w:hint="cs"/>
          <w:rtl/>
        </w:rPr>
        <w:t>רב</w:t>
      </w:r>
      <w:r>
        <w:rPr>
          <w:rFonts w:cs="David" w:hint="cs"/>
          <w:rtl/>
        </w:rPr>
        <w:t>,</w:t>
      </w:r>
      <w:r w:rsidRPr="009338F7">
        <w:rPr>
          <w:rFonts w:cs="David"/>
          <w:rtl/>
        </w:rPr>
        <w:t xml:space="preserve"> </w:t>
      </w:r>
      <w:r w:rsidRPr="009338F7">
        <w:rPr>
          <w:rFonts w:cs="David" w:hint="cs"/>
          <w:rtl/>
        </w:rPr>
        <w:t>כל</w:t>
      </w:r>
      <w:r w:rsidRPr="009338F7">
        <w:rPr>
          <w:rFonts w:cs="David"/>
          <w:rtl/>
        </w:rPr>
        <w:t xml:space="preserve"> </w:t>
      </w:r>
      <w:r w:rsidRPr="009338F7">
        <w:rPr>
          <w:rFonts w:cs="David" w:hint="cs"/>
          <w:rtl/>
        </w:rPr>
        <w:t>הנאכל</w:t>
      </w:r>
      <w:r w:rsidRPr="009338F7">
        <w:rPr>
          <w:rFonts w:cs="David"/>
          <w:rtl/>
        </w:rPr>
        <w:t xml:space="preserve"> </w:t>
      </w:r>
      <w:r w:rsidRPr="009338F7">
        <w:rPr>
          <w:rFonts w:cs="David" w:hint="cs"/>
          <w:rtl/>
        </w:rPr>
        <w:t>כמות</w:t>
      </w:r>
      <w:r w:rsidRPr="009338F7">
        <w:rPr>
          <w:rFonts w:cs="David"/>
          <w:rtl/>
        </w:rPr>
        <w:t xml:space="preserve"> </w:t>
      </w:r>
      <w:r w:rsidRPr="009338F7">
        <w:rPr>
          <w:rFonts w:cs="David" w:hint="cs"/>
          <w:rtl/>
        </w:rPr>
        <w:t>שהוא</w:t>
      </w:r>
      <w:r w:rsidRPr="009338F7">
        <w:rPr>
          <w:rFonts w:cs="David"/>
          <w:rtl/>
        </w:rPr>
        <w:t xml:space="preserve"> </w:t>
      </w:r>
      <w:r w:rsidRPr="009338F7">
        <w:rPr>
          <w:rFonts w:cs="David" w:hint="cs"/>
          <w:rtl/>
        </w:rPr>
        <w:t>חי</w:t>
      </w:r>
      <w:r w:rsidRPr="009338F7">
        <w:rPr>
          <w:rFonts w:cs="David"/>
          <w:rtl/>
        </w:rPr>
        <w:t xml:space="preserve"> </w:t>
      </w:r>
      <w:r w:rsidRPr="009338F7">
        <w:rPr>
          <w:rFonts w:cs="David" w:hint="cs"/>
          <w:rtl/>
        </w:rPr>
        <w:t>אין</w:t>
      </w:r>
      <w:r w:rsidRPr="009338F7">
        <w:rPr>
          <w:rFonts w:cs="David"/>
          <w:rtl/>
        </w:rPr>
        <w:t xml:space="preserve"> </w:t>
      </w:r>
      <w:r w:rsidRPr="009338F7">
        <w:rPr>
          <w:rFonts w:cs="David" w:hint="cs"/>
          <w:rtl/>
        </w:rPr>
        <w:t>בו</w:t>
      </w:r>
      <w:r w:rsidRPr="009338F7">
        <w:rPr>
          <w:rFonts w:cs="David"/>
          <w:rtl/>
        </w:rPr>
        <w:t xml:space="preserve"> </w:t>
      </w:r>
      <w:r w:rsidRPr="009338F7">
        <w:rPr>
          <w:rFonts w:cs="David" w:hint="cs"/>
          <w:rtl/>
        </w:rPr>
        <w:t>משום</w:t>
      </w:r>
      <w:r w:rsidRPr="009338F7">
        <w:rPr>
          <w:rFonts w:cs="David"/>
          <w:rtl/>
        </w:rPr>
        <w:t xml:space="preserve"> </w:t>
      </w:r>
      <w:r w:rsidRPr="009338F7">
        <w:rPr>
          <w:rFonts w:cs="David" w:hint="cs"/>
          <w:rtl/>
        </w:rPr>
        <w:t>בישולי</w:t>
      </w:r>
      <w:r w:rsidRPr="009338F7">
        <w:rPr>
          <w:rFonts w:cs="David"/>
          <w:rtl/>
        </w:rPr>
        <w:t xml:space="preserve"> </w:t>
      </w:r>
      <w:r>
        <w:rPr>
          <w:rFonts w:cs="David" w:hint="cs"/>
          <w:rtl/>
        </w:rPr>
        <w:t>עכו"ם,</w:t>
      </w:r>
      <w:r w:rsidRPr="009338F7">
        <w:rPr>
          <w:rFonts w:cs="David"/>
          <w:rtl/>
        </w:rPr>
        <w:t xml:space="preserve"> </w:t>
      </w:r>
      <w:r w:rsidRPr="009338F7">
        <w:rPr>
          <w:rFonts w:cs="David" w:hint="cs"/>
          <w:rtl/>
        </w:rPr>
        <w:t>בסורא</w:t>
      </w:r>
      <w:r w:rsidRPr="009338F7">
        <w:rPr>
          <w:rFonts w:cs="David"/>
          <w:rtl/>
        </w:rPr>
        <w:t xml:space="preserve"> </w:t>
      </w:r>
      <w:r w:rsidRPr="009338F7">
        <w:rPr>
          <w:rFonts w:cs="David" w:hint="cs"/>
          <w:rtl/>
        </w:rPr>
        <w:t>מתנו</w:t>
      </w:r>
      <w:r w:rsidRPr="009338F7">
        <w:rPr>
          <w:rFonts w:cs="David"/>
          <w:rtl/>
        </w:rPr>
        <w:t xml:space="preserve"> </w:t>
      </w:r>
      <w:r w:rsidRPr="009338F7">
        <w:rPr>
          <w:rFonts w:cs="David" w:hint="cs"/>
          <w:rtl/>
        </w:rPr>
        <w:t>הכי</w:t>
      </w:r>
      <w:r w:rsidRPr="009338F7">
        <w:rPr>
          <w:rFonts w:cs="David"/>
          <w:rtl/>
        </w:rPr>
        <w:t xml:space="preserve"> </w:t>
      </w:r>
      <w:r w:rsidRPr="009338F7">
        <w:rPr>
          <w:rFonts w:cs="David" w:hint="cs"/>
          <w:rtl/>
        </w:rPr>
        <w:t>בפומבדיתא</w:t>
      </w:r>
      <w:r w:rsidRPr="009338F7">
        <w:rPr>
          <w:rFonts w:cs="David"/>
          <w:rtl/>
        </w:rPr>
        <w:t xml:space="preserve"> </w:t>
      </w:r>
      <w:r w:rsidRPr="009338F7">
        <w:rPr>
          <w:rFonts w:cs="David" w:hint="cs"/>
          <w:rtl/>
        </w:rPr>
        <w:t>מתנו</w:t>
      </w:r>
      <w:r w:rsidRPr="009338F7">
        <w:rPr>
          <w:rFonts w:cs="David"/>
          <w:rtl/>
        </w:rPr>
        <w:t xml:space="preserve"> </w:t>
      </w:r>
      <w:r w:rsidRPr="009338F7">
        <w:rPr>
          <w:rFonts w:cs="David" w:hint="cs"/>
          <w:rtl/>
        </w:rPr>
        <w:t>הכי</w:t>
      </w:r>
      <w:r>
        <w:rPr>
          <w:rFonts w:cs="David" w:hint="cs"/>
          <w:rtl/>
        </w:rPr>
        <w:t>,</w:t>
      </w:r>
      <w:r w:rsidRPr="009338F7">
        <w:rPr>
          <w:rFonts w:cs="David"/>
          <w:rtl/>
        </w:rPr>
        <w:t xml:space="preserve"> </w:t>
      </w:r>
      <w:r w:rsidRPr="009338F7">
        <w:rPr>
          <w:rFonts w:cs="David" w:hint="cs"/>
          <w:rtl/>
        </w:rPr>
        <w:t>אמר</w:t>
      </w:r>
      <w:r w:rsidRPr="009338F7">
        <w:rPr>
          <w:rFonts w:cs="David"/>
          <w:rtl/>
        </w:rPr>
        <w:t xml:space="preserve"> </w:t>
      </w:r>
      <w:r w:rsidRPr="009338F7">
        <w:rPr>
          <w:rFonts w:cs="David" w:hint="cs"/>
          <w:rtl/>
        </w:rPr>
        <w:t>רב</w:t>
      </w:r>
      <w:r w:rsidRPr="009338F7">
        <w:rPr>
          <w:rFonts w:cs="David"/>
          <w:rtl/>
        </w:rPr>
        <w:t xml:space="preserve"> </w:t>
      </w:r>
      <w:r w:rsidRPr="009338F7">
        <w:rPr>
          <w:rFonts w:cs="David" w:hint="cs"/>
          <w:rtl/>
        </w:rPr>
        <w:t>שמואל</w:t>
      </w:r>
      <w:r w:rsidRPr="009338F7">
        <w:rPr>
          <w:rFonts w:cs="David"/>
          <w:rtl/>
        </w:rPr>
        <w:t xml:space="preserve"> </w:t>
      </w:r>
      <w:r w:rsidRPr="009338F7">
        <w:rPr>
          <w:rFonts w:cs="David" w:hint="cs"/>
          <w:rtl/>
        </w:rPr>
        <w:t>בר</w:t>
      </w:r>
      <w:r w:rsidRPr="009338F7">
        <w:rPr>
          <w:rFonts w:cs="David"/>
          <w:rtl/>
        </w:rPr>
        <w:t xml:space="preserve"> </w:t>
      </w:r>
      <w:r w:rsidRPr="009338F7">
        <w:rPr>
          <w:rFonts w:cs="David" w:hint="cs"/>
          <w:rtl/>
        </w:rPr>
        <w:t>רב</w:t>
      </w:r>
      <w:r w:rsidRPr="009338F7">
        <w:rPr>
          <w:rFonts w:cs="David"/>
          <w:rtl/>
        </w:rPr>
        <w:t xml:space="preserve"> </w:t>
      </w:r>
      <w:r w:rsidRPr="009338F7">
        <w:rPr>
          <w:rFonts w:cs="David" w:hint="cs"/>
          <w:rtl/>
        </w:rPr>
        <w:t>יצחק</w:t>
      </w:r>
      <w:r w:rsidRPr="009338F7">
        <w:rPr>
          <w:rFonts w:cs="David"/>
          <w:rtl/>
        </w:rPr>
        <w:t xml:space="preserve"> </w:t>
      </w:r>
      <w:r w:rsidRPr="009338F7">
        <w:rPr>
          <w:rFonts w:cs="David" w:hint="cs"/>
          <w:rtl/>
        </w:rPr>
        <w:t>אמר</w:t>
      </w:r>
      <w:r w:rsidRPr="009338F7">
        <w:rPr>
          <w:rFonts w:cs="David"/>
          <w:rtl/>
        </w:rPr>
        <w:t xml:space="preserve"> </w:t>
      </w:r>
      <w:r w:rsidRPr="009338F7">
        <w:rPr>
          <w:rFonts w:cs="David" w:hint="cs"/>
          <w:rtl/>
        </w:rPr>
        <w:t>רב</w:t>
      </w:r>
      <w:r>
        <w:rPr>
          <w:rFonts w:cs="David" w:hint="cs"/>
          <w:rtl/>
        </w:rPr>
        <w:t>,</w:t>
      </w:r>
      <w:r w:rsidRPr="009338F7">
        <w:rPr>
          <w:rFonts w:cs="David"/>
          <w:rtl/>
        </w:rPr>
        <w:t xml:space="preserve"> </w:t>
      </w:r>
      <w:r w:rsidRPr="009338F7">
        <w:rPr>
          <w:rFonts w:cs="David" w:hint="cs"/>
          <w:rtl/>
        </w:rPr>
        <w:t>כל</w:t>
      </w:r>
      <w:r w:rsidRPr="009338F7">
        <w:rPr>
          <w:rFonts w:cs="David"/>
          <w:rtl/>
        </w:rPr>
        <w:t xml:space="preserve"> </w:t>
      </w:r>
      <w:r w:rsidRPr="009338F7">
        <w:rPr>
          <w:rFonts w:cs="David" w:hint="cs"/>
          <w:rtl/>
        </w:rPr>
        <w:t>שאינו</w:t>
      </w:r>
      <w:r w:rsidRPr="009338F7">
        <w:rPr>
          <w:rFonts w:cs="David"/>
          <w:rtl/>
        </w:rPr>
        <w:t xml:space="preserve"> </w:t>
      </w:r>
      <w:r w:rsidRPr="009338F7">
        <w:rPr>
          <w:rFonts w:cs="David" w:hint="cs"/>
          <w:rtl/>
        </w:rPr>
        <w:t>נאכל</w:t>
      </w:r>
      <w:r w:rsidRPr="009338F7">
        <w:rPr>
          <w:rFonts w:cs="David"/>
          <w:rtl/>
        </w:rPr>
        <w:t xml:space="preserve"> </w:t>
      </w:r>
      <w:r w:rsidRPr="009338F7">
        <w:rPr>
          <w:rFonts w:cs="David" w:hint="cs"/>
          <w:rtl/>
        </w:rPr>
        <w:t>על</w:t>
      </w:r>
      <w:r w:rsidRPr="009338F7">
        <w:rPr>
          <w:rFonts w:cs="David"/>
          <w:rtl/>
        </w:rPr>
        <w:t xml:space="preserve"> </w:t>
      </w:r>
      <w:r w:rsidRPr="009338F7">
        <w:rPr>
          <w:rFonts w:cs="David" w:hint="cs"/>
          <w:rtl/>
        </w:rPr>
        <w:t>שולחן</w:t>
      </w:r>
      <w:r w:rsidRPr="009338F7">
        <w:rPr>
          <w:rFonts w:cs="David"/>
          <w:rtl/>
        </w:rPr>
        <w:t xml:space="preserve"> </w:t>
      </w:r>
      <w:r w:rsidRPr="009338F7">
        <w:rPr>
          <w:rFonts w:cs="David" w:hint="cs"/>
          <w:rtl/>
        </w:rPr>
        <w:t>מלכים</w:t>
      </w:r>
      <w:r w:rsidRPr="009338F7">
        <w:rPr>
          <w:rFonts w:cs="David"/>
          <w:rtl/>
        </w:rPr>
        <w:t xml:space="preserve"> </w:t>
      </w:r>
      <w:r w:rsidRPr="009338F7">
        <w:rPr>
          <w:rFonts w:cs="David" w:hint="cs"/>
          <w:rtl/>
        </w:rPr>
        <w:t>ללפת</w:t>
      </w:r>
      <w:r w:rsidRPr="009338F7">
        <w:rPr>
          <w:rFonts w:cs="David"/>
          <w:rtl/>
        </w:rPr>
        <w:t xml:space="preserve"> </w:t>
      </w:r>
      <w:r w:rsidRPr="009338F7">
        <w:rPr>
          <w:rFonts w:cs="David" w:hint="cs"/>
          <w:rtl/>
        </w:rPr>
        <w:t>בו</w:t>
      </w:r>
      <w:r w:rsidRPr="009338F7">
        <w:rPr>
          <w:rFonts w:cs="David"/>
          <w:rtl/>
        </w:rPr>
        <w:t xml:space="preserve"> </w:t>
      </w:r>
      <w:r w:rsidRPr="009338F7">
        <w:rPr>
          <w:rFonts w:cs="David" w:hint="cs"/>
          <w:rtl/>
        </w:rPr>
        <w:t>את</w:t>
      </w:r>
      <w:r w:rsidRPr="009338F7">
        <w:rPr>
          <w:rFonts w:cs="David"/>
          <w:rtl/>
        </w:rPr>
        <w:t xml:space="preserve"> </w:t>
      </w:r>
      <w:r w:rsidRPr="009338F7">
        <w:rPr>
          <w:rFonts w:cs="David" w:hint="cs"/>
          <w:rtl/>
        </w:rPr>
        <w:t>הפת</w:t>
      </w:r>
      <w:r w:rsidRPr="009338F7">
        <w:rPr>
          <w:rFonts w:cs="David"/>
          <w:rtl/>
        </w:rPr>
        <w:t xml:space="preserve"> </w:t>
      </w:r>
      <w:r w:rsidRPr="009338F7">
        <w:rPr>
          <w:rFonts w:cs="David" w:hint="cs"/>
          <w:rtl/>
        </w:rPr>
        <w:t>אין</w:t>
      </w:r>
      <w:r w:rsidRPr="009338F7">
        <w:rPr>
          <w:rFonts w:cs="David"/>
          <w:rtl/>
        </w:rPr>
        <w:t xml:space="preserve"> </w:t>
      </w:r>
      <w:r w:rsidRPr="009338F7">
        <w:rPr>
          <w:rFonts w:cs="David" w:hint="cs"/>
          <w:rtl/>
        </w:rPr>
        <w:t>בו</w:t>
      </w:r>
      <w:r w:rsidRPr="009338F7">
        <w:rPr>
          <w:rFonts w:cs="David"/>
          <w:rtl/>
        </w:rPr>
        <w:t xml:space="preserve"> </w:t>
      </w:r>
      <w:r w:rsidRPr="009338F7">
        <w:rPr>
          <w:rFonts w:cs="David" w:hint="cs"/>
          <w:rtl/>
        </w:rPr>
        <w:t>משום</w:t>
      </w:r>
      <w:r w:rsidRPr="009338F7">
        <w:rPr>
          <w:rFonts w:cs="David"/>
          <w:rtl/>
        </w:rPr>
        <w:t xml:space="preserve"> </w:t>
      </w:r>
      <w:r w:rsidRPr="009338F7">
        <w:rPr>
          <w:rFonts w:cs="David" w:hint="cs"/>
          <w:rtl/>
        </w:rPr>
        <w:t>בישולי</w:t>
      </w:r>
      <w:r w:rsidRPr="009338F7">
        <w:rPr>
          <w:rFonts w:cs="David"/>
          <w:rtl/>
        </w:rPr>
        <w:t xml:space="preserve"> </w:t>
      </w:r>
      <w:r>
        <w:rPr>
          <w:rFonts w:cs="David" w:hint="cs"/>
          <w:rtl/>
        </w:rPr>
        <w:t>עכו"ם.</w:t>
      </w:r>
      <w:r w:rsidRPr="009338F7">
        <w:rPr>
          <w:rFonts w:cs="David" w:hint="cs"/>
          <w:rtl/>
        </w:rPr>
        <w:t xml:space="preserve"> מאי</w:t>
      </w:r>
      <w:r w:rsidRPr="009338F7">
        <w:rPr>
          <w:rFonts w:cs="David"/>
          <w:rtl/>
        </w:rPr>
        <w:t xml:space="preserve"> </w:t>
      </w:r>
      <w:r w:rsidRPr="009338F7">
        <w:rPr>
          <w:rFonts w:cs="David" w:hint="cs"/>
          <w:rtl/>
        </w:rPr>
        <w:t>בינייהו</w:t>
      </w:r>
      <w:r>
        <w:rPr>
          <w:rFonts w:cs="David" w:hint="cs"/>
          <w:rtl/>
        </w:rPr>
        <w:t>,</w:t>
      </w:r>
      <w:r w:rsidRPr="009338F7">
        <w:rPr>
          <w:rFonts w:cs="David"/>
          <w:rtl/>
        </w:rPr>
        <w:t xml:space="preserve"> </w:t>
      </w:r>
      <w:r w:rsidRPr="009338F7">
        <w:rPr>
          <w:rFonts w:cs="David" w:hint="cs"/>
          <w:rtl/>
        </w:rPr>
        <w:t>איכא</w:t>
      </w:r>
      <w:r w:rsidRPr="009338F7">
        <w:rPr>
          <w:rFonts w:cs="David"/>
          <w:rtl/>
        </w:rPr>
        <w:t xml:space="preserve"> </w:t>
      </w:r>
      <w:r w:rsidRPr="009338F7">
        <w:rPr>
          <w:rFonts w:cs="David" w:hint="cs"/>
          <w:rtl/>
        </w:rPr>
        <w:t>בינייהו</w:t>
      </w:r>
      <w:r w:rsidRPr="009338F7">
        <w:rPr>
          <w:rFonts w:cs="David"/>
          <w:rtl/>
        </w:rPr>
        <w:t xml:space="preserve"> </w:t>
      </w:r>
      <w:r w:rsidRPr="009338F7">
        <w:rPr>
          <w:rFonts w:cs="David" w:hint="cs"/>
          <w:rtl/>
        </w:rPr>
        <w:t>דגים</w:t>
      </w:r>
      <w:r w:rsidRPr="009338F7">
        <w:rPr>
          <w:rFonts w:cs="David"/>
          <w:rtl/>
        </w:rPr>
        <w:t xml:space="preserve"> </w:t>
      </w:r>
      <w:r w:rsidRPr="009338F7">
        <w:rPr>
          <w:rFonts w:cs="David" w:hint="cs"/>
          <w:rtl/>
        </w:rPr>
        <w:t>קטנים</w:t>
      </w:r>
      <w:r w:rsidRPr="009338F7">
        <w:rPr>
          <w:rFonts w:cs="David"/>
          <w:rtl/>
        </w:rPr>
        <w:t xml:space="preserve"> </w:t>
      </w:r>
      <w:r w:rsidRPr="009338F7">
        <w:rPr>
          <w:rFonts w:cs="David" w:hint="cs"/>
          <w:rtl/>
        </w:rPr>
        <w:t>וארדי</w:t>
      </w:r>
      <w:r w:rsidRPr="009338F7">
        <w:rPr>
          <w:rFonts w:cs="David"/>
          <w:rtl/>
        </w:rPr>
        <w:t xml:space="preserve"> </w:t>
      </w:r>
      <w:r w:rsidRPr="009338F7">
        <w:rPr>
          <w:rFonts w:cs="David" w:hint="cs"/>
          <w:rtl/>
        </w:rPr>
        <w:t>ודייסא</w:t>
      </w:r>
      <w:r>
        <w:rPr>
          <w:rFonts w:cs="David" w:hint="cs"/>
          <w:rtl/>
        </w:rPr>
        <w:t>". ופרש"י: "א</w:t>
      </w:r>
      <w:r w:rsidRPr="009338F7">
        <w:rPr>
          <w:rFonts w:cs="David" w:hint="cs"/>
          <w:rtl/>
        </w:rPr>
        <w:t>ין</w:t>
      </w:r>
      <w:r w:rsidRPr="009338F7">
        <w:rPr>
          <w:rFonts w:cs="David"/>
          <w:rtl/>
        </w:rPr>
        <w:t xml:space="preserve"> </w:t>
      </w:r>
      <w:r w:rsidRPr="009338F7">
        <w:rPr>
          <w:rFonts w:cs="David" w:hint="cs"/>
          <w:rtl/>
        </w:rPr>
        <w:t>נאכלי</w:t>
      </w:r>
      <w:r>
        <w:rPr>
          <w:rFonts w:cs="David" w:hint="cs"/>
          <w:rtl/>
        </w:rPr>
        <w:t>ם</w:t>
      </w:r>
      <w:r w:rsidRPr="009338F7">
        <w:rPr>
          <w:rFonts w:cs="David"/>
          <w:rtl/>
        </w:rPr>
        <w:t xml:space="preserve"> </w:t>
      </w:r>
      <w:r w:rsidRPr="009338F7">
        <w:rPr>
          <w:rFonts w:cs="David" w:hint="cs"/>
          <w:rtl/>
        </w:rPr>
        <w:t>חיי</w:t>
      </w:r>
      <w:r>
        <w:rPr>
          <w:rFonts w:cs="David" w:hint="cs"/>
          <w:rtl/>
        </w:rPr>
        <w:t>ם</w:t>
      </w:r>
      <w:r w:rsidRPr="009338F7">
        <w:rPr>
          <w:rFonts w:cs="David"/>
          <w:rtl/>
        </w:rPr>
        <w:t xml:space="preserve"> </w:t>
      </w:r>
      <w:r w:rsidRPr="009338F7">
        <w:rPr>
          <w:rFonts w:cs="David" w:hint="cs"/>
          <w:rtl/>
        </w:rPr>
        <w:t>ואין</w:t>
      </w:r>
      <w:r w:rsidRPr="009338F7">
        <w:rPr>
          <w:rFonts w:cs="David"/>
          <w:rtl/>
        </w:rPr>
        <w:t xml:space="preserve"> </w:t>
      </w:r>
      <w:r w:rsidRPr="009338F7">
        <w:rPr>
          <w:rFonts w:cs="David" w:hint="cs"/>
          <w:rtl/>
        </w:rPr>
        <w:t>עולי</w:t>
      </w:r>
      <w:r>
        <w:rPr>
          <w:rFonts w:cs="David" w:hint="cs"/>
          <w:rtl/>
        </w:rPr>
        <w:t>ם</w:t>
      </w:r>
      <w:r w:rsidRPr="009338F7">
        <w:rPr>
          <w:rFonts w:cs="David"/>
          <w:rtl/>
        </w:rPr>
        <w:t xml:space="preserve"> </w:t>
      </w:r>
      <w:r w:rsidRPr="009338F7">
        <w:rPr>
          <w:rFonts w:cs="David" w:hint="cs"/>
          <w:rtl/>
        </w:rPr>
        <w:t>על</w:t>
      </w:r>
      <w:r w:rsidRPr="009338F7">
        <w:rPr>
          <w:rFonts w:cs="David"/>
          <w:rtl/>
        </w:rPr>
        <w:t xml:space="preserve"> </w:t>
      </w:r>
      <w:r w:rsidRPr="009338F7">
        <w:rPr>
          <w:rFonts w:cs="David" w:hint="cs"/>
          <w:rtl/>
        </w:rPr>
        <w:t>שולחן</w:t>
      </w:r>
      <w:r w:rsidRPr="009338F7">
        <w:rPr>
          <w:rFonts w:cs="David"/>
          <w:rtl/>
        </w:rPr>
        <w:t xml:space="preserve"> </w:t>
      </w:r>
      <w:r w:rsidRPr="009338F7">
        <w:rPr>
          <w:rFonts w:cs="David" w:hint="cs"/>
          <w:rtl/>
        </w:rPr>
        <w:t>מלכים</w:t>
      </w:r>
      <w:r>
        <w:rPr>
          <w:rFonts w:cs="David" w:hint="cs"/>
          <w:rtl/>
        </w:rPr>
        <w:t>,</w:t>
      </w:r>
      <w:r w:rsidRPr="009338F7">
        <w:rPr>
          <w:rFonts w:cs="David"/>
          <w:rtl/>
        </w:rPr>
        <w:t xml:space="preserve"> </w:t>
      </w:r>
      <w:r w:rsidRPr="009338F7">
        <w:rPr>
          <w:rFonts w:cs="David" w:hint="cs"/>
          <w:rtl/>
        </w:rPr>
        <w:t>ללישנא</w:t>
      </w:r>
      <w:r w:rsidRPr="009338F7">
        <w:rPr>
          <w:rFonts w:cs="David"/>
          <w:rtl/>
        </w:rPr>
        <w:t xml:space="preserve"> </w:t>
      </w:r>
      <w:r w:rsidRPr="009338F7">
        <w:rPr>
          <w:rFonts w:cs="David" w:hint="cs"/>
          <w:rtl/>
        </w:rPr>
        <w:t>קמא</w:t>
      </w:r>
      <w:r w:rsidRPr="009338F7">
        <w:rPr>
          <w:rFonts w:cs="David"/>
          <w:rtl/>
        </w:rPr>
        <w:t xml:space="preserve"> </w:t>
      </w:r>
      <w:r w:rsidRPr="009338F7">
        <w:rPr>
          <w:rFonts w:cs="David" w:hint="cs"/>
          <w:rtl/>
        </w:rPr>
        <w:t>יש</w:t>
      </w:r>
      <w:r w:rsidRPr="009338F7">
        <w:rPr>
          <w:rFonts w:cs="David"/>
          <w:rtl/>
        </w:rPr>
        <w:t xml:space="preserve"> </w:t>
      </w:r>
      <w:r w:rsidRPr="009338F7">
        <w:rPr>
          <w:rFonts w:cs="David" w:hint="cs"/>
          <w:rtl/>
        </w:rPr>
        <w:t>בהן</w:t>
      </w:r>
      <w:r w:rsidRPr="009338F7">
        <w:rPr>
          <w:rFonts w:cs="David"/>
          <w:rtl/>
        </w:rPr>
        <w:t xml:space="preserve"> </w:t>
      </w:r>
      <w:r w:rsidRPr="009338F7">
        <w:rPr>
          <w:rFonts w:cs="David" w:hint="cs"/>
          <w:rtl/>
        </w:rPr>
        <w:t>משום</w:t>
      </w:r>
      <w:r w:rsidRPr="009338F7">
        <w:rPr>
          <w:rFonts w:cs="David"/>
          <w:rtl/>
        </w:rPr>
        <w:t xml:space="preserve"> </w:t>
      </w:r>
      <w:r w:rsidRPr="009338F7">
        <w:rPr>
          <w:rFonts w:cs="David" w:hint="cs"/>
          <w:rtl/>
        </w:rPr>
        <w:t>בישולי</w:t>
      </w:r>
      <w:r w:rsidRPr="009338F7">
        <w:rPr>
          <w:rFonts w:cs="David"/>
          <w:rtl/>
        </w:rPr>
        <w:t xml:space="preserve"> </w:t>
      </w:r>
      <w:r>
        <w:rPr>
          <w:rFonts w:cs="David" w:hint="cs"/>
          <w:rtl/>
        </w:rPr>
        <w:t xml:space="preserve">עכו"ם, </w:t>
      </w:r>
      <w:r w:rsidRPr="009338F7">
        <w:rPr>
          <w:rFonts w:cs="David" w:hint="cs"/>
          <w:rtl/>
        </w:rPr>
        <w:t>ללישנא</w:t>
      </w:r>
      <w:r w:rsidRPr="009338F7">
        <w:rPr>
          <w:rFonts w:cs="David"/>
          <w:rtl/>
        </w:rPr>
        <w:t xml:space="preserve"> </w:t>
      </w:r>
      <w:r w:rsidRPr="009338F7">
        <w:rPr>
          <w:rFonts w:cs="David" w:hint="cs"/>
          <w:rtl/>
        </w:rPr>
        <w:t>בתרא</w:t>
      </w:r>
      <w:r w:rsidRPr="009338F7">
        <w:rPr>
          <w:rFonts w:cs="David"/>
          <w:rtl/>
        </w:rPr>
        <w:t xml:space="preserve"> </w:t>
      </w:r>
      <w:r w:rsidRPr="009338F7">
        <w:rPr>
          <w:rFonts w:cs="David" w:hint="cs"/>
          <w:rtl/>
        </w:rPr>
        <w:t>שרו</w:t>
      </w:r>
      <w:r>
        <w:rPr>
          <w:rFonts w:cs="David" w:hint="cs"/>
          <w:rtl/>
        </w:rPr>
        <w:t>". ובתוספות</w:t>
      </w:r>
      <w:r w:rsidRPr="009338F7">
        <w:rPr>
          <w:rFonts w:cs="David" w:hint="cs"/>
          <w:sz w:val="20"/>
          <w:szCs w:val="20"/>
          <w:rtl/>
        </w:rPr>
        <w:t xml:space="preserve"> (3) שם ד"ה איכא) </w:t>
      </w:r>
      <w:r>
        <w:rPr>
          <w:rFonts w:cs="David" w:hint="cs"/>
          <w:rtl/>
        </w:rPr>
        <w:t xml:space="preserve">והרא"ש </w:t>
      </w:r>
      <w:r w:rsidRPr="009338F7">
        <w:rPr>
          <w:rFonts w:cs="David" w:hint="cs"/>
          <w:sz w:val="20"/>
          <w:szCs w:val="20"/>
          <w:rtl/>
        </w:rPr>
        <w:t xml:space="preserve">(4) סימן כח) </w:t>
      </w:r>
      <w:r w:rsidRPr="00DA37E4">
        <w:rPr>
          <w:rFonts w:cs="David" w:hint="cs"/>
          <w:rtl/>
        </w:rPr>
        <w:t xml:space="preserve">הביאו את דברי רבנו תם שפסק </w:t>
      </w:r>
      <w:r>
        <w:rPr>
          <w:rFonts w:cs="David" w:hint="cs"/>
          <w:rtl/>
        </w:rPr>
        <w:t>לקולא כתרי הלישנות "</w:t>
      </w:r>
      <w:r w:rsidRPr="009338F7">
        <w:rPr>
          <w:rFonts w:cs="David" w:hint="cs"/>
          <w:rtl/>
        </w:rPr>
        <w:t>ואי</w:t>
      </w:r>
      <w:r w:rsidRPr="009338F7">
        <w:rPr>
          <w:rFonts w:cs="David"/>
          <w:rtl/>
        </w:rPr>
        <w:t xml:space="preserve"> </w:t>
      </w:r>
      <w:r w:rsidRPr="009338F7">
        <w:rPr>
          <w:rFonts w:cs="David" w:hint="cs"/>
          <w:rtl/>
        </w:rPr>
        <w:t>איכא</w:t>
      </w:r>
      <w:r w:rsidRPr="009338F7">
        <w:rPr>
          <w:rFonts w:cs="David"/>
          <w:rtl/>
        </w:rPr>
        <w:t xml:space="preserve"> </w:t>
      </w:r>
      <w:r w:rsidRPr="009338F7">
        <w:rPr>
          <w:rFonts w:cs="David" w:hint="cs"/>
          <w:rtl/>
        </w:rPr>
        <w:t>חד</w:t>
      </w:r>
      <w:r w:rsidRPr="009338F7">
        <w:rPr>
          <w:rFonts w:cs="David"/>
          <w:rtl/>
        </w:rPr>
        <w:t xml:space="preserve"> </w:t>
      </w:r>
      <w:r w:rsidRPr="009338F7">
        <w:rPr>
          <w:rFonts w:cs="David" w:hint="cs"/>
          <w:rtl/>
        </w:rPr>
        <w:t>מינייהו</w:t>
      </w:r>
      <w:r>
        <w:rPr>
          <w:rFonts w:cs="David" w:hint="cs"/>
          <w:rtl/>
        </w:rPr>
        <w:t>,</w:t>
      </w:r>
      <w:r w:rsidRPr="009338F7">
        <w:rPr>
          <w:rFonts w:cs="David"/>
          <w:rtl/>
        </w:rPr>
        <w:t xml:space="preserve"> </w:t>
      </w:r>
      <w:r w:rsidRPr="009338F7">
        <w:rPr>
          <w:rFonts w:cs="David" w:hint="cs"/>
          <w:rtl/>
        </w:rPr>
        <w:t>או</w:t>
      </w:r>
      <w:r w:rsidRPr="009338F7">
        <w:rPr>
          <w:rFonts w:cs="David"/>
          <w:rtl/>
        </w:rPr>
        <w:t xml:space="preserve"> </w:t>
      </w:r>
      <w:r w:rsidRPr="009338F7">
        <w:rPr>
          <w:rFonts w:cs="David" w:hint="cs"/>
          <w:rtl/>
        </w:rPr>
        <w:t>נאכל</w:t>
      </w:r>
      <w:r w:rsidRPr="009338F7">
        <w:rPr>
          <w:rFonts w:cs="David"/>
          <w:rtl/>
        </w:rPr>
        <w:t xml:space="preserve"> </w:t>
      </w:r>
      <w:r w:rsidRPr="009338F7">
        <w:rPr>
          <w:rFonts w:cs="David" w:hint="cs"/>
          <w:rtl/>
        </w:rPr>
        <w:t>חי</w:t>
      </w:r>
      <w:r>
        <w:rPr>
          <w:rFonts w:cs="David" w:hint="cs"/>
          <w:rtl/>
        </w:rPr>
        <w:t>,</w:t>
      </w:r>
      <w:r w:rsidRPr="009338F7">
        <w:rPr>
          <w:rFonts w:cs="David"/>
          <w:rtl/>
        </w:rPr>
        <w:t xml:space="preserve"> </w:t>
      </w:r>
      <w:r w:rsidRPr="009338F7">
        <w:rPr>
          <w:rFonts w:cs="David" w:hint="cs"/>
          <w:rtl/>
        </w:rPr>
        <w:t>או</w:t>
      </w:r>
      <w:r w:rsidRPr="009338F7">
        <w:rPr>
          <w:rFonts w:cs="David"/>
          <w:rtl/>
        </w:rPr>
        <w:t xml:space="preserve"> </w:t>
      </w:r>
      <w:r w:rsidRPr="009338F7">
        <w:rPr>
          <w:rFonts w:cs="David" w:hint="cs"/>
          <w:rtl/>
        </w:rPr>
        <w:t>אינו</w:t>
      </w:r>
      <w:r w:rsidRPr="009338F7">
        <w:rPr>
          <w:rFonts w:cs="David"/>
          <w:rtl/>
        </w:rPr>
        <w:t xml:space="preserve"> </w:t>
      </w:r>
      <w:r w:rsidRPr="009338F7">
        <w:rPr>
          <w:rFonts w:cs="David" w:hint="cs"/>
          <w:rtl/>
        </w:rPr>
        <w:t>עולה</w:t>
      </w:r>
      <w:r>
        <w:rPr>
          <w:rFonts w:cs="David" w:hint="cs"/>
          <w:rtl/>
        </w:rPr>
        <w:t>,</w:t>
      </w:r>
      <w:r w:rsidRPr="009338F7">
        <w:rPr>
          <w:rFonts w:cs="David"/>
          <w:rtl/>
        </w:rPr>
        <w:t xml:space="preserve"> </w:t>
      </w:r>
      <w:r w:rsidRPr="009338F7">
        <w:rPr>
          <w:rFonts w:cs="David" w:hint="cs"/>
          <w:rtl/>
        </w:rPr>
        <w:t>אין</w:t>
      </w:r>
      <w:r w:rsidRPr="009338F7">
        <w:rPr>
          <w:rFonts w:cs="David"/>
          <w:rtl/>
        </w:rPr>
        <w:t xml:space="preserve"> </w:t>
      </w:r>
      <w:r w:rsidRPr="009338F7">
        <w:rPr>
          <w:rFonts w:cs="David" w:hint="cs"/>
          <w:rtl/>
        </w:rPr>
        <w:t>בו</w:t>
      </w:r>
      <w:r w:rsidRPr="009338F7">
        <w:rPr>
          <w:rFonts w:cs="David"/>
          <w:rtl/>
        </w:rPr>
        <w:t xml:space="preserve"> </w:t>
      </w:r>
      <w:r w:rsidRPr="009338F7">
        <w:rPr>
          <w:rFonts w:cs="David" w:hint="cs"/>
          <w:rtl/>
        </w:rPr>
        <w:t>משום</w:t>
      </w:r>
      <w:r w:rsidRPr="009338F7">
        <w:rPr>
          <w:rFonts w:cs="David"/>
          <w:rtl/>
        </w:rPr>
        <w:t xml:space="preserve"> </w:t>
      </w:r>
      <w:r w:rsidRPr="009338F7">
        <w:rPr>
          <w:rFonts w:cs="David" w:hint="cs"/>
          <w:rtl/>
        </w:rPr>
        <w:t>בישולי</w:t>
      </w:r>
      <w:r w:rsidRPr="009338F7">
        <w:rPr>
          <w:rFonts w:cs="David"/>
          <w:rtl/>
        </w:rPr>
        <w:t xml:space="preserve"> </w:t>
      </w:r>
      <w:r>
        <w:rPr>
          <w:rFonts w:cs="David" w:hint="cs"/>
          <w:rtl/>
        </w:rPr>
        <w:t xml:space="preserve">עכו"ם, </w:t>
      </w:r>
      <w:r w:rsidRPr="009338F7">
        <w:rPr>
          <w:rFonts w:cs="David" w:hint="cs"/>
          <w:rtl/>
        </w:rPr>
        <w:t>דבשל</w:t>
      </w:r>
      <w:r w:rsidRPr="009338F7">
        <w:rPr>
          <w:rFonts w:cs="David"/>
          <w:rtl/>
        </w:rPr>
        <w:t xml:space="preserve"> </w:t>
      </w:r>
      <w:r w:rsidRPr="009338F7">
        <w:rPr>
          <w:rFonts w:cs="David" w:hint="cs"/>
          <w:rtl/>
        </w:rPr>
        <w:t>סופרים</w:t>
      </w:r>
      <w:r w:rsidRPr="009338F7">
        <w:rPr>
          <w:rFonts w:cs="David"/>
          <w:rtl/>
        </w:rPr>
        <w:t xml:space="preserve"> </w:t>
      </w:r>
      <w:r w:rsidRPr="009338F7">
        <w:rPr>
          <w:rFonts w:cs="David" w:hint="cs"/>
          <w:rtl/>
        </w:rPr>
        <w:t>הלך</w:t>
      </w:r>
      <w:r w:rsidRPr="009338F7">
        <w:rPr>
          <w:rFonts w:cs="David"/>
          <w:rtl/>
        </w:rPr>
        <w:t xml:space="preserve"> </w:t>
      </w:r>
      <w:r w:rsidRPr="009338F7">
        <w:rPr>
          <w:rFonts w:cs="David" w:hint="cs"/>
          <w:rtl/>
        </w:rPr>
        <w:t>אחר</w:t>
      </w:r>
      <w:r w:rsidRPr="009338F7">
        <w:rPr>
          <w:rFonts w:cs="David"/>
          <w:rtl/>
        </w:rPr>
        <w:t xml:space="preserve"> </w:t>
      </w:r>
      <w:r w:rsidRPr="009338F7">
        <w:rPr>
          <w:rFonts w:cs="David" w:hint="cs"/>
          <w:rtl/>
        </w:rPr>
        <w:t>המיקל</w:t>
      </w:r>
      <w:r>
        <w:rPr>
          <w:rFonts w:cs="David" w:hint="cs"/>
          <w:rtl/>
        </w:rPr>
        <w:t xml:space="preserve">", וכן נפסק ברמב"ם (15) ובשו"ע </w:t>
      </w:r>
      <w:r w:rsidRPr="001A4FB9">
        <w:rPr>
          <w:rFonts w:cs="David" w:hint="cs"/>
          <w:sz w:val="20"/>
          <w:szCs w:val="20"/>
          <w:rtl/>
        </w:rPr>
        <w:t xml:space="preserve">(16) סע' א). </w:t>
      </w:r>
      <w:r w:rsidRPr="009338F7">
        <w:rPr>
          <w:rFonts w:cs="David"/>
          <w:rtl/>
        </w:rPr>
        <w:t>צ"ב בטעם הלכות אלה לפי ש</w:t>
      </w:r>
      <w:r>
        <w:rPr>
          <w:rFonts w:cs="David" w:hint="cs"/>
          <w:rtl/>
        </w:rPr>
        <w:t xml:space="preserve">ני הטעמים הנ"ל </w:t>
      </w:r>
      <w:r w:rsidRPr="009338F7">
        <w:rPr>
          <w:rFonts w:cs="David"/>
          <w:rtl/>
        </w:rPr>
        <w:t>ביסוד איסור בישו</w:t>
      </w:r>
      <w:r>
        <w:rPr>
          <w:rFonts w:cs="David" w:hint="cs"/>
          <w:rtl/>
        </w:rPr>
        <w:t>לי נכרים.</w:t>
      </w:r>
      <w:r w:rsidRPr="009338F7">
        <w:rPr>
          <w:rFonts w:cs="David"/>
          <w:rtl/>
        </w:rPr>
        <w:t xml:space="preserve"> </w:t>
      </w:r>
    </w:p>
    <w:p w:rsidR="00892D6C" w:rsidRDefault="00892D6C" w:rsidP="00892D6C">
      <w:pPr>
        <w:widowControl w:val="0"/>
        <w:autoSpaceDE w:val="0"/>
        <w:autoSpaceDN w:val="0"/>
        <w:adjustRightInd w:val="0"/>
        <w:spacing w:line="360" w:lineRule="auto"/>
        <w:jc w:val="both"/>
        <w:rPr>
          <w:rFonts w:cs="David" w:hint="cs"/>
          <w:rtl/>
        </w:rPr>
      </w:pPr>
      <w:r w:rsidRPr="007F16BB">
        <w:rPr>
          <w:rFonts w:cs="David" w:hint="cs"/>
          <w:rtl/>
        </w:rPr>
        <w:t xml:space="preserve">• </w:t>
      </w:r>
      <w:r w:rsidRPr="007F16BB">
        <w:rPr>
          <w:rFonts w:cs="David" w:hint="cs"/>
          <w:b/>
          <w:bCs/>
          <w:rtl/>
        </w:rPr>
        <w:t xml:space="preserve">המאכל אינו נאכל כמו שהוא חי </w:t>
      </w:r>
      <w:r>
        <w:rPr>
          <w:rFonts w:cs="David" w:hint="cs"/>
          <w:b/>
          <w:bCs/>
          <w:rtl/>
        </w:rPr>
        <w:t>-</w:t>
      </w:r>
      <w:r w:rsidRPr="007F16BB">
        <w:rPr>
          <w:rFonts w:cs="David" w:hint="cs"/>
          <w:b/>
          <w:bCs/>
          <w:rtl/>
        </w:rPr>
        <w:t xml:space="preserve"> </w:t>
      </w:r>
      <w:r>
        <w:rPr>
          <w:rFonts w:cs="David" w:hint="cs"/>
          <w:rtl/>
        </w:rPr>
        <w:t>בטעם הדבר, מדוע אין איסור בישולי נכרים כאשר המאכל נאכל כמו שהוא חי, כתב הט"ז</w:t>
      </w:r>
      <w:r w:rsidRPr="001A4FB9">
        <w:rPr>
          <w:rFonts w:cs="David" w:hint="cs"/>
          <w:sz w:val="20"/>
          <w:szCs w:val="20"/>
          <w:rtl/>
        </w:rPr>
        <w:t xml:space="preserve"> (16) ס"ק א) </w:t>
      </w:r>
      <w:r>
        <w:rPr>
          <w:rFonts w:cs="David" w:hint="cs"/>
          <w:rtl/>
        </w:rPr>
        <w:t xml:space="preserve">"דעיקר הגזירה משום חתנות, ודבר שאינו חשוב כל כך, אין אדם מזמין חברו עליו". והחכמת אדם </w:t>
      </w:r>
      <w:r w:rsidRPr="00DA37E4">
        <w:rPr>
          <w:rFonts w:cs="David" w:hint="cs"/>
          <w:sz w:val="20"/>
          <w:szCs w:val="20"/>
          <w:rtl/>
        </w:rPr>
        <w:t xml:space="preserve">(19) סע' א) </w:t>
      </w:r>
      <w:r>
        <w:rPr>
          <w:rFonts w:cs="David" w:hint="cs"/>
          <w:rtl/>
        </w:rPr>
        <w:t xml:space="preserve">כתב: "דבדבר שנאכל כמות שהוא חי לא חשיב הבישול כלל" </w:t>
      </w:r>
      <w:r w:rsidRPr="001C0898">
        <w:rPr>
          <w:rFonts w:cs="David" w:hint="cs"/>
          <w:sz w:val="20"/>
          <w:szCs w:val="20"/>
          <w:rtl/>
        </w:rPr>
        <w:t xml:space="preserve">[וכוונתו, שאין </w:t>
      </w:r>
      <w:r>
        <w:rPr>
          <w:rFonts w:cs="David" w:hint="cs"/>
          <w:sz w:val="20"/>
          <w:szCs w:val="20"/>
          <w:rtl/>
        </w:rPr>
        <w:t>ב</w:t>
      </w:r>
      <w:r w:rsidRPr="001C0898">
        <w:rPr>
          <w:rFonts w:cs="David" w:hint="cs"/>
          <w:sz w:val="20"/>
          <w:szCs w:val="20"/>
          <w:rtl/>
        </w:rPr>
        <w:t>זה בכלל הגזירה שהיתה על "בישול" נכרים, וכפי שיבואר להלן שאין איסור בעישון ומליחה, כי הגדירה היתה על "בישול" בדווקא].</w:t>
      </w:r>
    </w:p>
    <w:p w:rsidR="00892D6C" w:rsidRPr="001C0898" w:rsidRDefault="00892D6C" w:rsidP="00892D6C">
      <w:pPr>
        <w:widowControl w:val="0"/>
        <w:autoSpaceDE w:val="0"/>
        <w:autoSpaceDN w:val="0"/>
        <w:adjustRightInd w:val="0"/>
        <w:spacing w:line="360" w:lineRule="auto"/>
        <w:jc w:val="both"/>
        <w:rPr>
          <w:rFonts w:cs="David" w:hint="cs"/>
          <w:sz w:val="20"/>
          <w:szCs w:val="20"/>
          <w:rtl/>
        </w:rPr>
      </w:pPr>
      <w:r>
        <w:rPr>
          <w:rFonts w:cs="David" w:hint="cs"/>
          <w:rtl/>
        </w:rPr>
        <w:t>וכתב ערוך השלחן</w:t>
      </w:r>
      <w:r w:rsidRPr="001A4FB9">
        <w:rPr>
          <w:rFonts w:cs="David" w:hint="cs"/>
          <w:sz w:val="20"/>
          <w:szCs w:val="20"/>
          <w:rtl/>
        </w:rPr>
        <w:t xml:space="preserve"> (19) סע' יב)</w:t>
      </w:r>
      <w:r w:rsidRPr="007F16BB">
        <w:rPr>
          <w:rFonts w:cs="David" w:hint="cs"/>
          <w:rtl/>
        </w:rPr>
        <w:t xml:space="preserve"> כי</w:t>
      </w:r>
      <w:r>
        <w:rPr>
          <w:rFonts w:cs="David" w:hint="cs"/>
          <w:rtl/>
        </w:rPr>
        <w:t xml:space="preserve"> אנו קובעים </w:t>
      </w:r>
      <w:r w:rsidRPr="007F16BB">
        <w:rPr>
          <w:rFonts w:cs="David" w:hint="cs"/>
          <w:rtl/>
        </w:rPr>
        <w:t>האם המאכל נאכל כמו שהוא חי</w:t>
      </w:r>
      <w:r>
        <w:rPr>
          <w:rFonts w:cs="David" w:hint="cs"/>
          <w:rtl/>
        </w:rPr>
        <w:t xml:space="preserve"> </w:t>
      </w:r>
      <w:r w:rsidRPr="00DA37E4">
        <w:rPr>
          <w:rFonts w:cs="David" w:hint="cs"/>
          <w:b/>
          <w:bCs/>
          <w:rtl/>
        </w:rPr>
        <w:t>לפי רוב בני אדם</w:t>
      </w:r>
      <w:r>
        <w:rPr>
          <w:rFonts w:cs="David" w:hint="cs"/>
          <w:rtl/>
        </w:rPr>
        <w:t xml:space="preserve">: "אם הרוב אינם אוכלים מאכל זה כמו שהוא חי, אף שהיחיד אוכלו, מכל מקום אסור גם לאותו יחיד לאוכלו מבושל. </w:t>
      </w:r>
      <w:r w:rsidRPr="007F16BB">
        <w:rPr>
          <w:rFonts w:cs="David" w:hint="cs"/>
          <w:rtl/>
        </w:rPr>
        <w:t xml:space="preserve"> </w:t>
      </w:r>
      <w:r>
        <w:rPr>
          <w:rFonts w:cs="David" w:hint="cs"/>
          <w:rtl/>
        </w:rPr>
        <w:t xml:space="preserve">ואם הרוב אוכלים אותו כשהוא חי, אף שהיחיד אינו יכול לאוכלו רק מבושל, מכל מקום מותר בו, דבטלה דעתו אצל כל אדם". ובחכמת אדם </w:t>
      </w:r>
      <w:r w:rsidRPr="001A4FB9">
        <w:rPr>
          <w:rFonts w:cs="David" w:hint="cs"/>
          <w:sz w:val="20"/>
          <w:szCs w:val="20"/>
          <w:rtl/>
        </w:rPr>
        <w:t xml:space="preserve">(19) סע' ד) </w:t>
      </w:r>
      <w:r>
        <w:rPr>
          <w:rFonts w:cs="David" w:hint="cs"/>
          <w:rtl/>
        </w:rPr>
        <w:t xml:space="preserve">כתב שהכל הולך אחר המקום, ומה שדרך בני אדם לאכול באותו מקום לרוב בני אדם" </w:t>
      </w:r>
      <w:r w:rsidRPr="001C0898">
        <w:rPr>
          <w:rFonts w:cs="David" w:hint="cs"/>
          <w:sz w:val="20"/>
          <w:szCs w:val="20"/>
          <w:rtl/>
        </w:rPr>
        <w:t xml:space="preserve">[ובנדון מאכל הנאכל כמו שהוא חי שנתערב במזון הנאכל מבושל, ראה בשו"ע (16) סע' ב), ובנדון איסור בישולי נכרים בביצה, יעו' בסוגיא בע"ז (4) לח, ב) ובשו"ע (18) סע' יד) וראה </w:t>
      </w:r>
      <w:r w:rsidRPr="00DA37E4">
        <w:rPr>
          <w:rFonts w:cs="David" w:hint="cs"/>
          <w:b/>
          <w:bCs/>
          <w:sz w:val="20"/>
          <w:szCs w:val="20"/>
          <w:rtl/>
        </w:rPr>
        <w:t>סיכום</w:t>
      </w:r>
      <w:r w:rsidRPr="001C0898">
        <w:rPr>
          <w:rFonts w:cs="David" w:hint="cs"/>
          <w:sz w:val="20"/>
          <w:szCs w:val="20"/>
          <w:rtl/>
        </w:rPr>
        <w:t xml:space="preserve"> בספר הכשרות (27)-(28) סע' כב-כה]. </w:t>
      </w:r>
    </w:p>
    <w:p w:rsidR="00892D6C" w:rsidRPr="009338F7" w:rsidRDefault="00892D6C" w:rsidP="00892D6C">
      <w:pPr>
        <w:spacing w:line="360" w:lineRule="auto"/>
        <w:jc w:val="both"/>
        <w:rPr>
          <w:rFonts w:cs="David"/>
          <w:rtl/>
        </w:rPr>
      </w:pPr>
      <w:r w:rsidRPr="007F16BB">
        <w:rPr>
          <w:rFonts w:cs="David" w:hint="cs"/>
          <w:b/>
          <w:bCs/>
          <w:rtl/>
        </w:rPr>
        <w:t>• המאכל עולה על שלחן מלכים -</w:t>
      </w:r>
      <w:r w:rsidRPr="007F16BB">
        <w:rPr>
          <w:rFonts w:cs="David" w:hint="cs"/>
          <w:rtl/>
        </w:rPr>
        <w:t xml:space="preserve"> </w:t>
      </w:r>
      <w:r>
        <w:rPr>
          <w:rFonts w:cs="David" w:hint="cs"/>
          <w:rtl/>
        </w:rPr>
        <w:t xml:space="preserve">בטעם הדבר, מדוע אין איסור בישולי נכרים כאשר המאכל אינו עולה על שלחן מלכים, מבואר בדברי </w:t>
      </w:r>
      <w:r w:rsidRPr="009338F7">
        <w:rPr>
          <w:rFonts w:cs="David"/>
          <w:rtl/>
        </w:rPr>
        <w:t>הרשב"א</w:t>
      </w:r>
      <w:r w:rsidRPr="00462A19">
        <w:rPr>
          <w:rFonts w:cs="David"/>
          <w:sz w:val="20"/>
          <w:szCs w:val="20"/>
          <w:rtl/>
        </w:rPr>
        <w:t xml:space="preserve"> </w:t>
      </w:r>
      <w:r w:rsidRPr="00462A19">
        <w:rPr>
          <w:rFonts w:cs="David" w:hint="cs"/>
          <w:sz w:val="20"/>
          <w:szCs w:val="20"/>
          <w:rtl/>
        </w:rPr>
        <w:t xml:space="preserve">[מובא בספר שלחן מלכים (23) הלכות בישולי גוים, הרב בנימין בר שלום, תש"ע] </w:t>
      </w:r>
      <w:r>
        <w:rPr>
          <w:rFonts w:cs="David" w:hint="cs"/>
          <w:rtl/>
        </w:rPr>
        <w:t xml:space="preserve">כי </w:t>
      </w:r>
      <w:r>
        <w:rPr>
          <w:rFonts w:cs="David" w:hint="cs"/>
          <w:rtl/>
        </w:rPr>
        <w:lastRenderedPageBreak/>
        <w:t xml:space="preserve">מאחר והמאכל </w:t>
      </w:r>
      <w:r w:rsidRPr="009338F7">
        <w:rPr>
          <w:rFonts w:cs="David"/>
          <w:rtl/>
        </w:rPr>
        <w:t>אינו חשוב</w:t>
      </w:r>
      <w:r>
        <w:rPr>
          <w:rFonts w:cs="David" w:hint="cs"/>
          <w:rtl/>
        </w:rPr>
        <w:t>,</w:t>
      </w:r>
      <w:r w:rsidRPr="009338F7">
        <w:rPr>
          <w:rFonts w:cs="David"/>
          <w:rtl/>
        </w:rPr>
        <w:t xml:space="preserve"> </w:t>
      </w:r>
      <w:r>
        <w:rPr>
          <w:rFonts w:cs="David" w:hint="cs"/>
          <w:rtl/>
        </w:rPr>
        <w:t xml:space="preserve">אין חשש </w:t>
      </w:r>
      <w:r w:rsidRPr="009338F7">
        <w:rPr>
          <w:rFonts w:cs="David"/>
          <w:rtl/>
        </w:rPr>
        <w:t xml:space="preserve">קירוב הדעת </w:t>
      </w:r>
      <w:r>
        <w:rPr>
          <w:rFonts w:cs="David" w:hint="cs"/>
          <w:rtl/>
        </w:rPr>
        <w:t>שיבוא לחתנות. ו</w:t>
      </w:r>
      <w:r w:rsidRPr="009338F7">
        <w:rPr>
          <w:rFonts w:cs="David"/>
          <w:rtl/>
        </w:rPr>
        <w:t xml:space="preserve">הרמב"ם </w:t>
      </w:r>
      <w:r>
        <w:rPr>
          <w:rFonts w:cs="David" w:hint="cs"/>
          <w:rtl/>
        </w:rPr>
        <w:t xml:space="preserve">(25) </w:t>
      </w:r>
      <w:r w:rsidRPr="009338F7">
        <w:rPr>
          <w:rFonts w:cs="David"/>
          <w:rtl/>
        </w:rPr>
        <w:t>כתב</w:t>
      </w:r>
      <w:r>
        <w:rPr>
          <w:rFonts w:cs="David" w:hint="cs"/>
          <w:rtl/>
        </w:rPr>
        <w:t>: "</w:t>
      </w:r>
      <w:r w:rsidRPr="009338F7">
        <w:rPr>
          <w:rFonts w:cs="David"/>
          <w:rtl/>
        </w:rPr>
        <w:t>שעיקר הגזירה משום חתנות</w:t>
      </w:r>
      <w:r>
        <w:rPr>
          <w:rFonts w:cs="David" w:hint="cs"/>
          <w:rtl/>
        </w:rPr>
        <w:t>,</w:t>
      </w:r>
      <w:r w:rsidRPr="009338F7">
        <w:rPr>
          <w:rFonts w:cs="David"/>
          <w:rtl/>
        </w:rPr>
        <w:t xml:space="preserve"> שלא יזמנו העכו"ם אצלו בסעודה</w:t>
      </w:r>
      <w:r>
        <w:rPr>
          <w:rFonts w:cs="David" w:hint="cs"/>
          <w:rtl/>
        </w:rPr>
        <w:t>,</w:t>
      </w:r>
      <w:r w:rsidRPr="009338F7">
        <w:rPr>
          <w:rFonts w:cs="David"/>
          <w:rtl/>
        </w:rPr>
        <w:t xml:space="preserve"> ודבר שאינו עולה על שלחן מלכים לאכ</w:t>
      </w:r>
      <w:r>
        <w:rPr>
          <w:rFonts w:cs="David"/>
          <w:rtl/>
        </w:rPr>
        <w:t>ול בו את הפת אין אדם מזמן את חב</w:t>
      </w:r>
      <w:r w:rsidRPr="009338F7">
        <w:rPr>
          <w:rFonts w:cs="David"/>
          <w:rtl/>
        </w:rPr>
        <w:t>רו עליו"</w:t>
      </w:r>
      <w:r>
        <w:rPr>
          <w:rFonts w:cs="David" w:hint="cs"/>
          <w:rtl/>
        </w:rPr>
        <w:t xml:space="preserve">. ומבואר בדבריו, </w:t>
      </w:r>
      <w:r w:rsidRPr="009338F7">
        <w:rPr>
          <w:rFonts w:cs="David"/>
          <w:rtl/>
        </w:rPr>
        <w:t>שטעם ההיתר משום שאין רגיל</w:t>
      </w:r>
      <w:r>
        <w:rPr>
          <w:rFonts w:cs="David" w:hint="cs"/>
          <w:rtl/>
        </w:rPr>
        <w:t>ים</w:t>
      </w:r>
      <w:r w:rsidRPr="009338F7">
        <w:rPr>
          <w:rFonts w:cs="David"/>
          <w:rtl/>
        </w:rPr>
        <w:t xml:space="preserve"> להזמין על מה שאינו עולה על שלחן מלכים</w:t>
      </w:r>
      <w:r>
        <w:rPr>
          <w:rFonts w:cs="David" w:hint="cs"/>
          <w:rtl/>
        </w:rPr>
        <w:t>, וליכא חשש חתנות</w:t>
      </w:r>
      <w:r w:rsidRPr="009338F7">
        <w:rPr>
          <w:rFonts w:cs="David"/>
          <w:rtl/>
        </w:rPr>
        <w:t>.</w:t>
      </w:r>
    </w:p>
    <w:p w:rsidR="00892D6C" w:rsidRDefault="00892D6C" w:rsidP="00892D6C">
      <w:pPr>
        <w:widowControl w:val="0"/>
        <w:autoSpaceDE w:val="0"/>
        <w:autoSpaceDN w:val="0"/>
        <w:adjustRightInd w:val="0"/>
        <w:spacing w:line="360" w:lineRule="auto"/>
        <w:jc w:val="both"/>
        <w:rPr>
          <w:rFonts w:cs="David" w:hint="cs"/>
          <w:rtl/>
        </w:rPr>
      </w:pPr>
      <w:r>
        <w:rPr>
          <w:rFonts w:cs="David" w:hint="cs"/>
          <w:rtl/>
        </w:rPr>
        <w:t xml:space="preserve">והנה צ"ע </w:t>
      </w:r>
      <w:r w:rsidRPr="00E96218">
        <w:rPr>
          <w:rFonts w:cs="David" w:hint="cs"/>
          <w:b/>
          <w:bCs/>
          <w:rtl/>
        </w:rPr>
        <w:t>כיצד נגדיר למעשה מהו מאכל "העולה על שלחן מלכים</w:t>
      </w:r>
      <w:r w:rsidRPr="00DA37E4">
        <w:rPr>
          <w:rFonts w:cs="David" w:hint="cs"/>
          <w:rtl/>
        </w:rPr>
        <w:t>".</w:t>
      </w:r>
      <w:r>
        <w:rPr>
          <w:rFonts w:cs="David" w:hint="cs"/>
          <w:rtl/>
        </w:rPr>
        <w:t xml:space="preserve"> ונראה כי ברבות השנים, חלו תמורות במאכלים שונים, שהפכו להיות שכיחים יותר בקרב המון העם, וכבר אינם ראויים לעלות על שלחן מלכים. לדוגמא, תפוחי אדמה, נחשבים כעולים על שלחן מלכים לדעת החכמת אדם (19), כדבריו: "</w:t>
      </w:r>
      <w:r w:rsidRPr="00110309">
        <w:rPr>
          <w:rFonts w:cs="David" w:hint="cs"/>
          <w:rtl/>
        </w:rPr>
        <w:t>ונראה</w:t>
      </w:r>
      <w:r w:rsidRPr="00110309">
        <w:rPr>
          <w:rFonts w:cs="David"/>
          <w:rtl/>
        </w:rPr>
        <w:t xml:space="preserve"> </w:t>
      </w:r>
      <w:r w:rsidRPr="00110309">
        <w:rPr>
          <w:rFonts w:cs="David" w:hint="cs"/>
          <w:rtl/>
        </w:rPr>
        <w:t>לי</w:t>
      </w:r>
      <w:r w:rsidRPr="00110309">
        <w:rPr>
          <w:rFonts w:cs="David"/>
          <w:rtl/>
        </w:rPr>
        <w:t xml:space="preserve"> </w:t>
      </w:r>
      <w:r w:rsidRPr="00110309">
        <w:rPr>
          <w:rFonts w:cs="David" w:hint="cs"/>
          <w:rtl/>
        </w:rPr>
        <w:t>דפירי</w:t>
      </w:r>
      <w:r w:rsidRPr="00110309">
        <w:rPr>
          <w:rFonts w:cs="David"/>
          <w:rtl/>
        </w:rPr>
        <w:t xml:space="preserve"> </w:t>
      </w:r>
      <w:r w:rsidRPr="00110309">
        <w:rPr>
          <w:rFonts w:cs="David" w:hint="cs"/>
          <w:rtl/>
        </w:rPr>
        <w:t>שקורין</w:t>
      </w:r>
      <w:r w:rsidRPr="00110309">
        <w:rPr>
          <w:rFonts w:cs="David"/>
          <w:rtl/>
        </w:rPr>
        <w:t xml:space="preserve"> </w:t>
      </w:r>
      <w:r w:rsidRPr="00110309">
        <w:rPr>
          <w:rFonts w:cs="David" w:hint="cs"/>
          <w:rtl/>
        </w:rPr>
        <w:t>ערד</w:t>
      </w:r>
      <w:r w:rsidRPr="00110309">
        <w:rPr>
          <w:rFonts w:cs="David"/>
          <w:rtl/>
        </w:rPr>
        <w:t xml:space="preserve"> </w:t>
      </w:r>
      <w:r w:rsidRPr="00110309">
        <w:rPr>
          <w:rFonts w:cs="David" w:hint="cs"/>
          <w:rtl/>
        </w:rPr>
        <w:t>עפיל</w:t>
      </w:r>
      <w:r w:rsidRPr="00110309">
        <w:rPr>
          <w:rFonts w:cs="David"/>
          <w:rtl/>
        </w:rPr>
        <w:t xml:space="preserve"> </w:t>
      </w:r>
      <w:r w:rsidRPr="00110309">
        <w:rPr>
          <w:rFonts w:cs="David" w:hint="cs"/>
          <w:sz w:val="20"/>
          <w:szCs w:val="20"/>
          <w:rtl/>
        </w:rPr>
        <w:t xml:space="preserve">[תפוח אדמה] </w:t>
      </w:r>
      <w:r w:rsidRPr="00110309">
        <w:rPr>
          <w:rFonts w:cs="David" w:hint="cs"/>
          <w:rtl/>
        </w:rPr>
        <w:t>עולה</w:t>
      </w:r>
      <w:r w:rsidRPr="00110309">
        <w:rPr>
          <w:rFonts w:cs="David"/>
          <w:rtl/>
        </w:rPr>
        <w:t xml:space="preserve"> </w:t>
      </w:r>
      <w:r w:rsidRPr="00110309">
        <w:rPr>
          <w:rFonts w:cs="David" w:hint="cs"/>
          <w:rtl/>
        </w:rPr>
        <w:t>על</w:t>
      </w:r>
      <w:r w:rsidRPr="00110309">
        <w:rPr>
          <w:rFonts w:cs="David"/>
          <w:rtl/>
        </w:rPr>
        <w:t xml:space="preserve"> </w:t>
      </w:r>
      <w:r w:rsidRPr="00110309">
        <w:rPr>
          <w:rFonts w:cs="David" w:hint="cs"/>
          <w:rtl/>
        </w:rPr>
        <w:t>שלחן</w:t>
      </w:r>
      <w:r w:rsidRPr="00110309">
        <w:rPr>
          <w:rFonts w:cs="David"/>
          <w:rtl/>
        </w:rPr>
        <w:t xml:space="preserve"> </w:t>
      </w:r>
      <w:r w:rsidRPr="00110309">
        <w:rPr>
          <w:rFonts w:cs="David" w:hint="cs"/>
          <w:rtl/>
        </w:rPr>
        <w:t>מלכים</w:t>
      </w:r>
      <w:r>
        <w:rPr>
          <w:rFonts w:cs="David" w:hint="cs"/>
          <w:rtl/>
        </w:rPr>
        <w:t>.</w:t>
      </w:r>
      <w:r w:rsidRPr="00110309">
        <w:rPr>
          <w:rFonts w:cs="David"/>
          <w:rtl/>
        </w:rPr>
        <w:t xml:space="preserve"> </w:t>
      </w:r>
      <w:r w:rsidRPr="00110309">
        <w:rPr>
          <w:rFonts w:cs="David" w:hint="cs"/>
          <w:rtl/>
        </w:rPr>
        <w:t>כללו</w:t>
      </w:r>
      <w:r w:rsidRPr="00110309">
        <w:rPr>
          <w:rFonts w:cs="David"/>
          <w:rtl/>
        </w:rPr>
        <w:t xml:space="preserve"> </w:t>
      </w:r>
      <w:r w:rsidRPr="00110309">
        <w:rPr>
          <w:rFonts w:cs="David" w:hint="cs"/>
          <w:rtl/>
        </w:rPr>
        <w:t>של</w:t>
      </w:r>
      <w:r w:rsidRPr="00110309">
        <w:rPr>
          <w:rFonts w:cs="David"/>
          <w:rtl/>
        </w:rPr>
        <w:t xml:space="preserve"> </w:t>
      </w:r>
      <w:r w:rsidRPr="00110309">
        <w:rPr>
          <w:rFonts w:cs="David" w:hint="cs"/>
          <w:rtl/>
        </w:rPr>
        <w:t>דבר</w:t>
      </w:r>
      <w:r w:rsidRPr="00110309">
        <w:rPr>
          <w:rFonts w:cs="David"/>
          <w:rtl/>
        </w:rPr>
        <w:t xml:space="preserve"> </w:t>
      </w:r>
      <w:r w:rsidRPr="00110309">
        <w:rPr>
          <w:rFonts w:cs="David" w:hint="cs"/>
          <w:rtl/>
        </w:rPr>
        <w:t>הכל</w:t>
      </w:r>
      <w:r w:rsidRPr="00110309">
        <w:rPr>
          <w:rFonts w:cs="David"/>
          <w:rtl/>
        </w:rPr>
        <w:t xml:space="preserve"> </w:t>
      </w:r>
      <w:r w:rsidRPr="00110309">
        <w:rPr>
          <w:rFonts w:cs="David" w:hint="cs"/>
          <w:rtl/>
        </w:rPr>
        <w:t>הולך</w:t>
      </w:r>
      <w:r w:rsidRPr="00110309">
        <w:rPr>
          <w:rFonts w:cs="David"/>
          <w:rtl/>
        </w:rPr>
        <w:t xml:space="preserve"> </w:t>
      </w:r>
      <w:r w:rsidRPr="00110309">
        <w:rPr>
          <w:rFonts w:cs="David" w:hint="cs"/>
          <w:rtl/>
        </w:rPr>
        <w:t>אחר</w:t>
      </w:r>
      <w:r w:rsidRPr="00110309">
        <w:rPr>
          <w:rFonts w:cs="David"/>
          <w:rtl/>
        </w:rPr>
        <w:t xml:space="preserve"> </w:t>
      </w:r>
      <w:r w:rsidRPr="00110309">
        <w:rPr>
          <w:rFonts w:cs="David" w:hint="cs"/>
          <w:rtl/>
        </w:rPr>
        <w:t>המקום</w:t>
      </w:r>
      <w:r w:rsidRPr="00110309">
        <w:rPr>
          <w:rFonts w:cs="David"/>
          <w:rtl/>
        </w:rPr>
        <w:t xml:space="preserve"> </w:t>
      </w:r>
      <w:r w:rsidRPr="00110309">
        <w:rPr>
          <w:rFonts w:cs="David" w:hint="cs"/>
          <w:rtl/>
        </w:rPr>
        <w:t>מה</w:t>
      </w:r>
      <w:r w:rsidRPr="00110309">
        <w:rPr>
          <w:rFonts w:cs="David"/>
          <w:rtl/>
        </w:rPr>
        <w:t xml:space="preserve"> </w:t>
      </w:r>
      <w:r w:rsidRPr="00110309">
        <w:rPr>
          <w:rFonts w:cs="David" w:hint="cs"/>
          <w:rtl/>
        </w:rPr>
        <w:t>שאינו</w:t>
      </w:r>
      <w:r w:rsidRPr="00110309">
        <w:rPr>
          <w:rFonts w:cs="David"/>
          <w:rtl/>
        </w:rPr>
        <w:t xml:space="preserve"> </w:t>
      </w:r>
      <w:r w:rsidRPr="00110309">
        <w:rPr>
          <w:rFonts w:cs="David" w:hint="cs"/>
          <w:rtl/>
        </w:rPr>
        <w:t>עולה</w:t>
      </w:r>
      <w:r w:rsidRPr="00110309">
        <w:rPr>
          <w:rFonts w:cs="David"/>
          <w:rtl/>
        </w:rPr>
        <w:t xml:space="preserve"> </w:t>
      </w:r>
      <w:r w:rsidRPr="00110309">
        <w:rPr>
          <w:rFonts w:cs="David" w:hint="cs"/>
          <w:rtl/>
        </w:rPr>
        <w:t>על</w:t>
      </w:r>
      <w:r w:rsidRPr="00110309">
        <w:rPr>
          <w:rFonts w:cs="David"/>
          <w:rtl/>
        </w:rPr>
        <w:t xml:space="preserve"> </w:t>
      </w:r>
      <w:r w:rsidRPr="00110309">
        <w:rPr>
          <w:rFonts w:cs="David" w:hint="cs"/>
          <w:rtl/>
        </w:rPr>
        <w:t>שלחן</w:t>
      </w:r>
      <w:r w:rsidRPr="00110309">
        <w:rPr>
          <w:rFonts w:cs="David"/>
          <w:rtl/>
        </w:rPr>
        <w:t xml:space="preserve"> </w:t>
      </w:r>
      <w:r w:rsidRPr="00110309">
        <w:rPr>
          <w:rFonts w:cs="David" w:hint="cs"/>
          <w:rtl/>
        </w:rPr>
        <w:t>מלכים</w:t>
      </w:r>
      <w:r w:rsidRPr="00110309">
        <w:rPr>
          <w:rFonts w:cs="David"/>
          <w:rtl/>
        </w:rPr>
        <w:t xml:space="preserve"> </w:t>
      </w:r>
      <w:r w:rsidRPr="00110309">
        <w:rPr>
          <w:rFonts w:cs="David" w:hint="cs"/>
          <w:rtl/>
        </w:rPr>
        <w:t>מותר</w:t>
      </w:r>
      <w:r>
        <w:rPr>
          <w:rFonts w:cs="David" w:hint="cs"/>
          <w:rtl/>
        </w:rPr>
        <w:t>,</w:t>
      </w:r>
      <w:r w:rsidRPr="00110309">
        <w:rPr>
          <w:rFonts w:cs="David"/>
          <w:rtl/>
        </w:rPr>
        <w:t xml:space="preserve"> </w:t>
      </w:r>
      <w:r w:rsidRPr="00110309">
        <w:rPr>
          <w:rFonts w:cs="David" w:hint="cs"/>
          <w:rtl/>
        </w:rPr>
        <w:t>ואם</w:t>
      </w:r>
      <w:r w:rsidRPr="00110309">
        <w:rPr>
          <w:rFonts w:cs="David"/>
          <w:rtl/>
        </w:rPr>
        <w:t xml:space="preserve"> </w:t>
      </w:r>
      <w:r w:rsidRPr="00110309">
        <w:rPr>
          <w:rFonts w:cs="David" w:hint="cs"/>
          <w:rtl/>
        </w:rPr>
        <w:t>לאו</w:t>
      </w:r>
      <w:r w:rsidRPr="00110309">
        <w:rPr>
          <w:rFonts w:cs="David"/>
          <w:rtl/>
        </w:rPr>
        <w:t xml:space="preserve"> </w:t>
      </w:r>
      <w:r w:rsidRPr="00110309">
        <w:rPr>
          <w:rFonts w:cs="David" w:hint="cs"/>
          <w:rtl/>
        </w:rPr>
        <w:t>אסור</w:t>
      </w:r>
      <w:r>
        <w:rPr>
          <w:rFonts w:cs="David" w:hint="cs"/>
          <w:rtl/>
        </w:rPr>
        <w:t xml:space="preserve">". ברם ערוך השלחן </w:t>
      </w:r>
      <w:r w:rsidRPr="00110309">
        <w:rPr>
          <w:rFonts w:cs="David" w:hint="cs"/>
          <w:sz w:val="20"/>
          <w:szCs w:val="20"/>
          <w:rtl/>
        </w:rPr>
        <w:t xml:space="preserve">(9) סע' יח) </w:t>
      </w:r>
      <w:r>
        <w:rPr>
          <w:rFonts w:cs="David" w:hint="cs"/>
          <w:rtl/>
        </w:rPr>
        <w:t>הביא את דברי החכמת אדם, וחלק עליו: "ואולי בזמן הקדמון שלא היה זה בנמצא היה</w:t>
      </w:r>
      <w:r w:rsidRPr="00AB6ECE">
        <w:rPr>
          <w:rFonts w:cs="David" w:hint="cs"/>
          <w:sz w:val="20"/>
          <w:szCs w:val="20"/>
          <w:rtl/>
        </w:rPr>
        <w:t xml:space="preserve"> [תפוחי אדמה] </w:t>
      </w:r>
      <w:r>
        <w:rPr>
          <w:rFonts w:cs="David" w:hint="cs"/>
          <w:rtl/>
        </w:rPr>
        <w:t xml:space="preserve">מאכל חשוב, וזה ערך מאה שנה שהובא המין הזה מהמדינות בעבר הים הגדול, אבל עתה במדינותיו שזורעים אותה למרבה והוא מאכל רוב ההמון והוא מאכל פשוט מאד, והאיש הרך והענוג יאמר לו זרה הלאה, נלע"ד שאין שייך לומר על זה עולה על שלחן מלכים". </w:t>
      </w:r>
    </w:p>
    <w:p w:rsidR="00892D6C" w:rsidRDefault="00892D6C" w:rsidP="00892D6C">
      <w:pPr>
        <w:widowControl w:val="0"/>
        <w:autoSpaceDE w:val="0"/>
        <w:autoSpaceDN w:val="0"/>
        <w:adjustRightInd w:val="0"/>
        <w:spacing w:line="360" w:lineRule="auto"/>
        <w:jc w:val="both"/>
        <w:rPr>
          <w:rFonts w:cs="David" w:hint="cs"/>
          <w:rtl/>
        </w:rPr>
      </w:pPr>
      <w:r>
        <w:rPr>
          <w:rFonts w:cs="David" w:hint="cs"/>
          <w:rtl/>
        </w:rPr>
        <w:t xml:space="preserve">ומכאן </w:t>
      </w:r>
      <w:r w:rsidRPr="00DA37E4">
        <w:rPr>
          <w:rFonts w:cs="David" w:hint="cs"/>
          <w:b/>
          <w:bCs/>
          <w:rtl/>
        </w:rPr>
        <w:t>שהגדרת דבר העולה על שלחן מלכים תלויה למעשה במקום ובזמן</w:t>
      </w:r>
      <w:r>
        <w:rPr>
          <w:rFonts w:cs="David" w:hint="cs"/>
          <w:rtl/>
        </w:rPr>
        <w:t xml:space="preserve">. וראה בספר שלחן מלכים (23) שהביא בשם הגר"ש ואזנר: "שכהיום כמעט ואין בנמצא דבר שאינו עולה על שלחן מלכים, ויש העושים שקר בנפשם ומתירים את האסור שלא כדין", ובמה שהביא מדברי הפוסקים מהי הגדרת </w:t>
      </w:r>
      <w:r w:rsidRPr="00E96218">
        <w:rPr>
          <w:rFonts w:cs="David" w:hint="cs"/>
          <w:rtl/>
        </w:rPr>
        <w:t>מאכל "העולה על שלחן מלכים".</w:t>
      </w:r>
    </w:p>
    <w:p w:rsidR="00892D6C" w:rsidRDefault="00892D6C" w:rsidP="00892D6C">
      <w:pPr>
        <w:widowControl w:val="0"/>
        <w:autoSpaceDE w:val="0"/>
        <w:autoSpaceDN w:val="0"/>
        <w:adjustRightInd w:val="0"/>
        <w:spacing w:line="360" w:lineRule="auto"/>
        <w:jc w:val="both"/>
        <w:rPr>
          <w:rFonts w:cs="David" w:hint="cs"/>
          <w:rtl/>
        </w:rPr>
      </w:pPr>
      <w:r>
        <w:rPr>
          <w:rFonts w:cs="David" w:hint="cs"/>
          <w:rtl/>
        </w:rPr>
        <w:t xml:space="preserve">וראה בשיעורי מנחת אשר (25) במה שכתב בנדון </w:t>
      </w:r>
      <w:r w:rsidRPr="00DA37E4">
        <w:rPr>
          <w:rFonts w:cs="David" w:hint="cs"/>
          <w:b/>
          <w:bCs/>
          <w:rtl/>
        </w:rPr>
        <w:t>חטיפים ופיצוחים</w:t>
      </w:r>
      <w:r>
        <w:rPr>
          <w:rFonts w:cs="David" w:hint="cs"/>
          <w:rtl/>
        </w:rPr>
        <w:t xml:space="preserve">, אם נחשבים </w:t>
      </w:r>
      <w:r w:rsidRPr="00E96218">
        <w:rPr>
          <w:rFonts w:cs="David" w:hint="cs"/>
          <w:rtl/>
        </w:rPr>
        <w:t>מאכל "העולה על שלחן מלכים".</w:t>
      </w:r>
    </w:p>
    <w:p w:rsidR="00892D6C" w:rsidRDefault="00892D6C" w:rsidP="00892D6C">
      <w:pPr>
        <w:widowControl w:val="0"/>
        <w:autoSpaceDE w:val="0"/>
        <w:autoSpaceDN w:val="0"/>
        <w:adjustRightInd w:val="0"/>
        <w:rPr>
          <w:rFonts w:cs="David" w:hint="cs"/>
          <w:b/>
          <w:bCs/>
          <w:rtl/>
        </w:rPr>
      </w:pPr>
    </w:p>
    <w:p w:rsidR="00892D6C" w:rsidRPr="002C26EA" w:rsidRDefault="00892D6C" w:rsidP="00892D6C">
      <w:pPr>
        <w:widowControl w:val="0"/>
        <w:autoSpaceDE w:val="0"/>
        <w:autoSpaceDN w:val="0"/>
        <w:adjustRightInd w:val="0"/>
        <w:spacing w:line="360" w:lineRule="auto"/>
        <w:rPr>
          <w:rFonts w:cs="David" w:hint="cs"/>
          <w:b/>
          <w:bCs/>
          <w:rtl/>
        </w:rPr>
      </w:pPr>
      <w:r w:rsidRPr="002C26EA">
        <w:rPr>
          <w:rFonts w:cs="David" w:hint="cs"/>
          <w:b/>
          <w:bCs/>
          <w:rtl/>
        </w:rPr>
        <w:t>בישולי מומר ובישול תעשייתי בבתי חרושת</w:t>
      </w:r>
    </w:p>
    <w:p w:rsidR="00892D6C" w:rsidRDefault="00892D6C" w:rsidP="00892D6C">
      <w:pPr>
        <w:spacing w:line="360" w:lineRule="auto"/>
        <w:jc w:val="both"/>
        <w:rPr>
          <w:rFonts w:cs="David" w:hint="cs"/>
          <w:rtl/>
        </w:rPr>
      </w:pPr>
      <w:r>
        <w:rPr>
          <w:rFonts w:cs="David" w:hint="cs"/>
          <w:b/>
          <w:bCs/>
          <w:rtl/>
        </w:rPr>
        <w:t>ג</w:t>
      </w:r>
      <w:r w:rsidRPr="002C26EA">
        <w:rPr>
          <w:rFonts w:cs="David" w:hint="cs"/>
          <w:b/>
          <w:bCs/>
          <w:rtl/>
        </w:rPr>
        <w:t xml:space="preserve">. </w:t>
      </w:r>
      <w:r w:rsidRPr="00CC2C18">
        <w:rPr>
          <w:rFonts w:cs="David"/>
          <w:rtl/>
        </w:rPr>
        <w:t xml:space="preserve">הפתחי תשובה </w:t>
      </w:r>
      <w:r w:rsidRPr="00331A68">
        <w:rPr>
          <w:rFonts w:cs="David" w:hint="cs"/>
          <w:sz w:val="20"/>
          <w:szCs w:val="20"/>
          <w:rtl/>
        </w:rPr>
        <w:t xml:space="preserve">(16) </w:t>
      </w:r>
      <w:r w:rsidRPr="00331A68">
        <w:rPr>
          <w:rFonts w:cs="David"/>
          <w:sz w:val="20"/>
          <w:szCs w:val="20"/>
          <w:rtl/>
        </w:rPr>
        <w:t>סי' קי"ג סק"א</w:t>
      </w:r>
      <w:r w:rsidRPr="00331A68">
        <w:rPr>
          <w:rFonts w:cs="David" w:hint="cs"/>
          <w:sz w:val="20"/>
          <w:szCs w:val="20"/>
          <w:rtl/>
        </w:rPr>
        <w:t>)</w:t>
      </w:r>
      <w:r w:rsidRPr="00331A68">
        <w:rPr>
          <w:rFonts w:cs="David"/>
          <w:sz w:val="20"/>
          <w:szCs w:val="20"/>
          <w:rtl/>
        </w:rPr>
        <w:t xml:space="preserve"> </w:t>
      </w:r>
      <w:r w:rsidRPr="00CC2C18">
        <w:rPr>
          <w:rFonts w:cs="David"/>
          <w:rtl/>
        </w:rPr>
        <w:t xml:space="preserve">כתב בשם התפארת למשה </w:t>
      </w:r>
      <w:r>
        <w:rPr>
          <w:rFonts w:cs="David" w:hint="cs"/>
          <w:rtl/>
        </w:rPr>
        <w:t>כי השאלה האם מותר לאכול מבישולי מומר,</w:t>
      </w:r>
      <w:r w:rsidRPr="00CC2C18">
        <w:rPr>
          <w:rFonts w:cs="David"/>
          <w:rtl/>
        </w:rPr>
        <w:t xml:space="preserve"> תלויה בשני הטעמים הנ"ל</w:t>
      </w:r>
      <w:r w:rsidRPr="00CC2C18">
        <w:rPr>
          <w:rFonts w:cs="David" w:hint="cs"/>
          <w:rtl/>
        </w:rPr>
        <w:t>.</w:t>
      </w:r>
      <w:r w:rsidRPr="00CC2C18">
        <w:rPr>
          <w:rFonts w:cs="David"/>
          <w:rtl/>
        </w:rPr>
        <w:t xml:space="preserve"> אם טעם </w:t>
      </w:r>
      <w:r>
        <w:rPr>
          <w:rFonts w:cs="David" w:hint="cs"/>
          <w:rtl/>
        </w:rPr>
        <w:t xml:space="preserve">הגזירה מחשש </w:t>
      </w:r>
      <w:r w:rsidRPr="00CC2C18">
        <w:rPr>
          <w:rFonts w:cs="David"/>
          <w:rtl/>
        </w:rPr>
        <w:t>חתנות</w:t>
      </w:r>
      <w:r>
        <w:rPr>
          <w:rFonts w:cs="David" w:hint="cs"/>
          <w:rtl/>
        </w:rPr>
        <w:t>,</w:t>
      </w:r>
      <w:r w:rsidRPr="00CC2C18">
        <w:rPr>
          <w:rFonts w:cs="David"/>
          <w:rtl/>
        </w:rPr>
        <w:t xml:space="preserve"> פשוט </w:t>
      </w:r>
      <w:r>
        <w:rPr>
          <w:rFonts w:cs="David" w:hint="cs"/>
          <w:rtl/>
        </w:rPr>
        <w:t xml:space="preserve">שאין </w:t>
      </w:r>
      <w:r w:rsidRPr="00CC2C18">
        <w:rPr>
          <w:rFonts w:cs="David"/>
          <w:rtl/>
        </w:rPr>
        <w:t xml:space="preserve">איסור </w:t>
      </w:r>
      <w:r>
        <w:rPr>
          <w:rFonts w:cs="David" w:hint="cs"/>
          <w:rtl/>
        </w:rPr>
        <w:t xml:space="preserve">בבישולי </w:t>
      </w:r>
      <w:r w:rsidRPr="00CC2C18">
        <w:rPr>
          <w:rFonts w:cs="David"/>
          <w:rtl/>
        </w:rPr>
        <w:t>מומר</w:t>
      </w:r>
      <w:r>
        <w:rPr>
          <w:rFonts w:cs="David" w:hint="cs"/>
          <w:rtl/>
        </w:rPr>
        <w:t xml:space="preserve">, שהרי </w:t>
      </w:r>
      <w:r w:rsidRPr="00CC2C18">
        <w:rPr>
          <w:rFonts w:cs="David"/>
          <w:rtl/>
        </w:rPr>
        <w:t>בתו בת ישראל</w:t>
      </w:r>
      <w:r>
        <w:rPr>
          <w:rFonts w:cs="David" w:hint="cs"/>
          <w:rtl/>
        </w:rPr>
        <w:t xml:space="preserve">, ורשאי להתחתן אתה כמובן. אבל אם החשש שמא </w:t>
      </w:r>
      <w:r w:rsidRPr="00CC2C18">
        <w:rPr>
          <w:rFonts w:cs="David"/>
          <w:rtl/>
        </w:rPr>
        <w:t>יאכילנו מ</w:t>
      </w:r>
      <w:r>
        <w:rPr>
          <w:rFonts w:cs="David" w:hint="cs"/>
          <w:rtl/>
        </w:rPr>
        <w:t>אכלים</w:t>
      </w:r>
      <w:r w:rsidRPr="00CC2C18">
        <w:rPr>
          <w:rFonts w:cs="David"/>
          <w:rtl/>
        </w:rPr>
        <w:t xml:space="preserve"> טמאים</w:t>
      </w:r>
      <w:r w:rsidRPr="00CC2C18">
        <w:rPr>
          <w:rFonts w:cs="David" w:hint="cs"/>
          <w:rtl/>
        </w:rPr>
        <w:t>,</w:t>
      </w:r>
      <w:r w:rsidRPr="00CC2C18">
        <w:rPr>
          <w:rFonts w:cs="David"/>
          <w:rtl/>
        </w:rPr>
        <w:t xml:space="preserve"> לכאורה יש להחמיר גם במומר</w:t>
      </w:r>
      <w:r>
        <w:rPr>
          <w:rFonts w:cs="David" w:hint="cs"/>
          <w:rtl/>
        </w:rPr>
        <w:t>. ולמעשה כתב שיש להקל מ</w:t>
      </w:r>
      <w:r w:rsidRPr="00CC2C18">
        <w:rPr>
          <w:rFonts w:cs="David"/>
          <w:rtl/>
        </w:rPr>
        <w:t xml:space="preserve">כיון </w:t>
      </w:r>
      <w:r>
        <w:rPr>
          <w:rFonts w:cs="David" w:hint="cs"/>
          <w:rtl/>
        </w:rPr>
        <w:t>ש</w:t>
      </w:r>
      <w:r w:rsidRPr="00CC2C18">
        <w:rPr>
          <w:rFonts w:cs="David"/>
          <w:rtl/>
        </w:rPr>
        <w:t>אי</w:t>
      </w:r>
      <w:r w:rsidRPr="00CC2C18">
        <w:rPr>
          <w:rFonts w:cs="David" w:hint="cs"/>
          <w:rtl/>
        </w:rPr>
        <w:t>סור</w:t>
      </w:r>
      <w:r w:rsidRPr="00CC2C18">
        <w:rPr>
          <w:rFonts w:cs="David"/>
          <w:rtl/>
        </w:rPr>
        <w:t xml:space="preserve"> </w:t>
      </w:r>
      <w:r>
        <w:rPr>
          <w:rFonts w:cs="David" w:hint="cs"/>
          <w:rtl/>
        </w:rPr>
        <w:t>בישולי נכרים מ</w:t>
      </w:r>
      <w:r w:rsidRPr="00CC2C18">
        <w:rPr>
          <w:rFonts w:cs="David"/>
          <w:rtl/>
        </w:rPr>
        <w:t>דרבנן</w:t>
      </w:r>
      <w:r>
        <w:rPr>
          <w:rFonts w:cs="David" w:hint="cs"/>
          <w:rtl/>
        </w:rPr>
        <w:t>, ו</w:t>
      </w:r>
      <w:r w:rsidRPr="00CC2C18">
        <w:rPr>
          <w:rFonts w:cs="David"/>
          <w:rtl/>
        </w:rPr>
        <w:t>ספיק</w:t>
      </w:r>
      <w:r>
        <w:rPr>
          <w:rFonts w:cs="David" w:hint="cs"/>
          <w:rtl/>
        </w:rPr>
        <w:t xml:space="preserve">א דרבנן </w:t>
      </w:r>
      <w:r w:rsidRPr="00CC2C18">
        <w:rPr>
          <w:rFonts w:cs="David"/>
          <w:rtl/>
        </w:rPr>
        <w:t>לקולא</w:t>
      </w:r>
      <w:r w:rsidRPr="000C7285">
        <w:rPr>
          <w:rFonts w:cs="David" w:hint="cs"/>
          <w:sz w:val="20"/>
          <w:szCs w:val="20"/>
          <w:rtl/>
        </w:rPr>
        <w:t xml:space="preserve"> [וראה במנחת אשר (24) אות ב) מש"כ בזה].</w:t>
      </w:r>
    </w:p>
    <w:p w:rsidR="00892D6C" w:rsidRPr="009153DF" w:rsidRDefault="00892D6C" w:rsidP="00892D6C">
      <w:pPr>
        <w:spacing w:line="360" w:lineRule="auto"/>
        <w:jc w:val="both"/>
        <w:rPr>
          <w:rFonts w:cs="David" w:hint="cs"/>
          <w:rtl/>
        </w:rPr>
      </w:pPr>
      <w:r>
        <w:rPr>
          <w:rFonts w:cs="David" w:hint="cs"/>
          <w:rtl/>
        </w:rPr>
        <w:t>ובאגרות משה (22) הזכיר בתוך דבריו את הסברא להקל בב</w:t>
      </w:r>
      <w:r w:rsidRPr="007F16BB">
        <w:rPr>
          <w:rFonts w:cs="David" w:hint="cs"/>
          <w:rtl/>
        </w:rPr>
        <w:t xml:space="preserve">ישול תעשייתי </w:t>
      </w:r>
      <w:r w:rsidRPr="007F16BB">
        <w:rPr>
          <w:rFonts w:cs="David" w:hint="cs"/>
          <w:b/>
          <w:bCs/>
          <w:rtl/>
        </w:rPr>
        <w:t>בבתי חרושת</w:t>
      </w:r>
      <w:r>
        <w:rPr>
          <w:rFonts w:cs="David" w:hint="cs"/>
          <w:b/>
          <w:bCs/>
          <w:rtl/>
        </w:rPr>
        <w:t>.</w:t>
      </w:r>
      <w:r w:rsidRPr="009153DF">
        <w:rPr>
          <w:rFonts w:cs="David" w:hint="cs"/>
          <w:rtl/>
        </w:rPr>
        <w:t xml:space="preserve"> ו</w:t>
      </w:r>
      <w:r>
        <w:rPr>
          <w:rFonts w:cs="David" w:hint="cs"/>
          <w:rtl/>
        </w:rPr>
        <w:t xml:space="preserve">ראה בשיעורי מנחת אשר </w:t>
      </w:r>
      <w:r w:rsidRPr="009153DF">
        <w:rPr>
          <w:rFonts w:cs="David" w:hint="cs"/>
          <w:sz w:val="20"/>
          <w:szCs w:val="20"/>
          <w:rtl/>
        </w:rPr>
        <w:t xml:space="preserve">(24) אות ג) </w:t>
      </w:r>
      <w:r>
        <w:rPr>
          <w:rFonts w:cs="David" w:hint="cs"/>
          <w:rtl/>
        </w:rPr>
        <w:t xml:space="preserve">שההסבר בזה, כי אין קירוב הדעת וחשש חתנות ביצור בבית החרושת. אולם בתשובות והנהגות (22) כתב בשם החזון איש שאין לסברא זו שורש, והסכמת האחרונים לאסור. </w:t>
      </w:r>
    </w:p>
    <w:p w:rsidR="00892D6C" w:rsidRPr="009153DF" w:rsidRDefault="00892D6C" w:rsidP="00892D6C">
      <w:pPr>
        <w:widowControl w:val="0"/>
        <w:autoSpaceDE w:val="0"/>
        <w:autoSpaceDN w:val="0"/>
        <w:adjustRightInd w:val="0"/>
        <w:rPr>
          <w:rFonts w:cs="David" w:hint="cs"/>
          <w:b/>
          <w:bCs/>
          <w:rtl/>
        </w:rPr>
      </w:pPr>
    </w:p>
    <w:p w:rsidR="00892D6C" w:rsidRPr="009153DF" w:rsidRDefault="00892D6C" w:rsidP="00892D6C">
      <w:pPr>
        <w:widowControl w:val="0"/>
        <w:autoSpaceDE w:val="0"/>
        <w:autoSpaceDN w:val="0"/>
        <w:adjustRightInd w:val="0"/>
        <w:spacing w:line="360" w:lineRule="auto"/>
        <w:rPr>
          <w:rFonts w:cs="David" w:hint="cs"/>
          <w:b/>
          <w:bCs/>
          <w:rtl/>
        </w:rPr>
      </w:pPr>
      <w:r w:rsidRPr="009153DF">
        <w:rPr>
          <w:rFonts w:cs="David" w:hint="cs"/>
          <w:b/>
          <w:bCs/>
          <w:rtl/>
        </w:rPr>
        <w:t xml:space="preserve">בישולי עובדים נכרים המטפלים ביהודים בבית ישראל </w:t>
      </w:r>
    </w:p>
    <w:p w:rsidR="00892D6C" w:rsidRDefault="00892D6C" w:rsidP="00892D6C">
      <w:pPr>
        <w:spacing w:line="360" w:lineRule="auto"/>
        <w:jc w:val="both"/>
        <w:rPr>
          <w:rFonts w:cs="David" w:hint="cs"/>
          <w:rtl/>
        </w:rPr>
      </w:pPr>
      <w:r>
        <w:rPr>
          <w:rFonts w:cs="David" w:hint="cs"/>
          <w:b/>
          <w:bCs/>
          <w:rtl/>
        </w:rPr>
        <w:t>ד</w:t>
      </w:r>
      <w:r w:rsidRPr="009153DF">
        <w:rPr>
          <w:rFonts w:cs="David" w:hint="cs"/>
          <w:b/>
          <w:bCs/>
          <w:rtl/>
        </w:rPr>
        <w:t>.</w:t>
      </w:r>
      <w:r>
        <w:rPr>
          <w:rFonts w:cs="David" w:hint="cs"/>
          <w:rtl/>
        </w:rPr>
        <w:t xml:space="preserve"> </w:t>
      </w:r>
      <w:r w:rsidRPr="00CC2C18">
        <w:rPr>
          <w:rFonts w:cs="David"/>
          <w:rtl/>
        </w:rPr>
        <w:t>התוס</w:t>
      </w:r>
      <w:r>
        <w:rPr>
          <w:rFonts w:cs="David" w:hint="cs"/>
          <w:rtl/>
        </w:rPr>
        <w:t xml:space="preserve">פות במסכת עבודה זרה </w:t>
      </w:r>
      <w:r w:rsidRPr="00F55175">
        <w:rPr>
          <w:rFonts w:cs="David" w:hint="cs"/>
          <w:sz w:val="20"/>
          <w:szCs w:val="20"/>
          <w:rtl/>
        </w:rPr>
        <w:t>(3)</w:t>
      </w:r>
      <w:r w:rsidRPr="00F55175">
        <w:rPr>
          <w:rFonts w:cs="David"/>
          <w:sz w:val="20"/>
          <w:szCs w:val="20"/>
          <w:rtl/>
        </w:rPr>
        <w:t xml:space="preserve"> לח</w:t>
      </w:r>
      <w:r w:rsidRPr="00F55175">
        <w:rPr>
          <w:rFonts w:cs="David" w:hint="cs"/>
          <w:sz w:val="20"/>
          <w:szCs w:val="20"/>
          <w:rtl/>
        </w:rPr>
        <w:t xml:space="preserve">, </w:t>
      </w:r>
      <w:r w:rsidRPr="00F55175">
        <w:rPr>
          <w:rFonts w:cs="David"/>
          <w:sz w:val="20"/>
          <w:szCs w:val="20"/>
          <w:rtl/>
        </w:rPr>
        <w:t xml:space="preserve">א </w:t>
      </w:r>
      <w:r w:rsidRPr="00F55175">
        <w:rPr>
          <w:rFonts w:cs="David" w:hint="cs"/>
          <w:sz w:val="20"/>
          <w:szCs w:val="20"/>
          <w:rtl/>
        </w:rPr>
        <w:t>ד"ה אלא מדרבנן)</w:t>
      </w:r>
      <w:r>
        <w:rPr>
          <w:rFonts w:cs="David" w:hint="cs"/>
          <w:rtl/>
        </w:rPr>
        <w:t xml:space="preserve"> ה</w:t>
      </w:r>
      <w:r w:rsidRPr="00CC2C18">
        <w:rPr>
          <w:rFonts w:cs="David"/>
          <w:rtl/>
        </w:rPr>
        <w:t xml:space="preserve">ביאו בשם הראב"ד </w:t>
      </w:r>
      <w:r>
        <w:rPr>
          <w:rFonts w:cs="David" w:hint="cs"/>
          <w:rtl/>
        </w:rPr>
        <w:t>ש</w:t>
      </w:r>
      <w:r w:rsidRPr="00CC2C18">
        <w:rPr>
          <w:rFonts w:cs="David"/>
          <w:rtl/>
        </w:rPr>
        <w:t>לא אסרו בישולי נכרים אלא בבית הנכרי</w:t>
      </w:r>
      <w:r>
        <w:rPr>
          <w:rFonts w:cs="David" w:hint="cs"/>
          <w:rtl/>
        </w:rPr>
        <w:t>,</w:t>
      </w:r>
      <w:r w:rsidRPr="00CC2C18">
        <w:rPr>
          <w:rFonts w:cs="David"/>
          <w:rtl/>
        </w:rPr>
        <w:t xml:space="preserve"> אבל </w:t>
      </w:r>
      <w:r>
        <w:rPr>
          <w:rFonts w:cs="David" w:hint="cs"/>
          <w:rtl/>
        </w:rPr>
        <w:t xml:space="preserve">כאשר הנכרי </w:t>
      </w:r>
      <w:r w:rsidRPr="00CC2C18">
        <w:rPr>
          <w:rFonts w:cs="David"/>
          <w:rtl/>
        </w:rPr>
        <w:t>בישל בבית ישראל אין איסור</w:t>
      </w:r>
      <w:r w:rsidRPr="00CC2C18">
        <w:rPr>
          <w:rFonts w:cs="David" w:hint="cs"/>
          <w:rtl/>
        </w:rPr>
        <w:t>.</w:t>
      </w:r>
      <w:r w:rsidRPr="00CC2C18">
        <w:rPr>
          <w:rFonts w:cs="David"/>
          <w:rtl/>
        </w:rPr>
        <w:t xml:space="preserve"> אך </w:t>
      </w:r>
      <w:r>
        <w:rPr>
          <w:rFonts w:cs="David" w:hint="cs"/>
          <w:rtl/>
        </w:rPr>
        <w:t xml:space="preserve">רבנו תם </w:t>
      </w:r>
      <w:r w:rsidRPr="00CC2C18">
        <w:rPr>
          <w:rFonts w:cs="David"/>
          <w:rtl/>
        </w:rPr>
        <w:t xml:space="preserve">חלק עליו ונקט </w:t>
      </w:r>
      <w:r>
        <w:rPr>
          <w:rFonts w:cs="David" w:hint="cs"/>
          <w:rtl/>
        </w:rPr>
        <w:t>ש</w:t>
      </w:r>
      <w:r w:rsidRPr="00CC2C18">
        <w:rPr>
          <w:rFonts w:cs="David"/>
          <w:rtl/>
        </w:rPr>
        <w:t>לא חילקו באיסור זה בין בית נכרי לבית ישראל, ובשו"ע</w:t>
      </w:r>
      <w:r w:rsidRPr="00F55175">
        <w:rPr>
          <w:rFonts w:cs="David"/>
          <w:sz w:val="20"/>
          <w:szCs w:val="20"/>
          <w:rtl/>
        </w:rPr>
        <w:t xml:space="preserve"> </w:t>
      </w:r>
      <w:r w:rsidRPr="00F55175">
        <w:rPr>
          <w:rFonts w:cs="David" w:hint="cs"/>
          <w:sz w:val="20"/>
          <w:szCs w:val="20"/>
          <w:rtl/>
        </w:rPr>
        <w:t xml:space="preserve">(16) סע' </w:t>
      </w:r>
      <w:r w:rsidRPr="00F55175">
        <w:rPr>
          <w:rFonts w:cs="David"/>
          <w:sz w:val="20"/>
          <w:szCs w:val="20"/>
          <w:rtl/>
        </w:rPr>
        <w:t>א</w:t>
      </w:r>
      <w:r w:rsidRPr="00F55175">
        <w:rPr>
          <w:rFonts w:cs="David" w:hint="cs"/>
          <w:sz w:val="20"/>
          <w:szCs w:val="20"/>
          <w:rtl/>
        </w:rPr>
        <w:t>)</w:t>
      </w:r>
      <w:r>
        <w:rPr>
          <w:rFonts w:cs="David" w:hint="cs"/>
          <w:rtl/>
        </w:rPr>
        <w:t xml:space="preserve"> הכריע </w:t>
      </w:r>
      <w:r w:rsidRPr="00CC2C18">
        <w:rPr>
          <w:rFonts w:cs="David"/>
          <w:rtl/>
        </w:rPr>
        <w:t>כשיטת ר</w:t>
      </w:r>
      <w:r>
        <w:rPr>
          <w:rFonts w:cs="David" w:hint="cs"/>
          <w:rtl/>
        </w:rPr>
        <w:t xml:space="preserve">בנו תם. </w:t>
      </w:r>
    </w:p>
    <w:p w:rsidR="00892D6C" w:rsidRDefault="00892D6C" w:rsidP="00892D6C">
      <w:pPr>
        <w:spacing w:line="360" w:lineRule="auto"/>
        <w:jc w:val="both"/>
        <w:rPr>
          <w:rFonts w:cs="David" w:hint="cs"/>
          <w:rtl/>
        </w:rPr>
      </w:pPr>
      <w:r>
        <w:rPr>
          <w:rFonts w:cs="David" w:hint="cs"/>
          <w:rtl/>
        </w:rPr>
        <w:t xml:space="preserve">ובשיעורי המנחת אשר (24) כתב שמחלוקת הראב"ד ורבנו תם תלויה </w:t>
      </w:r>
      <w:r w:rsidRPr="00CC2C18">
        <w:rPr>
          <w:rFonts w:cs="David"/>
          <w:rtl/>
        </w:rPr>
        <w:t xml:space="preserve">בשני הטעמים </w:t>
      </w:r>
      <w:r>
        <w:rPr>
          <w:rFonts w:cs="David" w:hint="cs"/>
          <w:rtl/>
        </w:rPr>
        <w:t xml:space="preserve">לאיסור בישולי נכרים. אם האיסור מחשש שיאכילנו הנכרי מאכלים </w:t>
      </w:r>
      <w:r w:rsidRPr="00CC2C18">
        <w:rPr>
          <w:rFonts w:cs="David"/>
          <w:rtl/>
        </w:rPr>
        <w:t>טמאים</w:t>
      </w:r>
      <w:r w:rsidRPr="00CC2C18">
        <w:rPr>
          <w:rFonts w:cs="David" w:hint="cs"/>
          <w:rtl/>
        </w:rPr>
        <w:t>,</w:t>
      </w:r>
      <w:r w:rsidRPr="00CC2C18">
        <w:rPr>
          <w:rFonts w:cs="David"/>
          <w:rtl/>
        </w:rPr>
        <w:t xml:space="preserve"> </w:t>
      </w:r>
      <w:r>
        <w:rPr>
          <w:rFonts w:cs="David" w:hint="cs"/>
          <w:rtl/>
        </w:rPr>
        <w:t xml:space="preserve">לכאורה </w:t>
      </w:r>
      <w:r w:rsidRPr="00CC2C18">
        <w:rPr>
          <w:rFonts w:cs="David"/>
          <w:rtl/>
        </w:rPr>
        <w:t>אין לאסור בבית ישראל</w:t>
      </w:r>
      <w:r>
        <w:rPr>
          <w:rFonts w:cs="David" w:hint="cs"/>
          <w:rtl/>
        </w:rPr>
        <w:t>,</w:t>
      </w:r>
      <w:r w:rsidRPr="00CC2C18">
        <w:rPr>
          <w:rFonts w:cs="David"/>
          <w:rtl/>
        </w:rPr>
        <w:t xml:space="preserve"> כאשר הגוי מבשל ממה שנותן לו היהודי</w:t>
      </w:r>
      <w:r w:rsidRPr="00CC2C18">
        <w:rPr>
          <w:rFonts w:cs="David" w:hint="cs"/>
          <w:rtl/>
        </w:rPr>
        <w:t>.</w:t>
      </w:r>
      <w:r w:rsidRPr="00CC2C18">
        <w:rPr>
          <w:rFonts w:cs="David"/>
          <w:rtl/>
        </w:rPr>
        <w:t xml:space="preserve"> אך מחשש חתנות אסור </w:t>
      </w:r>
      <w:r>
        <w:rPr>
          <w:rFonts w:cs="David" w:hint="cs"/>
          <w:rtl/>
        </w:rPr>
        <w:t xml:space="preserve">גם כשמבשל הנכרי בבית הישראל, שהרי למעשה </w:t>
      </w:r>
      <w:r w:rsidRPr="00CC2C18">
        <w:rPr>
          <w:rFonts w:cs="David"/>
          <w:rtl/>
        </w:rPr>
        <w:t>יש ק</w:t>
      </w:r>
      <w:r>
        <w:rPr>
          <w:rFonts w:cs="David" w:hint="cs"/>
          <w:rtl/>
        </w:rPr>
        <w:t>י</w:t>
      </w:r>
      <w:r w:rsidRPr="00CC2C18">
        <w:rPr>
          <w:rFonts w:cs="David"/>
          <w:rtl/>
        </w:rPr>
        <w:t>רוב הדעת ו</w:t>
      </w:r>
      <w:r>
        <w:rPr>
          <w:rFonts w:cs="David" w:hint="cs"/>
          <w:rtl/>
        </w:rPr>
        <w:t>חשש חתנות.</w:t>
      </w:r>
    </w:p>
    <w:p w:rsidR="00892D6C" w:rsidRPr="00CC2C18" w:rsidRDefault="00892D6C" w:rsidP="00892D6C">
      <w:pPr>
        <w:spacing w:line="360" w:lineRule="auto"/>
        <w:jc w:val="both"/>
        <w:rPr>
          <w:rFonts w:cs="David"/>
          <w:rtl/>
        </w:rPr>
      </w:pPr>
      <w:r>
        <w:rPr>
          <w:rFonts w:cs="David" w:hint="cs"/>
          <w:rtl/>
        </w:rPr>
        <w:t xml:space="preserve">ועל פי דבריהם דן המנחת אשר, האם יש מקום להקל למשרת או משרתת נכרים הנמצאים </w:t>
      </w:r>
      <w:r w:rsidRPr="00CC2C18">
        <w:rPr>
          <w:rFonts w:cs="David"/>
          <w:rtl/>
        </w:rPr>
        <w:t xml:space="preserve">בבתי זקנים וזקנות תשושים וחלשים </w:t>
      </w:r>
      <w:r w:rsidRPr="005F27C6">
        <w:rPr>
          <w:rFonts w:cs="David" w:hint="cs"/>
          <w:sz w:val="20"/>
          <w:szCs w:val="20"/>
          <w:rtl/>
        </w:rPr>
        <w:t>[</w:t>
      </w:r>
      <w:r w:rsidRPr="005F27C6">
        <w:rPr>
          <w:rFonts w:cs="David"/>
          <w:sz w:val="20"/>
          <w:szCs w:val="20"/>
          <w:rtl/>
        </w:rPr>
        <w:t xml:space="preserve">כגון פיליפיניות </w:t>
      </w:r>
      <w:r>
        <w:rPr>
          <w:rFonts w:cs="David" w:hint="cs"/>
          <w:sz w:val="20"/>
          <w:szCs w:val="20"/>
          <w:rtl/>
        </w:rPr>
        <w:t>ה</w:t>
      </w:r>
      <w:r w:rsidRPr="005F27C6">
        <w:rPr>
          <w:rFonts w:cs="David"/>
          <w:sz w:val="20"/>
          <w:szCs w:val="20"/>
          <w:rtl/>
        </w:rPr>
        <w:t>גר</w:t>
      </w:r>
      <w:r>
        <w:rPr>
          <w:rFonts w:cs="David" w:hint="cs"/>
          <w:sz w:val="20"/>
          <w:szCs w:val="20"/>
          <w:rtl/>
        </w:rPr>
        <w:t>ות</w:t>
      </w:r>
      <w:r w:rsidRPr="005F27C6">
        <w:rPr>
          <w:rFonts w:cs="David"/>
          <w:sz w:val="20"/>
          <w:szCs w:val="20"/>
          <w:rtl/>
        </w:rPr>
        <w:t xml:space="preserve"> בבית ועוזר</w:t>
      </w:r>
      <w:r>
        <w:rPr>
          <w:rFonts w:cs="David" w:hint="cs"/>
          <w:sz w:val="20"/>
          <w:szCs w:val="20"/>
          <w:rtl/>
        </w:rPr>
        <w:t>ות</w:t>
      </w:r>
      <w:r w:rsidRPr="005F27C6">
        <w:rPr>
          <w:rFonts w:cs="David"/>
          <w:sz w:val="20"/>
          <w:szCs w:val="20"/>
          <w:rtl/>
        </w:rPr>
        <w:t xml:space="preserve"> בכל מה שצריך</w:t>
      </w:r>
      <w:r w:rsidRPr="005F27C6">
        <w:rPr>
          <w:rFonts w:cs="David" w:hint="cs"/>
          <w:sz w:val="20"/>
          <w:szCs w:val="20"/>
          <w:rtl/>
        </w:rPr>
        <w:t xml:space="preserve">] </w:t>
      </w:r>
      <w:r>
        <w:rPr>
          <w:rFonts w:cs="David" w:hint="cs"/>
          <w:rtl/>
        </w:rPr>
        <w:t xml:space="preserve">לבשל </w:t>
      </w:r>
      <w:r w:rsidRPr="00CC2C18">
        <w:rPr>
          <w:rFonts w:cs="David"/>
          <w:rtl/>
        </w:rPr>
        <w:t>לזקנים ו</w:t>
      </w:r>
      <w:r>
        <w:rPr>
          <w:rFonts w:cs="David" w:hint="cs"/>
          <w:rtl/>
        </w:rPr>
        <w:t>ל</w:t>
      </w:r>
      <w:r w:rsidRPr="00CC2C18">
        <w:rPr>
          <w:rFonts w:cs="David"/>
          <w:rtl/>
        </w:rPr>
        <w:t>זקנות</w:t>
      </w:r>
      <w:r>
        <w:rPr>
          <w:rFonts w:cs="David" w:hint="cs"/>
          <w:rtl/>
        </w:rPr>
        <w:t xml:space="preserve">. ודין זה תלוי גם במחלוקת הראשונים שהובאה בשו"ת הרשב"א (15) ובבית יוסף (15) והשו"ע </w:t>
      </w:r>
      <w:r w:rsidRPr="009D780E">
        <w:rPr>
          <w:rFonts w:cs="David" w:hint="cs"/>
          <w:sz w:val="20"/>
          <w:szCs w:val="20"/>
          <w:rtl/>
        </w:rPr>
        <w:t xml:space="preserve">(16) סע' ד) </w:t>
      </w:r>
      <w:r>
        <w:rPr>
          <w:rFonts w:cs="David" w:hint="cs"/>
          <w:rtl/>
        </w:rPr>
        <w:t xml:space="preserve">- האם בישולי </w:t>
      </w:r>
      <w:r>
        <w:rPr>
          <w:rFonts w:cs="David" w:hint="cs"/>
          <w:rtl/>
        </w:rPr>
        <w:lastRenderedPageBreak/>
        <w:t>השפחות הקנויות לישראל נאסרו, והטעם להתיר "דאין גזירת חתנות וקירוב הדעת אלא במי שעושה מרצונו לאהבת ישראל, ואלו [השפחות] עושים בין אן ירצו ובין אם לא ירצו, ואין קירוב הדעת בכיוצא בזה ולא גזירת חתנות"</w:t>
      </w:r>
      <w:r w:rsidRPr="00CC2C18">
        <w:rPr>
          <w:rFonts w:cs="David"/>
          <w:rtl/>
        </w:rPr>
        <w:t>.</w:t>
      </w:r>
    </w:p>
    <w:p w:rsidR="00892D6C" w:rsidRDefault="00892D6C" w:rsidP="00892D6C">
      <w:pPr>
        <w:widowControl w:val="0"/>
        <w:autoSpaceDE w:val="0"/>
        <w:autoSpaceDN w:val="0"/>
        <w:adjustRightInd w:val="0"/>
        <w:rPr>
          <w:rFonts w:cs="David" w:hint="cs"/>
          <w:b/>
          <w:bCs/>
          <w:rtl/>
        </w:rPr>
      </w:pPr>
    </w:p>
    <w:p w:rsidR="00892D6C" w:rsidRDefault="00892D6C" w:rsidP="00892D6C">
      <w:pPr>
        <w:widowControl w:val="0"/>
        <w:autoSpaceDE w:val="0"/>
        <w:autoSpaceDN w:val="0"/>
        <w:adjustRightInd w:val="0"/>
        <w:spacing w:line="360" w:lineRule="auto"/>
        <w:rPr>
          <w:rFonts w:cs="David" w:hint="cs"/>
          <w:b/>
          <w:bCs/>
          <w:rtl/>
        </w:rPr>
      </w:pPr>
      <w:r w:rsidRPr="007F16BB">
        <w:rPr>
          <w:rFonts w:cs="David" w:hint="cs"/>
          <w:b/>
          <w:bCs/>
          <w:rtl/>
        </w:rPr>
        <w:t>מהו ה"בישול" שנאסר</w:t>
      </w:r>
      <w:r>
        <w:rPr>
          <w:rFonts w:cs="David" w:hint="cs"/>
          <w:b/>
          <w:bCs/>
          <w:rtl/>
        </w:rPr>
        <w:t xml:space="preserve"> -</w:t>
      </w:r>
      <w:r w:rsidRPr="005F27C6">
        <w:rPr>
          <w:rFonts w:cs="David" w:hint="cs"/>
          <w:b/>
          <w:bCs/>
          <w:rtl/>
        </w:rPr>
        <w:t xml:space="preserve"> בישול במיקרוגל</w:t>
      </w:r>
    </w:p>
    <w:p w:rsidR="00892D6C" w:rsidRPr="008126E0" w:rsidRDefault="00892D6C" w:rsidP="00892D6C">
      <w:pPr>
        <w:widowControl w:val="0"/>
        <w:autoSpaceDE w:val="0"/>
        <w:autoSpaceDN w:val="0"/>
        <w:adjustRightInd w:val="0"/>
        <w:spacing w:line="360" w:lineRule="auto"/>
        <w:jc w:val="both"/>
        <w:rPr>
          <w:rFonts w:cs="David" w:hint="cs"/>
          <w:sz w:val="20"/>
          <w:szCs w:val="20"/>
          <w:rtl/>
        </w:rPr>
      </w:pPr>
      <w:r>
        <w:rPr>
          <w:rFonts w:cs="David" w:hint="cs"/>
          <w:b/>
          <w:bCs/>
          <w:rtl/>
        </w:rPr>
        <w:t>ה.</w:t>
      </w:r>
      <w:r w:rsidRPr="007F16BB">
        <w:rPr>
          <w:rFonts w:cs="David" w:hint="cs"/>
          <w:rtl/>
        </w:rPr>
        <w:t xml:space="preserve"> </w:t>
      </w:r>
      <w:r>
        <w:rPr>
          <w:rFonts w:cs="David" w:hint="cs"/>
          <w:rtl/>
        </w:rPr>
        <w:t xml:space="preserve">בשו"ע </w:t>
      </w:r>
      <w:r w:rsidRPr="00FB4B34">
        <w:rPr>
          <w:rFonts w:cs="David" w:hint="cs"/>
          <w:sz w:val="20"/>
          <w:szCs w:val="20"/>
          <w:rtl/>
        </w:rPr>
        <w:t xml:space="preserve">(17) סע' יג) </w:t>
      </w:r>
      <w:r>
        <w:rPr>
          <w:rFonts w:cs="David" w:hint="cs"/>
          <w:rtl/>
        </w:rPr>
        <w:t>נפסק: "</w:t>
      </w:r>
      <w:r w:rsidRPr="008126E0">
        <w:rPr>
          <w:rFonts w:cs="David" w:hint="cs"/>
          <w:rtl/>
        </w:rPr>
        <w:t>דג</w:t>
      </w:r>
      <w:r w:rsidRPr="008126E0">
        <w:rPr>
          <w:rFonts w:cs="David"/>
          <w:rtl/>
        </w:rPr>
        <w:t xml:space="preserve"> </w:t>
      </w:r>
      <w:r w:rsidRPr="008126E0">
        <w:rPr>
          <w:rFonts w:cs="David" w:hint="cs"/>
          <w:rtl/>
        </w:rPr>
        <w:t>שמלחו</w:t>
      </w:r>
      <w:r w:rsidRPr="008126E0">
        <w:rPr>
          <w:rFonts w:cs="David"/>
          <w:rtl/>
        </w:rPr>
        <w:t xml:space="preserve"> </w:t>
      </w:r>
      <w:r w:rsidRPr="008126E0">
        <w:rPr>
          <w:rFonts w:cs="David" w:hint="cs"/>
          <w:rtl/>
        </w:rPr>
        <w:t>עובד</w:t>
      </w:r>
      <w:r w:rsidRPr="008126E0">
        <w:rPr>
          <w:rFonts w:cs="David"/>
          <w:rtl/>
        </w:rPr>
        <w:t xml:space="preserve"> </w:t>
      </w:r>
      <w:r w:rsidRPr="008126E0">
        <w:rPr>
          <w:rFonts w:cs="David" w:hint="cs"/>
          <w:rtl/>
        </w:rPr>
        <w:t>כוכבים</w:t>
      </w:r>
      <w:r w:rsidRPr="008126E0">
        <w:rPr>
          <w:rFonts w:cs="David"/>
          <w:rtl/>
        </w:rPr>
        <w:t xml:space="preserve"> </w:t>
      </w:r>
      <w:r w:rsidRPr="008126E0">
        <w:rPr>
          <w:rFonts w:cs="David" w:hint="cs"/>
          <w:rtl/>
        </w:rPr>
        <w:t>ופירות</w:t>
      </w:r>
      <w:r w:rsidRPr="008126E0">
        <w:rPr>
          <w:rFonts w:cs="David"/>
          <w:rtl/>
        </w:rPr>
        <w:t xml:space="preserve"> </w:t>
      </w:r>
      <w:r w:rsidRPr="008126E0">
        <w:rPr>
          <w:rFonts w:cs="David" w:hint="cs"/>
          <w:rtl/>
        </w:rPr>
        <w:t>שעשנן</w:t>
      </w:r>
      <w:r w:rsidRPr="008126E0">
        <w:rPr>
          <w:rFonts w:cs="David"/>
          <w:rtl/>
        </w:rPr>
        <w:t xml:space="preserve"> </w:t>
      </w:r>
      <w:r w:rsidRPr="008126E0">
        <w:rPr>
          <w:rFonts w:cs="David" w:hint="cs"/>
          <w:rtl/>
        </w:rPr>
        <w:t>עד</w:t>
      </w:r>
      <w:r w:rsidRPr="008126E0">
        <w:rPr>
          <w:rFonts w:cs="David"/>
          <w:rtl/>
        </w:rPr>
        <w:t xml:space="preserve"> </w:t>
      </w:r>
      <w:r w:rsidRPr="008126E0">
        <w:rPr>
          <w:rFonts w:cs="David" w:hint="cs"/>
          <w:rtl/>
        </w:rPr>
        <w:t>שהכשירן</w:t>
      </w:r>
      <w:r w:rsidRPr="008126E0">
        <w:rPr>
          <w:rFonts w:cs="David"/>
          <w:rtl/>
        </w:rPr>
        <w:t xml:space="preserve"> </w:t>
      </w:r>
      <w:r w:rsidRPr="008126E0">
        <w:rPr>
          <w:rFonts w:cs="David" w:hint="cs"/>
          <w:rtl/>
        </w:rPr>
        <w:t>לאכילה,</w:t>
      </w:r>
      <w:r w:rsidRPr="008126E0">
        <w:rPr>
          <w:rFonts w:cs="David"/>
          <w:rtl/>
        </w:rPr>
        <w:t xml:space="preserve"> </w:t>
      </w:r>
      <w:r w:rsidRPr="008126E0">
        <w:rPr>
          <w:rFonts w:cs="David" w:hint="cs"/>
          <w:rtl/>
        </w:rPr>
        <w:t>הרי</w:t>
      </w:r>
      <w:r w:rsidRPr="008126E0">
        <w:rPr>
          <w:rFonts w:cs="David"/>
          <w:rtl/>
        </w:rPr>
        <w:t xml:space="preserve"> </w:t>
      </w:r>
      <w:r w:rsidRPr="008126E0">
        <w:rPr>
          <w:rFonts w:cs="David" w:hint="cs"/>
          <w:rtl/>
        </w:rPr>
        <w:t>אלו</w:t>
      </w:r>
      <w:r w:rsidRPr="008126E0">
        <w:rPr>
          <w:rFonts w:cs="David"/>
          <w:rtl/>
        </w:rPr>
        <w:t xml:space="preserve"> </w:t>
      </w:r>
      <w:r w:rsidRPr="008126E0">
        <w:rPr>
          <w:rFonts w:cs="David" w:hint="cs"/>
          <w:rtl/>
        </w:rPr>
        <w:t>מותרים</w:t>
      </w:r>
      <w:r w:rsidRPr="008126E0">
        <w:rPr>
          <w:rFonts w:cs="David"/>
          <w:rtl/>
        </w:rPr>
        <w:t xml:space="preserve"> </w:t>
      </w:r>
      <w:r w:rsidRPr="008126E0">
        <w:rPr>
          <w:rFonts w:cs="David" w:hint="cs"/>
          <w:b/>
          <w:bCs/>
          <w:rtl/>
        </w:rPr>
        <w:t>דמלוח</w:t>
      </w:r>
      <w:r w:rsidRPr="008126E0">
        <w:rPr>
          <w:rFonts w:cs="David"/>
          <w:b/>
          <w:bCs/>
          <w:rtl/>
        </w:rPr>
        <w:t xml:space="preserve"> </w:t>
      </w:r>
      <w:r w:rsidRPr="008126E0">
        <w:rPr>
          <w:rFonts w:cs="David" w:hint="cs"/>
          <w:b/>
          <w:bCs/>
          <w:rtl/>
        </w:rPr>
        <w:t>אינו</w:t>
      </w:r>
      <w:r w:rsidRPr="008126E0">
        <w:rPr>
          <w:rFonts w:cs="David"/>
          <w:b/>
          <w:bCs/>
          <w:rtl/>
        </w:rPr>
        <w:t xml:space="preserve"> </w:t>
      </w:r>
      <w:r w:rsidRPr="008126E0">
        <w:rPr>
          <w:rFonts w:cs="David" w:hint="cs"/>
          <w:b/>
          <w:bCs/>
          <w:rtl/>
        </w:rPr>
        <w:t>כרותח</w:t>
      </w:r>
      <w:r w:rsidRPr="008126E0">
        <w:rPr>
          <w:rFonts w:cs="David"/>
          <w:b/>
          <w:bCs/>
          <w:rtl/>
        </w:rPr>
        <w:t xml:space="preserve"> </w:t>
      </w:r>
      <w:r w:rsidRPr="008126E0">
        <w:rPr>
          <w:rFonts w:cs="David" w:hint="cs"/>
          <w:b/>
          <w:bCs/>
          <w:rtl/>
        </w:rPr>
        <w:t>בגזירה</w:t>
      </w:r>
      <w:r w:rsidRPr="008126E0">
        <w:rPr>
          <w:rFonts w:cs="David"/>
          <w:b/>
          <w:bCs/>
          <w:rtl/>
        </w:rPr>
        <w:t xml:space="preserve"> </w:t>
      </w:r>
      <w:r w:rsidRPr="008126E0">
        <w:rPr>
          <w:rFonts w:cs="David" w:hint="cs"/>
          <w:b/>
          <w:bCs/>
          <w:rtl/>
        </w:rPr>
        <w:t>זו</w:t>
      </w:r>
      <w:r w:rsidRPr="008126E0">
        <w:rPr>
          <w:rFonts w:cs="David"/>
          <w:b/>
          <w:bCs/>
          <w:rtl/>
        </w:rPr>
        <w:t xml:space="preserve"> </w:t>
      </w:r>
      <w:r w:rsidRPr="008126E0">
        <w:rPr>
          <w:rFonts w:cs="David" w:hint="cs"/>
          <w:b/>
          <w:bCs/>
          <w:rtl/>
        </w:rPr>
        <w:t>והמעושן</w:t>
      </w:r>
      <w:r w:rsidRPr="008126E0">
        <w:rPr>
          <w:rFonts w:cs="David"/>
          <w:b/>
          <w:bCs/>
          <w:rtl/>
        </w:rPr>
        <w:t xml:space="preserve"> </w:t>
      </w:r>
      <w:r w:rsidRPr="008126E0">
        <w:rPr>
          <w:rFonts w:cs="David" w:hint="cs"/>
          <w:b/>
          <w:bCs/>
          <w:rtl/>
        </w:rPr>
        <w:t>אינו</w:t>
      </w:r>
      <w:r w:rsidRPr="008126E0">
        <w:rPr>
          <w:rFonts w:cs="David"/>
          <w:b/>
          <w:bCs/>
          <w:rtl/>
        </w:rPr>
        <w:t xml:space="preserve"> </w:t>
      </w:r>
      <w:r w:rsidRPr="008126E0">
        <w:rPr>
          <w:rFonts w:cs="David" w:hint="cs"/>
          <w:b/>
          <w:bCs/>
          <w:rtl/>
        </w:rPr>
        <w:t>כמבושל</w:t>
      </w:r>
      <w:r>
        <w:rPr>
          <w:rFonts w:cs="David" w:hint="cs"/>
          <w:rtl/>
        </w:rPr>
        <w:t>". והוסיף הרמ"א: "</w:t>
      </w:r>
      <w:r w:rsidRPr="008126E0">
        <w:rPr>
          <w:rFonts w:cs="David" w:hint="cs"/>
          <w:rtl/>
        </w:rPr>
        <w:t>גם</w:t>
      </w:r>
      <w:r w:rsidRPr="008126E0">
        <w:rPr>
          <w:rFonts w:cs="David"/>
          <w:rtl/>
        </w:rPr>
        <w:t xml:space="preserve"> </w:t>
      </w:r>
      <w:r w:rsidRPr="008126E0">
        <w:rPr>
          <w:rFonts w:cs="David" w:hint="cs"/>
          <w:b/>
          <w:bCs/>
          <w:rtl/>
        </w:rPr>
        <w:t>כבוש</w:t>
      </w:r>
      <w:r w:rsidRPr="008126E0">
        <w:rPr>
          <w:rFonts w:cs="David"/>
          <w:b/>
          <w:bCs/>
          <w:rtl/>
        </w:rPr>
        <w:t xml:space="preserve"> </w:t>
      </w:r>
      <w:r w:rsidRPr="008126E0">
        <w:rPr>
          <w:rFonts w:cs="David" w:hint="cs"/>
          <w:b/>
          <w:bCs/>
          <w:rtl/>
        </w:rPr>
        <w:t>אינו</w:t>
      </w:r>
      <w:r w:rsidRPr="008126E0">
        <w:rPr>
          <w:rFonts w:cs="David"/>
          <w:b/>
          <w:bCs/>
          <w:rtl/>
        </w:rPr>
        <w:t xml:space="preserve"> </w:t>
      </w:r>
      <w:r w:rsidRPr="008126E0">
        <w:rPr>
          <w:rFonts w:cs="David" w:hint="cs"/>
          <w:b/>
          <w:bCs/>
          <w:rtl/>
        </w:rPr>
        <w:t>כמבושל</w:t>
      </w:r>
      <w:r>
        <w:rPr>
          <w:rFonts w:cs="David" w:hint="cs"/>
          <w:rtl/>
        </w:rPr>
        <w:t>" וזאת משום "</w:t>
      </w:r>
      <w:r w:rsidRPr="008126E0">
        <w:rPr>
          <w:rFonts w:cs="David" w:hint="cs"/>
          <w:b/>
          <w:bCs/>
          <w:rtl/>
        </w:rPr>
        <w:t>דלא</w:t>
      </w:r>
      <w:r w:rsidRPr="008126E0">
        <w:rPr>
          <w:rFonts w:cs="David"/>
          <w:b/>
          <w:bCs/>
          <w:rtl/>
        </w:rPr>
        <w:t xml:space="preserve"> </w:t>
      </w:r>
      <w:r w:rsidRPr="008126E0">
        <w:rPr>
          <w:rFonts w:cs="David" w:hint="cs"/>
          <w:b/>
          <w:bCs/>
          <w:rtl/>
        </w:rPr>
        <w:t>אסרו</w:t>
      </w:r>
      <w:r w:rsidRPr="008126E0">
        <w:rPr>
          <w:rFonts w:cs="David"/>
          <w:b/>
          <w:bCs/>
          <w:rtl/>
        </w:rPr>
        <w:t xml:space="preserve"> </w:t>
      </w:r>
      <w:r w:rsidRPr="008126E0">
        <w:rPr>
          <w:rFonts w:cs="David" w:hint="cs"/>
          <w:b/>
          <w:bCs/>
          <w:rtl/>
        </w:rPr>
        <w:t>אלא</w:t>
      </w:r>
      <w:r w:rsidRPr="008126E0">
        <w:rPr>
          <w:rFonts w:cs="David"/>
          <w:b/>
          <w:bCs/>
          <w:rtl/>
        </w:rPr>
        <w:t xml:space="preserve"> </w:t>
      </w:r>
      <w:r w:rsidRPr="008126E0">
        <w:rPr>
          <w:rFonts w:cs="David" w:hint="cs"/>
          <w:b/>
          <w:bCs/>
          <w:rtl/>
        </w:rPr>
        <w:t>בישול</w:t>
      </w:r>
      <w:r w:rsidRPr="008126E0">
        <w:rPr>
          <w:rFonts w:cs="David"/>
          <w:b/>
          <w:bCs/>
          <w:rtl/>
        </w:rPr>
        <w:t xml:space="preserve"> </w:t>
      </w:r>
      <w:r w:rsidRPr="008126E0">
        <w:rPr>
          <w:rFonts w:cs="David" w:hint="cs"/>
          <w:b/>
          <w:bCs/>
          <w:rtl/>
        </w:rPr>
        <w:t>של</w:t>
      </w:r>
      <w:r w:rsidRPr="008126E0">
        <w:rPr>
          <w:rFonts w:cs="David"/>
          <w:b/>
          <w:bCs/>
          <w:rtl/>
        </w:rPr>
        <w:t xml:space="preserve"> </w:t>
      </w:r>
      <w:r w:rsidRPr="008126E0">
        <w:rPr>
          <w:rFonts w:cs="David" w:hint="cs"/>
          <w:b/>
          <w:bCs/>
          <w:rtl/>
        </w:rPr>
        <w:t>אש</w:t>
      </w:r>
      <w:r>
        <w:rPr>
          <w:rFonts w:cs="David" w:hint="cs"/>
          <w:rtl/>
        </w:rPr>
        <w:t>"</w:t>
      </w:r>
      <w:r>
        <w:rPr>
          <w:rFonts w:cs="David" w:hint="cs"/>
          <w:sz w:val="20"/>
          <w:szCs w:val="20"/>
          <w:rtl/>
        </w:rPr>
        <w:t xml:space="preserve"> </w:t>
      </w:r>
      <w:r w:rsidRPr="008126E0">
        <w:rPr>
          <w:rFonts w:cs="David" w:hint="cs"/>
          <w:sz w:val="20"/>
          <w:szCs w:val="20"/>
          <w:rtl/>
        </w:rPr>
        <w:t xml:space="preserve">[ומכל מקום כתב הערוך שלחן (19) סע' כד) "ונראה לי </w:t>
      </w:r>
      <w:r w:rsidRPr="001651F7">
        <w:rPr>
          <w:rFonts w:cs="David" w:hint="cs"/>
          <w:b/>
          <w:bCs/>
          <w:sz w:val="20"/>
          <w:szCs w:val="20"/>
          <w:rtl/>
        </w:rPr>
        <w:t>דטיגון הוי בכלל בישול</w:t>
      </w:r>
      <w:r w:rsidRPr="008126E0">
        <w:rPr>
          <w:rFonts w:cs="David" w:hint="cs"/>
          <w:sz w:val="20"/>
          <w:szCs w:val="20"/>
          <w:rtl/>
        </w:rPr>
        <w:t xml:space="preserve"> לענין בישול נכרים]. </w:t>
      </w:r>
    </w:p>
    <w:p w:rsidR="00892D6C" w:rsidRDefault="00892D6C" w:rsidP="00892D6C">
      <w:pPr>
        <w:widowControl w:val="0"/>
        <w:autoSpaceDE w:val="0"/>
        <w:autoSpaceDN w:val="0"/>
        <w:adjustRightInd w:val="0"/>
        <w:spacing w:line="360" w:lineRule="auto"/>
        <w:jc w:val="both"/>
        <w:rPr>
          <w:rFonts w:cs="David" w:hint="cs"/>
          <w:rtl/>
        </w:rPr>
      </w:pPr>
      <w:r w:rsidRPr="00FB4B34">
        <w:rPr>
          <w:rFonts w:cs="David" w:hint="cs"/>
          <w:rtl/>
        </w:rPr>
        <w:t>ודנו הפוסקים</w:t>
      </w:r>
      <w:r>
        <w:rPr>
          <w:rFonts w:cs="David" w:hint="cs"/>
          <w:b/>
          <w:bCs/>
          <w:kern w:val="36"/>
          <w:rtl/>
        </w:rPr>
        <w:t xml:space="preserve"> </w:t>
      </w:r>
      <w:r w:rsidRPr="00FB4B34">
        <w:rPr>
          <w:rFonts w:cs="David" w:hint="cs"/>
          <w:kern w:val="36"/>
          <w:rtl/>
        </w:rPr>
        <w:t>ה</w:t>
      </w:r>
      <w:r w:rsidRPr="00CC2C18">
        <w:rPr>
          <w:rFonts w:cs="David"/>
          <w:rtl/>
        </w:rPr>
        <w:t>אם יש איסור בישולי נכרים בתנור מיקרוגל</w:t>
      </w:r>
      <w:r w:rsidRPr="00CC2C18">
        <w:rPr>
          <w:rFonts w:cs="David" w:hint="cs"/>
          <w:rtl/>
        </w:rPr>
        <w:t>.</w:t>
      </w:r>
      <w:r>
        <w:rPr>
          <w:rFonts w:cs="David" w:hint="cs"/>
          <w:rtl/>
        </w:rPr>
        <w:t xml:space="preserve"> </w:t>
      </w:r>
      <w:r w:rsidRPr="00CC2C18">
        <w:rPr>
          <w:rFonts w:cs="David"/>
          <w:rtl/>
        </w:rPr>
        <w:t>ויסוד השאלה בכו</w:t>
      </w:r>
      <w:r w:rsidRPr="00CC2C18">
        <w:rPr>
          <w:rFonts w:cs="David" w:hint="cs"/>
          <w:rtl/>
        </w:rPr>
        <w:t>ו</w:t>
      </w:r>
      <w:r w:rsidRPr="00CC2C18">
        <w:rPr>
          <w:rFonts w:cs="David"/>
          <w:rtl/>
        </w:rPr>
        <w:t>נת</w:t>
      </w:r>
      <w:r w:rsidRPr="00CC2C18">
        <w:rPr>
          <w:rFonts w:cs="David" w:hint="cs"/>
          <w:rtl/>
        </w:rPr>
        <w:t xml:space="preserve"> </w:t>
      </w:r>
      <w:r w:rsidRPr="00CC2C18">
        <w:rPr>
          <w:rFonts w:cs="David"/>
          <w:rtl/>
        </w:rPr>
        <w:t xml:space="preserve">הרמ"א </w:t>
      </w:r>
      <w:r>
        <w:rPr>
          <w:rFonts w:cs="David" w:hint="cs"/>
          <w:rtl/>
        </w:rPr>
        <w:t>ש</w:t>
      </w:r>
      <w:r w:rsidRPr="00CC2C18">
        <w:rPr>
          <w:rFonts w:cs="David"/>
          <w:rtl/>
        </w:rPr>
        <w:t>לא אסור אלא "בישול של אש", האם צריך ממש בישול של אש</w:t>
      </w:r>
      <w:r w:rsidRPr="00CC2C18">
        <w:rPr>
          <w:rFonts w:cs="David" w:hint="cs"/>
          <w:rtl/>
        </w:rPr>
        <w:t>,</w:t>
      </w:r>
      <w:r w:rsidRPr="00CC2C18">
        <w:rPr>
          <w:rFonts w:cs="David"/>
          <w:rtl/>
        </w:rPr>
        <w:t xml:space="preserve"> או שמא לא </w:t>
      </w:r>
      <w:r>
        <w:rPr>
          <w:rFonts w:cs="David" w:hint="cs"/>
          <w:rtl/>
        </w:rPr>
        <w:t xml:space="preserve">הוציאו חז"ל מהכלל אלא </w:t>
      </w:r>
      <w:r w:rsidRPr="00CC2C18">
        <w:rPr>
          <w:rFonts w:cs="David"/>
          <w:rtl/>
        </w:rPr>
        <w:t>עישון מל</w:t>
      </w:r>
      <w:r>
        <w:rPr>
          <w:rFonts w:cs="David" w:hint="cs"/>
          <w:rtl/>
        </w:rPr>
        <w:t>י</w:t>
      </w:r>
      <w:r w:rsidRPr="00CC2C18">
        <w:rPr>
          <w:rFonts w:cs="David"/>
          <w:rtl/>
        </w:rPr>
        <w:t>ח</w:t>
      </w:r>
      <w:r>
        <w:rPr>
          <w:rFonts w:cs="David" w:hint="cs"/>
          <w:rtl/>
        </w:rPr>
        <w:t>ה</w:t>
      </w:r>
      <w:r w:rsidRPr="00CC2C18">
        <w:rPr>
          <w:rFonts w:cs="David"/>
          <w:rtl/>
        </w:rPr>
        <w:t xml:space="preserve"> וכב</w:t>
      </w:r>
      <w:r>
        <w:rPr>
          <w:rFonts w:cs="David" w:hint="cs"/>
          <w:rtl/>
        </w:rPr>
        <w:t>י</w:t>
      </w:r>
      <w:r w:rsidRPr="00CC2C18">
        <w:rPr>
          <w:rFonts w:cs="David"/>
          <w:rtl/>
        </w:rPr>
        <w:t>ש</w:t>
      </w:r>
      <w:r>
        <w:rPr>
          <w:rFonts w:cs="David" w:hint="cs"/>
          <w:rtl/>
        </w:rPr>
        <w:t>ה</w:t>
      </w:r>
      <w:r w:rsidRPr="00CC2C18">
        <w:rPr>
          <w:rFonts w:cs="David" w:hint="cs"/>
          <w:rtl/>
        </w:rPr>
        <w:t>,</w:t>
      </w:r>
      <w:r w:rsidRPr="00CC2C18">
        <w:rPr>
          <w:rFonts w:cs="David"/>
          <w:rtl/>
        </w:rPr>
        <w:t xml:space="preserve"> שאין בהם כלל חום האש.</w:t>
      </w:r>
      <w:r>
        <w:rPr>
          <w:rFonts w:cs="David" w:hint="cs"/>
          <w:rtl/>
        </w:rPr>
        <w:t xml:space="preserve"> ובשו"ת שבט הלוי (18) נקט שאין להקל בזה, שהרי </w:t>
      </w:r>
      <w:r w:rsidRPr="00CC2C18">
        <w:rPr>
          <w:rFonts w:cs="David"/>
          <w:rtl/>
        </w:rPr>
        <w:t xml:space="preserve">שני הטעמים </w:t>
      </w:r>
      <w:r>
        <w:rPr>
          <w:rFonts w:cs="David" w:hint="cs"/>
          <w:rtl/>
        </w:rPr>
        <w:t xml:space="preserve">לאיסור בישולי נכרים - </w:t>
      </w:r>
      <w:r w:rsidRPr="00CC2C18">
        <w:rPr>
          <w:rFonts w:cs="David"/>
          <w:rtl/>
        </w:rPr>
        <w:t xml:space="preserve">משום חתנות ומחשש </w:t>
      </w:r>
      <w:r>
        <w:rPr>
          <w:rFonts w:cs="David" w:hint="cs"/>
          <w:rtl/>
        </w:rPr>
        <w:t xml:space="preserve">שיאכילנו </w:t>
      </w:r>
      <w:r w:rsidRPr="00CC2C18">
        <w:rPr>
          <w:rFonts w:cs="David"/>
          <w:rtl/>
        </w:rPr>
        <w:t>דברים טמאים</w:t>
      </w:r>
      <w:r>
        <w:rPr>
          <w:rFonts w:cs="David" w:hint="cs"/>
          <w:rtl/>
        </w:rPr>
        <w:t>,</w:t>
      </w:r>
      <w:r w:rsidRPr="00CC2C18">
        <w:rPr>
          <w:rFonts w:cs="David"/>
          <w:rtl/>
        </w:rPr>
        <w:t xml:space="preserve"> שייכים </w:t>
      </w:r>
      <w:r>
        <w:rPr>
          <w:rFonts w:cs="David" w:hint="cs"/>
          <w:rtl/>
        </w:rPr>
        <w:t xml:space="preserve">גם </w:t>
      </w:r>
      <w:r w:rsidRPr="00CC2C18">
        <w:rPr>
          <w:rFonts w:cs="David"/>
          <w:rtl/>
        </w:rPr>
        <w:t>בבישול זה</w:t>
      </w:r>
      <w:r w:rsidRPr="00CC2C18">
        <w:rPr>
          <w:rFonts w:cs="David" w:hint="cs"/>
          <w:rtl/>
        </w:rPr>
        <w:t>,</w:t>
      </w:r>
      <w:r w:rsidRPr="00CC2C18">
        <w:rPr>
          <w:rFonts w:cs="David"/>
          <w:rtl/>
        </w:rPr>
        <w:t xml:space="preserve"> ולא הוציאו מן הכלל אלא כבוש מלוח ומעושן שאי</w:t>
      </w:r>
      <w:r>
        <w:rPr>
          <w:rFonts w:cs="David" w:hint="cs"/>
          <w:rtl/>
        </w:rPr>
        <w:t>נם</w:t>
      </w:r>
      <w:r w:rsidRPr="00CC2C18">
        <w:rPr>
          <w:rFonts w:cs="David"/>
          <w:rtl/>
        </w:rPr>
        <w:t xml:space="preserve"> </w:t>
      </w:r>
      <w:r>
        <w:rPr>
          <w:rFonts w:cs="David" w:hint="cs"/>
          <w:rtl/>
        </w:rPr>
        <w:t>נחשבים כ</w:t>
      </w:r>
      <w:r w:rsidRPr="00CC2C18">
        <w:rPr>
          <w:rFonts w:cs="David"/>
          <w:rtl/>
        </w:rPr>
        <w:t>בישול כלל.</w:t>
      </w:r>
      <w:r>
        <w:rPr>
          <w:rFonts w:cs="David" w:hint="cs"/>
          <w:rtl/>
        </w:rPr>
        <w:t xml:space="preserve"> אולם בשיעורי מנחת אשר (24) דן להיתרא בזה, שהרי </w:t>
      </w:r>
      <w:r w:rsidRPr="00CC2C18">
        <w:rPr>
          <w:rFonts w:cs="David"/>
          <w:rtl/>
        </w:rPr>
        <w:t xml:space="preserve">אף בזמנינו אין בישול במיקרוגל עיקר דרך בישול, ואין איכותו כאיכות בישול </w:t>
      </w:r>
      <w:r>
        <w:rPr>
          <w:rFonts w:cs="David" w:hint="cs"/>
          <w:rtl/>
        </w:rPr>
        <w:t>ב</w:t>
      </w:r>
      <w:r w:rsidRPr="00CC2C18">
        <w:rPr>
          <w:rFonts w:cs="David"/>
          <w:rtl/>
        </w:rPr>
        <w:t xml:space="preserve">אש, והמקפידים על טיב טעם האוכל </w:t>
      </w:r>
      <w:r>
        <w:rPr>
          <w:rFonts w:cs="David" w:hint="cs"/>
          <w:rtl/>
        </w:rPr>
        <w:t>ל</w:t>
      </w:r>
      <w:r w:rsidRPr="00CC2C18">
        <w:rPr>
          <w:rFonts w:cs="David"/>
          <w:rtl/>
        </w:rPr>
        <w:t>א מבשלים בתנורים אלה</w:t>
      </w:r>
      <w:r>
        <w:rPr>
          <w:rFonts w:cs="David" w:hint="cs"/>
          <w:rtl/>
        </w:rPr>
        <w:t>, ולכן "</w:t>
      </w:r>
      <w:r w:rsidRPr="00CC2C18">
        <w:rPr>
          <w:rFonts w:cs="David"/>
          <w:rtl/>
        </w:rPr>
        <w:t>במקום הפסד ושע</w:t>
      </w:r>
      <w:r w:rsidRPr="00CC2C18">
        <w:rPr>
          <w:rFonts w:cs="David" w:hint="cs"/>
          <w:rtl/>
        </w:rPr>
        <w:t xml:space="preserve">ת הדחק </w:t>
      </w:r>
      <w:r w:rsidRPr="00CC2C18">
        <w:rPr>
          <w:rFonts w:cs="David"/>
          <w:rtl/>
        </w:rPr>
        <w:t>גדול יש להקל דאין איסור בישולי נכרים במיקרוגל</w:t>
      </w:r>
      <w:r>
        <w:rPr>
          <w:rFonts w:cs="David" w:hint="cs"/>
          <w:rtl/>
        </w:rPr>
        <w:t>"</w:t>
      </w:r>
      <w:r w:rsidRPr="00CC2C18">
        <w:rPr>
          <w:rFonts w:cs="David"/>
          <w:rtl/>
        </w:rPr>
        <w:t>.</w:t>
      </w:r>
      <w:r>
        <w:rPr>
          <w:rFonts w:cs="David" w:hint="cs"/>
          <w:rtl/>
        </w:rPr>
        <w:t xml:space="preserve"> </w:t>
      </w:r>
    </w:p>
    <w:p w:rsidR="00892D6C" w:rsidRDefault="00892D6C" w:rsidP="00892D6C">
      <w:pPr>
        <w:widowControl w:val="0"/>
        <w:autoSpaceDE w:val="0"/>
        <w:autoSpaceDN w:val="0"/>
        <w:adjustRightInd w:val="0"/>
        <w:spacing w:line="360" w:lineRule="auto"/>
        <w:jc w:val="both"/>
        <w:rPr>
          <w:rFonts w:cs="David" w:hint="cs"/>
          <w:rtl/>
        </w:rPr>
      </w:pPr>
      <w:r>
        <w:rPr>
          <w:rFonts w:cs="David" w:hint="cs"/>
          <w:rtl/>
        </w:rPr>
        <w:t>ולאור זאת כתב: "</w:t>
      </w:r>
      <w:r w:rsidRPr="00CC2C18">
        <w:rPr>
          <w:rFonts w:cs="David"/>
          <w:rtl/>
        </w:rPr>
        <w:t>כיון</w:t>
      </w:r>
      <w:r w:rsidRPr="00CC2C18">
        <w:rPr>
          <w:rFonts w:cs="David" w:hint="cs"/>
          <w:rtl/>
        </w:rPr>
        <w:t xml:space="preserve"> </w:t>
      </w:r>
      <w:r w:rsidRPr="00CC2C18">
        <w:rPr>
          <w:rFonts w:cs="David"/>
          <w:rtl/>
        </w:rPr>
        <w:t>דשע</w:t>
      </w:r>
      <w:r w:rsidRPr="00CC2C18">
        <w:rPr>
          <w:rFonts w:cs="David" w:hint="cs"/>
          <w:rtl/>
        </w:rPr>
        <w:t xml:space="preserve">ת </w:t>
      </w:r>
      <w:r w:rsidRPr="00CC2C18">
        <w:rPr>
          <w:rFonts w:cs="David"/>
          <w:rtl/>
        </w:rPr>
        <w:t>הד</w:t>
      </w:r>
      <w:r w:rsidRPr="00CC2C18">
        <w:rPr>
          <w:rFonts w:cs="David" w:hint="cs"/>
          <w:rtl/>
        </w:rPr>
        <w:t>חק</w:t>
      </w:r>
      <w:r w:rsidRPr="00CC2C18">
        <w:rPr>
          <w:rFonts w:cs="David"/>
          <w:rtl/>
        </w:rPr>
        <w:t xml:space="preserve"> הוא</w:t>
      </w:r>
      <w:r>
        <w:rPr>
          <w:rFonts w:cs="David" w:hint="cs"/>
          <w:rtl/>
        </w:rPr>
        <w:t>,</w:t>
      </w:r>
      <w:r w:rsidRPr="00CC2C18">
        <w:rPr>
          <w:rFonts w:cs="David"/>
          <w:rtl/>
        </w:rPr>
        <w:t xml:space="preserve"> ולחייב את בני המשפחה לשכור מבשלת יהודיה או לקנות בתמידות אוכל מבושל</w:t>
      </w:r>
      <w:r>
        <w:rPr>
          <w:rFonts w:cs="David" w:hint="cs"/>
          <w:rtl/>
        </w:rPr>
        <w:t>,</w:t>
      </w:r>
      <w:r w:rsidRPr="00CC2C18">
        <w:rPr>
          <w:rFonts w:cs="David"/>
          <w:rtl/>
        </w:rPr>
        <w:t xml:space="preserve"> יש בו הוצאה מרובה, יש לסמוך על כך שהגויה תבשל במיקרוגל</w:t>
      </w:r>
      <w:r w:rsidRPr="00CC2C18">
        <w:rPr>
          <w:rFonts w:cs="David" w:hint="cs"/>
          <w:rtl/>
        </w:rPr>
        <w:t>,</w:t>
      </w:r>
      <w:r w:rsidRPr="00CC2C18">
        <w:rPr>
          <w:rFonts w:cs="David"/>
          <w:rtl/>
        </w:rPr>
        <w:t xml:space="preserve"> בצירוף המנהג שכתב הרמ"א</w:t>
      </w:r>
      <w:r w:rsidRPr="00CC2C18">
        <w:rPr>
          <w:rFonts w:cs="David" w:hint="cs"/>
          <w:rtl/>
        </w:rPr>
        <w:t xml:space="preserve"> </w:t>
      </w:r>
      <w:r w:rsidRPr="00FB4B34">
        <w:rPr>
          <w:rFonts w:cs="David" w:hint="cs"/>
          <w:sz w:val="20"/>
          <w:szCs w:val="20"/>
          <w:rtl/>
        </w:rPr>
        <w:t xml:space="preserve">(16) סע' ד) </w:t>
      </w:r>
      <w:r>
        <w:rPr>
          <w:rFonts w:cs="David" w:hint="cs"/>
          <w:sz w:val="20"/>
          <w:szCs w:val="20"/>
          <w:rtl/>
        </w:rPr>
        <w:t>"</w:t>
      </w:r>
      <w:r w:rsidRPr="00CC2C18">
        <w:rPr>
          <w:rFonts w:cs="David"/>
          <w:rtl/>
        </w:rPr>
        <w:t>במשרתת בבית ישראל ליכא</w:t>
      </w:r>
      <w:r w:rsidRPr="00CC2C18">
        <w:rPr>
          <w:rFonts w:cs="David" w:hint="cs"/>
          <w:rtl/>
        </w:rPr>
        <w:t xml:space="preserve"> </w:t>
      </w:r>
      <w:r w:rsidRPr="00CC2C18">
        <w:rPr>
          <w:rFonts w:cs="David"/>
          <w:rtl/>
        </w:rPr>
        <w:t>בישולי נכרים</w:t>
      </w:r>
      <w:r>
        <w:rPr>
          <w:rFonts w:cs="David" w:hint="cs"/>
          <w:rtl/>
        </w:rPr>
        <w:t>,</w:t>
      </w:r>
      <w:r w:rsidRPr="00CC2C18">
        <w:rPr>
          <w:rFonts w:cs="David"/>
          <w:rtl/>
        </w:rPr>
        <w:t xml:space="preserve"> ובפרט שמדובר בחולה</w:t>
      </w:r>
      <w:r>
        <w:rPr>
          <w:rFonts w:cs="David" w:hint="cs"/>
          <w:rtl/>
        </w:rPr>
        <w:t>".</w:t>
      </w:r>
    </w:p>
    <w:p w:rsidR="00892D6C" w:rsidRPr="00CE5493" w:rsidRDefault="00892D6C" w:rsidP="00892D6C">
      <w:pPr>
        <w:widowControl w:val="0"/>
        <w:autoSpaceDE w:val="0"/>
        <w:autoSpaceDN w:val="0"/>
        <w:adjustRightInd w:val="0"/>
        <w:spacing w:line="360" w:lineRule="auto"/>
        <w:jc w:val="both"/>
        <w:rPr>
          <w:rFonts w:cs="David"/>
          <w:b/>
          <w:bCs/>
          <w:rtl/>
        </w:rPr>
      </w:pPr>
      <w:r>
        <w:rPr>
          <w:rFonts w:cs="David" w:hint="cs"/>
          <w:rtl/>
        </w:rPr>
        <w:t xml:space="preserve">וראה בספר עזרה כהלכה (21) ובספר הכשרות </w:t>
      </w:r>
      <w:r w:rsidRPr="00CE5493">
        <w:rPr>
          <w:rFonts w:cs="David" w:hint="cs"/>
          <w:sz w:val="20"/>
          <w:szCs w:val="20"/>
          <w:rtl/>
        </w:rPr>
        <w:t xml:space="preserve">(27) סע' כ) </w:t>
      </w:r>
      <w:r>
        <w:rPr>
          <w:rFonts w:cs="David" w:hint="cs"/>
          <w:rtl/>
        </w:rPr>
        <w:t xml:space="preserve">במש"כ בנדון </w:t>
      </w:r>
      <w:r w:rsidRPr="00CE5493">
        <w:rPr>
          <w:rFonts w:cs="David" w:hint="cs"/>
          <w:b/>
          <w:bCs/>
          <w:rtl/>
        </w:rPr>
        <w:t xml:space="preserve">חימום מאכלים  במיקרו גל. </w:t>
      </w:r>
    </w:p>
    <w:p w:rsidR="00892D6C" w:rsidRDefault="00892D6C" w:rsidP="00892D6C">
      <w:pPr>
        <w:widowControl w:val="0"/>
        <w:autoSpaceDE w:val="0"/>
        <w:autoSpaceDN w:val="0"/>
        <w:adjustRightInd w:val="0"/>
        <w:rPr>
          <w:rFonts w:cs="David" w:hint="cs"/>
          <w:b/>
          <w:bCs/>
          <w:rtl/>
        </w:rPr>
      </w:pPr>
    </w:p>
    <w:p w:rsidR="00892D6C" w:rsidRDefault="00892D6C" w:rsidP="00892D6C">
      <w:pPr>
        <w:widowControl w:val="0"/>
        <w:autoSpaceDE w:val="0"/>
        <w:autoSpaceDN w:val="0"/>
        <w:adjustRightInd w:val="0"/>
        <w:spacing w:line="360" w:lineRule="auto"/>
        <w:rPr>
          <w:rFonts w:cs="David" w:hint="cs"/>
          <w:b/>
          <w:bCs/>
          <w:rtl/>
        </w:rPr>
      </w:pPr>
      <w:r w:rsidRPr="007F16BB">
        <w:rPr>
          <w:rFonts w:cs="David" w:hint="cs"/>
          <w:b/>
          <w:bCs/>
          <w:rtl/>
        </w:rPr>
        <w:t>מלאכות המתירות בישולי נכרים</w:t>
      </w:r>
    </w:p>
    <w:p w:rsidR="00892D6C" w:rsidRDefault="00892D6C" w:rsidP="00892D6C">
      <w:pPr>
        <w:widowControl w:val="0"/>
        <w:autoSpaceDE w:val="0"/>
        <w:autoSpaceDN w:val="0"/>
        <w:adjustRightInd w:val="0"/>
        <w:spacing w:line="360" w:lineRule="auto"/>
        <w:jc w:val="both"/>
        <w:rPr>
          <w:rFonts w:cs="David" w:hint="cs"/>
          <w:rtl/>
        </w:rPr>
      </w:pPr>
      <w:r>
        <w:rPr>
          <w:rFonts w:cs="David" w:hint="cs"/>
          <w:b/>
          <w:bCs/>
          <w:rtl/>
        </w:rPr>
        <w:t>ו</w:t>
      </w:r>
      <w:r w:rsidRPr="001A05F0">
        <w:rPr>
          <w:rFonts w:cs="David" w:hint="cs"/>
          <w:b/>
          <w:bCs/>
          <w:rtl/>
        </w:rPr>
        <w:t xml:space="preserve">. </w:t>
      </w:r>
      <w:r>
        <w:rPr>
          <w:rFonts w:cs="David" w:hint="cs"/>
          <w:rtl/>
        </w:rPr>
        <w:t xml:space="preserve">לעיל בחלק א', נתבאר כי באיסור </w:t>
      </w:r>
      <w:r>
        <w:rPr>
          <w:rFonts w:cs="David" w:hint="cs"/>
          <w:b/>
          <w:bCs/>
          <w:rtl/>
        </w:rPr>
        <w:t xml:space="preserve">פת נכרי </w:t>
      </w:r>
      <w:r w:rsidRPr="00CE5493">
        <w:rPr>
          <w:rFonts w:cs="David" w:hint="cs"/>
          <w:rtl/>
        </w:rPr>
        <w:t>נקטו הפוסקים</w:t>
      </w:r>
      <w:r>
        <w:rPr>
          <w:rFonts w:cs="David" w:hint="cs"/>
          <w:rtl/>
        </w:rPr>
        <w:t xml:space="preserve"> כי השלכת קיסם לאש מתירה את אכילת הפת. ברם בנדון בישולי נכרים, הביאו הבית יוסף והדרכי משה (15) את מחלוקת הראשונים </w:t>
      </w:r>
      <w:r w:rsidRPr="007F16BB">
        <w:rPr>
          <w:rFonts w:cs="David" w:hint="cs"/>
          <w:rtl/>
        </w:rPr>
        <w:t xml:space="preserve">האם </w:t>
      </w:r>
      <w:r w:rsidRPr="00F93049">
        <w:rPr>
          <w:rFonts w:cs="David" w:hint="cs"/>
          <w:b/>
          <w:bCs/>
          <w:rtl/>
        </w:rPr>
        <w:t>השלכת קיסם לאש</w:t>
      </w:r>
      <w:r w:rsidRPr="007F16BB">
        <w:rPr>
          <w:rFonts w:cs="David" w:hint="cs"/>
          <w:rtl/>
        </w:rPr>
        <w:t xml:space="preserve"> מתירה בישולי נכרים</w:t>
      </w:r>
      <w:r>
        <w:rPr>
          <w:rFonts w:cs="David" w:hint="cs"/>
          <w:b/>
          <w:bCs/>
          <w:rtl/>
        </w:rPr>
        <w:t xml:space="preserve">. ולהלכה נחלקו </w:t>
      </w:r>
      <w:r w:rsidRPr="00F93049">
        <w:rPr>
          <w:rFonts w:cs="David" w:hint="cs"/>
          <w:rtl/>
        </w:rPr>
        <w:t>בזה מרן השו"ע והרמ"א</w:t>
      </w:r>
      <w:r>
        <w:rPr>
          <w:rFonts w:cs="David" w:hint="cs"/>
          <w:rtl/>
        </w:rPr>
        <w:t xml:space="preserve"> </w:t>
      </w:r>
      <w:r w:rsidRPr="00CE5493">
        <w:rPr>
          <w:rFonts w:cs="David" w:hint="cs"/>
          <w:sz w:val="20"/>
          <w:szCs w:val="20"/>
          <w:rtl/>
        </w:rPr>
        <w:t xml:space="preserve">(17) סע' ז). </w:t>
      </w:r>
      <w:r>
        <w:rPr>
          <w:rFonts w:cs="David" w:hint="cs"/>
          <w:rtl/>
        </w:rPr>
        <w:t xml:space="preserve">לדעת מרן השו"ע, </w:t>
      </w:r>
      <w:r w:rsidRPr="007F16BB">
        <w:rPr>
          <w:rFonts w:cs="David" w:hint="cs"/>
          <w:rtl/>
        </w:rPr>
        <w:t xml:space="preserve">השלכת </w:t>
      </w:r>
      <w:r>
        <w:rPr>
          <w:rFonts w:cs="David" w:hint="cs"/>
          <w:rtl/>
        </w:rPr>
        <w:t>ה</w:t>
      </w:r>
      <w:r w:rsidRPr="007F16BB">
        <w:rPr>
          <w:rFonts w:cs="David" w:hint="cs"/>
          <w:rtl/>
        </w:rPr>
        <w:t xml:space="preserve">קיסם לאש </w:t>
      </w:r>
      <w:r>
        <w:rPr>
          <w:rFonts w:cs="David" w:hint="cs"/>
          <w:rtl/>
        </w:rPr>
        <w:t xml:space="preserve">לא </w:t>
      </w:r>
      <w:r w:rsidRPr="007F16BB">
        <w:rPr>
          <w:rFonts w:cs="David" w:hint="cs"/>
          <w:rtl/>
        </w:rPr>
        <w:t>מתירה בישולי נכרים</w:t>
      </w:r>
      <w:r>
        <w:rPr>
          <w:rFonts w:cs="David" w:hint="cs"/>
          <w:rtl/>
        </w:rPr>
        <w:t xml:space="preserve">, ורק </w:t>
      </w:r>
      <w:r>
        <w:rPr>
          <w:rFonts w:cs="David" w:hint="cs"/>
          <w:b/>
          <w:bCs/>
          <w:rtl/>
        </w:rPr>
        <w:t xml:space="preserve">הנחת התבשיל </w:t>
      </w:r>
      <w:r>
        <w:rPr>
          <w:rFonts w:cs="David" w:hint="cs"/>
          <w:rtl/>
        </w:rPr>
        <w:t xml:space="preserve">על האש על ידי הישראל מתירה את האיסור. אולם הרמ"א הכריע, שגם בחיתוי באש על ידי הישראל, או השלכת קיסם אין כבר איסור בישולי נכרים. </w:t>
      </w:r>
    </w:p>
    <w:p w:rsidR="00892D6C" w:rsidRDefault="00892D6C" w:rsidP="00892D6C">
      <w:pPr>
        <w:widowControl w:val="0"/>
        <w:autoSpaceDE w:val="0"/>
        <w:autoSpaceDN w:val="0"/>
        <w:adjustRightInd w:val="0"/>
        <w:spacing w:line="360" w:lineRule="auto"/>
        <w:jc w:val="both"/>
        <w:rPr>
          <w:rFonts w:cs="David" w:hint="cs"/>
          <w:rtl/>
        </w:rPr>
      </w:pPr>
      <w:r>
        <w:rPr>
          <w:rFonts w:cs="David" w:hint="cs"/>
          <w:rtl/>
        </w:rPr>
        <w:t xml:space="preserve">ועוד הוסיף הרמ"א: "ויש אומרים </w:t>
      </w:r>
      <w:r w:rsidRPr="00F30D6E">
        <w:rPr>
          <w:rFonts w:cs="David" w:hint="cs"/>
          <w:rtl/>
        </w:rPr>
        <w:t>דאפילו</w:t>
      </w:r>
      <w:r w:rsidRPr="00F30D6E">
        <w:rPr>
          <w:rFonts w:cs="David"/>
          <w:rtl/>
        </w:rPr>
        <w:t xml:space="preserve"> </w:t>
      </w:r>
      <w:r w:rsidRPr="00F30D6E">
        <w:rPr>
          <w:rFonts w:cs="David" w:hint="cs"/>
          <w:rtl/>
        </w:rPr>
        <w:t>לא</w:t>
      </w:r>
      <w:r w:rsidRPr="00F30D6E">
        <w:rPr>
          <w:rFonts w:cs="David"/>
          <w:rtl/>
        </w:rPr>
        <w:t xml:space="preserve"> </w:t>
      </w:r>
      <w:r w:rsidRPr="00F30D6E">
        <w:rPr>
          <w:rFonts w:cs="David" w:hint="cs"/>
          <w:rtl/>
        </w:rPr>
        <w:t>חיתה</w:t>
      </w:r>
      <w:r w:rsidRPr="00F30D6E">
        <w:rPr>
          <w:rFonts w:cs="David"/>
          <w:rtl/>
        </w:rPr>
        <w:t xml:space="preserve"> </w:t>
      </w:r>
      <w:r w:rsidRPr="00F30D6E">
        <w:rPr>
          <w:rFonts w:cs="David" w:hint="cs"/>
          <w:rtl/>
        </w:rPr>
        <w:t>ישראל</w:t>
      </w:r>
      <w:r w:rsidRPr="00F30D6E">
        <w:rPr>
          <w:rFonts w:cs="David"/>
          <w:rtl/>
        </w:rPr>
        <w:t xml:space="preserve"> </w:t>
      </w:r>
      <w:r w:rsidRPr="00F30D6E">
        <w:rPr>
          <w:rFonts w:cs="David" w:hint="cs"/>
          <w:rtl/>
        </w:rPr>
        <w:t>ולא</w:t>
      </w:r>
      <w:r w:rsidRPr="00F30D6E">
        <w:rPr>
          <w:rFonts w:cs="David"/>
          <w:rtl/>
        </w:rPr>
        <w:t xml:space="preserve"> </w:t>
      </w:r>
      <w:r w:rsidRPr="00F30D6E">
        <w:rPr>
          <w:rFonts w:cs="David" w:hint="cs"/>
          <w:rtl/>
        </w:rPr>
        <w:t>השליך</w:t>
      </w:r>
      <w:r w:rsidRPr="00F30D6E">
        <w:rPr>
          <w:rFonts w:cs="David"/>
          <w:rtl/>
        </w:rPr>
        <w:t xml:space="preserve"> </w:t>
      </w:r>
      <w:r w:rsidRPr="00F30D6E">
        <w:rPr>
          <w:rFonts w:cs="David" w:hint="cs"/>
          <w:rtl/>
        </w:rPr>
        <w:t>שם</w:t>
      </w:r>
      <w:r w:rsidRPr="00F30D6E">
        <w:rPr>
          <w:rFonts w:cs="David"/>
          <w:rtl/>
        </w:rPr>
        <w:t xml:space="preserve"> </w:t>
      </w:r>
      <w:r w:rsidRPr="00F30D6E">
        <w:rPr>
          <w:rFonts w:cs="David" w:hint="cs"/>
          <w:rtl/>
        </w:rPr>
        <w:t>קיסם</w:t>
      </w:r>
      <w:r>
        <w:rPr>
          <w:rFonts w:cs="David" w:hint="cs"/>
          <w:rtl/>
        </w:rPr>
        <w:t>,</w:t>
      </w:r>
      <w:r w:rsidRPr="00F30D6E">
        <w:rPr>
          <w:rFonts w:cs="David"/>
          <w:rtl/>
        </w:rPr>
        <w:t xml:space="preserve"> </w:t>
      </w:r>
      <w:r w:rsidRPr="00F30D6E">
        <w:rPr>
          <w:rFonts w:cs="David" w:hint="cs"/>
          <w:rtl/>
        </w:rPr>
        <w:t>רק</w:t>
      </w:r>
      <w:r w:rsidRPr="00F30D6E">
        <w:rPr>
          <w:rFonts w:cs="David"/>
          <w:rtl/>
        </w:rPr>
        <w:t xml:space="preserve"> </w:t>
      </w:r>
      <w:r w:rsidRPr="00F30D6E">
        <w:rPr>
          <w:rFonts w:cs="David" w:hint="cs"/>
          <w:rtl/>
        </w:rPr>
        <w:t>שהעובד</w:t>
      </w:r>
      <w:r w:rsidRPr="00F30D6E">
        <w:rPr>
          <w:rFonts w:cs="David"/>
          <w:rtl/>
        </w:rPr>
        <w:t xml:space="preserve"> </w:t>
      </w:r>
      <w:r w:rsidRPr="00F30D6E">
        <w:rPr>
          <w:rFonts w:cs="David" w:hint="cs"/>
          <w:rtl/>
        </w:rPr>
        <w:t>כוכבים</w:t>
      </w:r>
      <w:r w:rsidRPr="00F30D6E">
        <w:rPr>
          <w:rFonts w:cs="David"/>
          <w:rtl/>
        </w:rPr>
        <w:t xml:space="preserve"> </w:t>
      </w:r>
      <w:r w:rsidRPr="00F30D6E">
        <w:rPr>
          <w:rFonts w:cs="David" w:hint="cs"/>
          <w:rtl/>
        </w:rPr>
        <w:t>הדליק</w:t>
      </w:r>
      <w:r w:rsidRPr="00F30D6E">
        <w:rPr>
          <w:rFonts w:cs="David"/>
          <w:rtl/>
        </w:rPr>
        <w:t xml:space="preserve"> </w:t>
      </w:r>
      <w:r w:rsidRPr="00F30D6E">
        <w:rPr>
          <w:rFonts w:cs="David" w:hint="cs"/>
          <w:rtl/>
        </w:rPr>
        <w:t>האש</w:t>
      </w:r>
      <w:r w:rsidRPr="00F30D6E">
        <w:rPr>
          <w:rFonts w:cs="David"/>
          <w:rtl/>
        </w:rPr>
        <w:t xml:space="preserve"> </w:t>
      </w:r>
      <w:r w:rsidRPr="00F30D6E">
        <w:rPr>
          <w:rFonts w:cs="David" w:hint="cs"/>
          <w:rtl/>
        </w:rPr>
        <w:t>מאש</w:t>
      </w:r>
      <w:r w:rsidRPr="00F30D6E">
        <w:rPr>
          <w:rFonts w:cs="David"/>
          <w:rtl/>
        </w:rPr>
        <w:t xml:space="preserve"> </w:t>
      </w:r>
      <w:r w:rsidRPr="00F30D6E">
        <w:rPr>
          <w:rFonts w:cs="David" w:hint="cs"/>
          <w:rtl/>
        </w:rPr>
        <w:t>של</w:t>
      </w:r>
      <w:r w:rsidRPr="00F30D6E">
        <w:rPr>
          <w:rFonts w:cs="David"/>
          <w:rtl/>
        </w:rPr>
        <w:t xml:space="preserve"> </w:t>
      </w:r>
      <w:r w:rsidRPr="00F30D6E">
        <w:rPr>
          <w:rFonts w:cs="David" w:hint="cs"/>
          <w:rtl/>
        </w:rPr>
        <w:t>ישראל</w:t>
      </w:r>
      <w:r>
        <w:rPr>
          <w:rFonts w:cs="David" w:hint="cs"/>
          <w:rtl/>
        </w:rPr>
        <w:t>,</w:t>
      </w:r>
      <w:r w:rsidRPr="00F30D6E">
        <w:rPr>
          <w:rFonts w:cs="David"/>
          <w:rtl/>
        </w:rPr>
        <w:t xml:space="preserve"> </w:t>
      </w:r>
      <w:r w:rsidRPr="00F30D6E">
        <w:rPr>
          <w:rFonts w:cs="David" w:hint="cs"/>
          <w:rtl/>
        </w:rPr>
        <w:t>שרי</w:t>
      </w:r>
      <w:r>
        <w:rPr>
          <w:rFonts w:cs="David" w:hint="cs"/>
          <w:rtl/>
        </w:rPr>
        <w:t>"</w:t>
      </w:r>
      <w:r w:rsidRPr="00F30D6E">
        <w:rPr>
          <w:rFonts w:cs="David" w:hint="cs"/>
          <w:sz w:val="20"/>
          <w:szCs w:val="20"/>
          <w:rtl/>
        </w:rPr>
        <w:t xml:space="preserve"> [ובספר הכשרות (28) סע' לג) הביא מדברי ערוך השלחן, שאין להסתמך על היתר זה אלא כשהב</w:t>
      </w:r>
      <w:r>
        <w:rPr>
          <w:rFonts w:cs="David" w:hint="cs"/>
          <w:sz w:val="20"/>
          <w:szCs w:val="20"/>
          <w:rtl/>
        </w:rPr>
        <w:t>י</w:t>
      </w:r>
      <w:r w:rsidRPr="00F30D6E">
        <w:rPr>
          <w:rFonts w:cs="David" w:hint="cs"/>
          <w:sz w:val="20"/>
          <w:szCs w:val="20"/>
          <w:rtl/>
        </w:rPr>
        <w:t>שול בבית ישראל ובשעת הדחק בלבד].</w:t>
      </w:r>
    </w:p>
    <w:p w:rsidR="00892D6C" w:rsidRDefault="00892D6C" w:rsidP="00892D6C">
      <w:pPr>
        <w:widowControl w:val="0"/>
        <w:autoSpaceDE w:val="0"/>
        <w:autoSpaceDN w:val="0"/>
        <w:adjustRightInd w:val="0"/>
        <w:spacing w:line="360" w:lineRule="auto"/>
        <w:jc w:val="both"/>
        <w:rPr>
          <w:rFonts w:cs="David" w:hint="cs"/>
          <w:rtl/>
        </w:rPr>
      </w:pPr>
      <w:r w:rsidRPr="007F16BB">
        <w:rPr>
          <w:rFonts w:cs="David" w:hint="cs"/>
          <w:rtl/>
        </w:rPr>
        <w:t xml:space="preserve"> • הונח התבשיל על האש על ידי נכרי והורד על ידי ישראל בטרם התבשל, ולאחר מכן הוחזר על ידי הישראל - האם התבשיל מותר באכילה</w:t>
      </w:r>
      <w:r>
        <w:rPr>
          <w:rFonts w:cs="David" w:hint="cs"/>
          <w:rtl/>
        </w:rPr>
        <w:t>, ראה בספר הכשרות</w:t>
      </w:r>
      <w:r w:rsidRPr="00F256BE">
        <w:rPr>
          <w:rFonts w:cs="David" w:hint="cs"/>
          <w:sz w:val="20"/>
          <w:szCs w:val="20"/>
          <w:rtl/>
        </w:rPr>
        <w:t xml:space="preserve"> (28) סע' לא).</w:t>
      </w:r>
    </w:p>
    <w:p w:rsidR="00892D6C" w:rsidRDefault="00892D6C" w:rsidP="00892D6C">
      <w:pPr>
        <w:widowControl w:val="0"/>
        <w:autoSpaceDE w:val="0"/>
        <w:autoSpaceDN w:val="0"/>
        <w:adjustRightInd w:val="0"/>
        <w:jc w:val="center"/>
        <w:rPr>
          <w:rFonts w:cs="David" w:hint="cs"/>
          <w:b/>
          <w:bCs/>
          <w:rtl/>
        </w:rPr>
      </w:pPr>
      <w:r w:rsidRPr="007F16BB">
        <w:rPr>
          <w:rFonts w:cs="David" w:hint="cs"/>
          <w:rtl/>
        </w:rPr>
        <w:t>•</w:t>
      </w:r>
      <w:r>
        <w:rPr>
          <w:rFonts w:cs="David" w:hint="cs"/>
          <w:rtl/>
        </w:rPr>
        <w:t xml:space="preserve">   </w:t>
      </w:r>
      <w:r w:rsidRPr="007F16BB">
        <w:rPr>
          <w:rFonts w:cs="David" w:hint="cs"/>
          <w:rtl/>
        </w:rPr>
        <w:t>•</w:t>
      </w:r>
      <w:r>
        <w:rPr>
          <w:rFonts w:cs="David" w:hint="cs"/>
          <w:rtl/>
        </w:rPr>
        <w:t xml:space="preserve">   </w:t>
      </w:r>
      <w:r w:rsidRPr="007F16BB">
        <w:rPr>
          <w:rFonts w:cs="David" w:hint="cs"/>
          <w:rtl/>
        </w:rPr>
        <w:t>•</w:t>
      </w:r>
    </w:p>
    <w:p w:rsidR="00892D6C" w:rsidRPr="008126E0" w:rsidRDefault="00892D6C" w:rsidP="00892D6C">
      <w:pPr>
        <w:widowControl w:val="0"/>
        <w:autoSpaceDE w:val="0"/>
        <w:autoSpaceDN w:val="0"/>
        <w:adjustRightInd w:val="0"/>
        <w:spacing w:line="360" w:lineRule="auto"/>
        <w:rPr>
          <w:rFonts w:cs="David" w:hint="cs"/>
          <w:b/>
          <w:bCs/>
          <w:rtl/>
        </w:rPr>
      </w:pPr>
      <w:r w:rsidRPr="008126E0">
        <w:rPr>
          <w:rFonts w:cs="David" w:hint="cs"/>
          <w:b/>
          <w:bCs/>
          <w:rtl/>
        </w:rPr>
        <w:t xml:space="preserve">שתיית קפה שחור, קפה נמס, תה וקקאו [ללא חלב] שבושלו על ידי נכרי </w:t>
      </w:r>
    </w:p>
    <w:p w:rsidR="00892D6C" w:rsidRDefault="00892D6C" w:rsidP="00892D6C">
      <w:pPr>
        <w:widowControl w:val="0"/>
        <w:autoSpaceDE w:val="0"/>
        <w:autoSpaceDN w:val="0"/>
        <w:adjustRightInd w:val="0"/>
        <w:spacing w:line="360" w:lineRule="auto"/>
        <w:jc w:val="both"/>
        <w:rPr>
          <w:rFonts w:cs="David" w:hint="cs"/>
          <w:rtl/>
        </w:rPr>
      </w:pPr>
      <w:r>
        <w:rPr>
          <w:rFonts w:cs="David" w:hint="cs"/>
          <w:b/>
          <w:bCs/>
          <w:rtl/>
        </w:rPr>
        <w:t>ז</w:t>
      </w:r>
      <w:r w:rsidRPr="007F16BB">
        <w:rPr>
          <w:rFonts w:cs="David" w:hint="cs"/>
          <w:b/>
          <w:bCs/>
          <w:rtl/>
        </w:rPr>
        <w:t>.</w:t>
      </w:r>
      <w:r w:rsidRPr="007F16BB">
        <w:rPr>
          <w:rFonts w:cs="David" w:hint="cs"/>
          <w:rtl/>
        </w:rPr>
        <w:t xml:space="preserve"> </w:t>
      </w:r>
      <w:r>
        <w:rPr>
          <w:rFonts w:cs="David" w:hint="cs"/>
          <w:rtl/>
        </w:rPr>
        <w:t xml:space="preserve">בשו"ע </w:t>
      </w:r>
      <w:r w:rsidRPr="00D04B4C">
        <w:rPr>
          <w:rFonts w:cs="David" w:hint="cs"/>
          <w:sz w:val="20"/>
          <w:szCs w:val="20"/>
          <w:rtl/>
        </w:rPr>
        <w:t xml:space="preserve">(18) סי' קיד סע' א) </w:t>
      </w:r>
      <w:r>
        <w:rPr>
          <w:rFonts w:cs="David" w:hint="cs"/>
          <w:rtl/>
        </w:rPr>
        <w:t>נפסק להתיר שתיית שיכר של נכרים, שאינו נאסר אלא במקום מכירתו, אבל אם הביא את השיכר לביתו ושותהו שם, מותר "ש</w:t>
      </w:r>
      <w:r w:rsidRPr="00D04B4C">
        <w:rPr>
          <w:rFonts w:cs="David" w:hint="cs"/>
          <w:rtl/>
        </w:rPr>
        <w:t>עיקר</w:t>
      </w:r>
      <w:r w:rsidRPr="00D04B4C">
        <w:rPr>
          <w:rFonts w:cs="David"/>
          <w:rtl/>
        </w:rPr>
        <w:t xml:space="preserve"> </w:t>
      </w:r>
      <w:r w:rsidRPr="00D04B4C">
        <w:rPr>
          <w:rFonts w:cs="David" w:hint="cs"/>
          <w:rtl/>
        </w:rPr>
        <w:t>הגזרה</w:t>
      </w:r>
      <w:r w:rsidRPr="00D04B4C">
        <w:rPr>
          <w:rFonts w:cs="David"/>
          <w:rtl/>
        </w:rPr>
        <w:t xml:space="preserve"> </w:t>
      </w:r>
      <w:r w:rsidRPr="00D04B4C">
        <w:rPr>
          <w:rFonts w:cs="David" w:hint="cs"/>
          <w:rtl/>
        </w:rPr>
        <w:t>שמא</w:t>
      </w:r>
      <w:r w:rsidRPr="00D04B4C">
        <w:rPr>
          <w:rFonts w:cs="David"/>
          <w:rtl/>
        </w:rPr>
        <w:t xml:space="preserve"> </w:t>
      </w:r>
      <w:r w:rsidRPr="00D04B4C">
        <w:rPr>
          <w:rFonts w:cs="David" w:hint="cs"/>
          <w:rtl/>
        </w:rPr>
        <w:t>יסעוד</w:t>
      </w:r>
      <w:r w:rsidRPr="00D04B4C">
        <w:rPr>
          <w:rFonts w:cs="David"/>
          <w:rtl/>
        </w:rPr>
        <w:t xml:space="preserve"> </w:t>
      </w:r>
      <w:r w:rsidRPr="00D04B4C">
        <w:rPr>
          <w:rFonts w:cs="David" w:hint="cs"/>
          <w:rtl/>
        </w:rPr>
        <w:t>אצלו</w:t>
      </w:r>
      <w:r>
        <w:rPr>
          <w:rFonts w:cs="David" w:hint="cs"/>
          <w:rtl/>
        </w:rPr>
        <w:t>,</w:t>
      </w:r>
      <w:r w:rsidRPr="00D04B4C">
        <w:rPr>
          <w:rFonts w:cs="David"/>
          <w:rtl/>
        </w:rPr>
        <w:t xml:space="preserve"> </w:t>
      </w:r>
      <w:r w:rsidRPr="00D04B4C">
        <w:rPr>
          <w:rFonts w:cs="David" w:hint="cs"/>
          <w:rtl/>
        </w:rPr>
        <w:t>ולא</w:t>
      </w:r>
      <w:r w:rsidRPr="00D04B4C">
        <w:rPr>
          <w:rFonts w:cs="David"/>
          <w:rtl/>
        </w:rPr>
        <w:t xml:space="preserve"> </w:t>
      </w:r>
      <w:r w:rsidRPr="00D04B4C">
        <w:rPr>
          <w:rFonts w:cs="David" w:hint="cs"/>
          <w:rtl/>
        </w:rPr>
        <w:t>אסרו</w:t>
      </w:r>
      <w:r w:rsidRPr="00D04B4C">
        <w:rPr>
          <w:rFonts w:cs="David"/>
          <w:rtl/>
        </w:rPr>
        <w:t xml:space="preserve"> </w:t>
      </w:r>
      <w:r w:rsidRPr="00D04B4C">
        <w:rPr>
          <w:rFonts w:cs="David" w:hint="cs"/>
          <w:rtl/>
        </w:rPr>
        <w:t>אלא</w:t>
      </w:r>
      <w:r w:rsidRPr="00D04B4C">
        <w:rPr>
          <w:rFonts w:cs="David"/>
          <w:rtl/>
        </w:rPr>
        <w:t xml:space="preserve"> </w:t>
      </w:r>
      <w:r w:rsidRPr="00D04B4C">
        <w:rPr>
          <w:rFonts w:cs="David" w:hint="cs"/>
          <w:rtl/>
        </w:rPr>
        <w:t>כשקובע</w:t>
      </w:r>
      <w:r w:rsidRPr="00D04B4C">
        <w:rPr>
          <w:rFonts w:cs="David"/>
          <w:rtl/>
        </w:rPr>
        <w:t xml:space="preserve"> </w:t>
      </w:r>
      <w:r w:rsidRPr="00D04B4C">
        <w:rPr>
          <w:rFonts w:cs="David" w:hint="cs"/>
          <w:rtl/>
        </w:rPr>
        <w:t>עצמו</w:t>
      </w:r>
      <w:r w:rsidRPr="00D04B4C">
        <w:rPr>
          <w:rFonts w:cs="David"/>
          <w:rtl/>
        </w:rPr>
        <w:t xml:space="preserve"> </w:t>
      </w:r>
      <w:r w:rsidRPr="00D04B4C">
        <w:rPr>
          <w:rFonts w:cs="David" w:hint="cs"/>
          <w:rtl/>
        </w:rPr>
        <w:t>לשתות</w:t>
      </w:r>
      <w:r w:rsidRPr="00D04B4C">
        <w:rPr>
          <w:rFonts w:cs="David"/>
          <w:rtl/>
        </w:rPr>
        <w:t xml:space="preserve"> </w:t>
      </w:r>
      <w:r w:rsidRPr="00D04B4C">
        <w:rPr>
          <w:rFonts w:cs="David" w:hint="cs"/>
          <w:rtl/>
        </w:rPr>
        <w:t>כדרך</w:t>
      </w:r>
      <w:r w:rsidRPr="00D04B4C">
        <w:rPr>
          <w:rFonts w:cs="David"/>
          <w:rtl/>
        </w:rPr>
        <w:t xml:space="preserve"> </w:t>
      </w:r>
      <w:r w:rsidRPr="00D04B4C">
        <w:rPr>
          <w:rFonts w:cs="David" w:hint="cs"/>
          <w:rtl/>
        </w:rPr>
        <w:t>שאדם</w:t>
      </w:r>
      <w:r w:rsidRPr="00D04B4C">
        <w:rPr>
          <w:rFonts w:cs="David"/>
          <w:rtl/>
        </w:rPr>
        <w:t xml:space="preserve"> </w:t>
      </w:r>
      <w:r w:rsidRPr="00D04B4C">
        <w:rPr>
          <w:rFonts w:cs="David" w:hint="cs"/>
          <w:rtl/>
        </w:rPr>
        <w:t>קובע</w:t>
      </w:r>
      <w:r w:rsidRPr="00D04B4C">
        <w:rPr>
          <w:rFonts w:cs="David"/>
          <w:rtl/>
        </w:rPr>
        <w:t xml:space="preserve"> </w:t>
      </w:r>
      <w:r w:rsidRPr="00D04B4C">
        <w:rPr>
          <w:rFonts w:cs="David" w:hint="cs"/>
          <w:rtl/>
        </w:rPr>
        <w:t>בשתיה</w:t>
      </w:r>
      <w:r>
        <w:rPr>
          <w:rFonts w:cs="David" w:hint="cs"/>
          <w:rtl/>
        </w:rPr>
        <w:t>.</w:t>
      </w:r>
      <w:r w:rsidRPr="00D04B4C">
        <w:rPr>
          <w:rFonts w:cs="David"/>
          <w:rtl/>
        </w:rPr>
        <w:t xml:space="preserve"> </w:t>
      </w:r>
      <w:r w:rsidRPr="00D04B4C">
        <w:rPr>
          <w:rFonts w:cs="David" w:hint="cs"/>
          <w:rtl/>
        </w:rPr>
        <w:t>אבל</w:t>
      </w:r>
      <w:r w:rsidRPr="00D04B4C">
        <w:rPr>
          <w:rFonts w:cs="David"/>
          <w:rtl/>
        </w:rPr>
        <w:t xml:space="preserve"> </w:t>
      </w:r>
      <w:r w:rsidRPr="00D04B4C">
        <w:rPr>
          <w:rFonts w:cs="David" w:hint="cs"/>
          <w:rtl/>
        </w:rPr>
        <w:t>אם</w:t>
      </w:r>
      <w:r w:rsidRPr="00D04B4C">
        <w:rPr>
          <w:rFonts w:cs="David"/>
          <w:rtl/>
        </w:rPr>
        <w:t xml:space="preserve"> </w:t>
      </w:r>
      <w:r w:rsidRPr="00D04B4C">
        <w:rPr>
          <w:rFonts w:cs="David" w:hint="cs"/>
          <w:rtl/>
        </w:rPr>
        <w:t>נכנס</w:t>
      </w:r>
      <w:r w:rsidRPr="00D04B4C">
        <w:rPr>
          <w:rFonts w:cs="David"/>
          <w:rtl/>
        </w:rPr>
        <w:t xml:space="preserve"> </w:t>
      </w:r>
      <w:r w:rsidRPr="00D04B4C">
        <w:rPr>
          <w:rFonts w:cs="David" w:hint="cs"/>
          <w:rtl/>
        </w:rPr>
        <w:t>בבית</w:t>
      </w:r>
      <w:r w:rsidRPr="00D04B4C">
        <w:rPr>
          <w:rFonts w:cs="David"/>
          <w:rtl/>
        </w:rPr>
        <w:t xml:space="preserve"> </w:t>
      </w:r>
      <w:r>
        <w:rPr>
          <w:rFonts w:cs="David" w:hint="cs"/>
          <w:rtl/>
        </w:rPr>
        <w:t xml:space="preserve">הנכרי </w:t>
      </w:r>
      <w:r w:rsidRPr="00D04B4C">
        <w:rPr>
          <w:rFonts w:cs="David" w:hint="cs"/>
          <w:rtl/>
        </w:rPr>
        <w:t>ושתה</w:t>
      </w:r>
      <w:r w:rsidRPr="00D04B4C">
        <w:rPr>
          <w:rFonts w:cs="David"/>
          <w:rtl/>
        </w:rPr>
        <w:t xml:space="preserve"> </w:t>
      </w:r>
      <w:r w:rsidRPr="00D04B4C">
        <w:rPr>
          <w:rFonts w:cs="David" w:hint="cs"/>
          <w:rtl/>
        </w:rPr>
        <w:t>דרך</w:t>
      </w:r>
      <w:r w:rsidRPr="00D04B4C">
        <w:rPr>
          <w:rFonts w:cs="David"/>
          <w:rtl/>
        </w:rPr>
        <w:t xml:space="preserve"> </w:t>
      </w:r>
      <w:r w:rsidRPr="00D04B4C">
        <w:rPr>
          <w:rFonts w:cs="David" w:hint="cs"/>
          <w:rtl/>
        </w:rPr>
        <w:t>עראי</w:t>
      </w:r>
      <w:r w:rsidRPr="00D04B4C">
        <w:rPr>
          <w:rFonts w:cs="David"/>
          <w:rtl/>
        </w:rPr>
        <w:t xml:space="preserve"> </w:t>
      </w:r>
      <w:r w:rsidRPr="00D04B4C">
        <w:rPr>
          <w:rFonts w:cs="David" w:hint="cs"/>
          <w:rtl/>
        </w:rPr>
        <w:t>באקראי</w:t>
      </w:r>
      <w:r>
        <w:rPr>
          <w:rFonts w:cs="David" w:hint="cs"/>
          <w:rtl/>
        </w:rPr>
        <w:t>,</w:t>
      </w:r>
      <w:r w:rsidRPr="00D04B4C">
        <w:rPr>
          <w:rFonts w:cs="David"/>
          <w:rtl/>
        </w:rPr>
        <w:t xml:space="preserve"> </w:t>
      </w:r>
      <w:r w:rsidRPr="00D04B4C">
        <w:rPr>
          <w:rFonts w:cs="David" w:hint="cs"/>
          <w:rtl/>
        </w:rPr>
        <w:t>מותר</w:t>
      </w:r>
      <w:r>
        <w:rPr>
          <w:rFonts w:cs="David" w:hint="cs"/>
          <w:rtl/>
        </w:rPr>
        <w:t xml:space="preserve">". </w:t>
      </w:r>
    </w:p>
    <w:p w:rsidR="00892D6C" w:rsidRDefault="00892D6C" w:rsidP="00892D6C">
      <w:pPr>
        <w:widowControl w:val="0"/>
        <w:autoSpaceDE w:val="0"/>
        <w:autoSpaceDN w:val="0"/>
        <w:adjustRightInd w:val="0"/>
        <w:spacing w:line="360" w:lineRule="auto"/>
        <w:jc w:val="both"/>
        <w:rPr>
          <w:rFonts w:cs="David" w:hint="cs"/>
          <w:rtl/>
        </w:rPr>
      </w:pPr>
      <w:r>
        <w:rPr>
          <w:rFonts w:cs="David" w:hint="cs"/>
          <w:rtl/>
        </w:rPr>
        <w:t>ודנו הפוסקים, מדוע אמנם לא נאסר שתיית השיכר מדין בישולי נכרים.</w:t>
      </w:r>
    </w:p>
    <w:p w:rsidR="00892D6C" w:rsidRDefault="00892D6C" w:rsidP="00892D6C">
      <w:pPr>
        <w:widowControl w:val="0"/>
        <w:autoSpaceDE w:val="0"/>
        <w:autoSpaceDN w:val="0"/>
        <w:adjustRightInd w:val="0"/>
        <w:spacing w:line="360" w:lineRule="auto"/>
        <w:jc w:val="both"/>
        <w:rPr>
          <w:rFonts w:cs="David" w:hint="cs"/>
          <w:rtl/>
        </w:rPr>
      </w:pPr>
      <w:r>
        <w:rPr>
          <w:rFonts w:cs="David" w:hint="cs"/>
          <w:rtl/>
        </w:rPr>
        <w:t>וכתב שם הט"ז</w:t>
      </w:r>
      <w:r w:rsidRPr="00D04B4C">
        <w:rPr>
          <w:rFonts w:cs="David" w:hint="cs"/>
          <w:sz w:val="20"/>
          <w:szCs w:val="20"/>
          <w:rtl/>
        </w:rPr>
        <w:t xml:space="preserve"> (ס"ק א) </w:t>
      </w:r>
      <w:r>
        <w:rPr>
          <w:rFonts w:cs="David" w:hint="cs"/>
          <w:rtl/>
        </w:rPr>
        <w:t xml:space="preserve">"ואין בזה איסור משום בישולי נכרים, כי היכי דהתבואה בטילה לגבי מים לענין הברכה דשהכל, הכי נמי בטילה לענין איסור בישול נכרים". ואילו הש"ך </w:t>
      </w:r>
      <w:r w:rsidRPr="005359B4">
        <w:rPr>
          <w:rFonts w:cs="David" w:hint="cs"/>
          <w:sz w:val="20"/>
          <w:szCs w:val="20"/>
          <w:rtl/>
        </w:rPr>
        <w:t xml:space="preserve">(ס"ק א) </w:t>
      </w:r>
      <w:r>
        <w:rPr>
          <w:rFonts w:cs="David" w:hint="cs"/>
          <w:rtl/>
        </w:rPr>
        <w:t>כתב טעם נוסף: "ואין לאסור משום בישולי נכרים לפי שאינו עולה על שלחן מלכים".</w:t>
      </w:r>
    </w:p>
    <w:p w:rsidR="00892D6C" w:rsidRDefault="00892D6C" w:rsidP="00892D6C">
      <w:pPr>
        <w:widowControl w:val="0"/>
        <w:autoSpaceDE w:val="0"/>
        <w:autoSpaceDN w:val="0"/>
        <w:adjustRightInd w:val="0"/>
        <w:spacing w:line="360" w:lineRule="auto"/>
        <w:jc w:val="both"/>
        <w:rPr>
          <w:rFonts w:cs="David" w:hint="cs"/>
          <w:rtl/>
        </w:rPr>
      </w:pPr>
      <w:r>
        <w:rPr>
          <w:rFonts w:cs="David" w:hint="cs"/>
          <w:rtl/>
        </w:rPr>
        <w:lastRenderedPageBreak/>
        <w:t xml:space="preserve">ולפי זה כתבו המהרי"ט והפרי חדש </w:t>
      </w:r>
      <w:r w:rsidRPr="005359B4">
        <w:rPr>
          <w:rFonts w:cs="David" w:hint="cs"/>
          <w:sz w:val="20"/>
          <w:szCs w:val="20"/>
          <w:rtl/>
        </w:rPr>
        <w:t>[הובא</w:t>
      </w:r>
      <w:r>
        <w:rPr>
          <w:rFonts w:cs="David" w:hint="cs"/>
          <w:sz w:val="20"/>
          <w:szCs w:val="20"/>
          <w:rtl/>
        </w:rPr>
        <w:t>ו</w:t>
      </w:r>
      <w:r w:rsidRPr="005359B4">
        <w:rPr>
          <w:rFonts w:cs="David" w:hint="cs"/>
          <w:sz w:val="20"/>
          <w:szCs w:val="20"/>
          <w:rtl/>
        </w:rPr>
        <w:t xml:space="preserve"> בפתחי תשובה (18) שם] </w:t>
      </w:r>
      <w:r>
        <w:rPr>
          <w:rFonts w:cs="David" w:hint="cs"/>
          <w:rtl/>
        </w:rPr>
        <w:t xml:space="preserve">"דמי שהוא מיקל בשיכר, הוא הדין שמותר לשתות קאוו"י [קפה]". אולם הפנים מאירות </w:t>
      </w:r>
      <w:r w:rsidRPr="005359B4">
        <w:rPr>
          <w:rFonts w:cs="David" w:hint="cs"/>
          <w:sz w:val="20"/>
          <w:szCs w:val="20"/>
          <w:rtl/>
        </w:rPr>
        <w:t xml:space="preserve">[הובא בפתחי תשובה שם] </w:t>
      </w:r>
      <w:r>
        <w:rPr>
          <w:rFonts w:cs="David" w:hint="cs"/>
          <w:rtl/>
        </w:rPr>
        <w:t>חלק עליו וכתב: "דאף בשיכר לא היה עיקר הטעם משום דהתבואה בטילה, אלא עיקר הטעם משום דשיכר שלהם לא היה עולה על שולחן מלכים, או כמ"ש הב"ח דלא שייך חתנות כולי האי, דלא מזמני עלייהו, וליכא קריבא דעתיה כולי האי, אבל בקאוו"י עינינו רואות שעולה על שולחן מלכים ומזמני עלייהו. לכן ראוי לבעל נפש שלא לשתות קאוו"י או טייא מעכו"ם".</w:t>
      </w:r>
    </w:p>
    <w:p w:rsidR="00892D6C" w:rsidRDefault="00892D6C" w:rsidP="00892D6C">
      <w:pPr>
        <w:widowControl w:val="0"/>
        <w:autoSpaceDE w:val="0"/>
        <w:autoSpaceDN w:val="0"/>
        <w:adjustRightInd w:val="0"/>
        <w:spacing w:line="360" w:lineRule="auto"/>
        <w:jc w:val="both"/>
        <w:rPr>
          <w:rFonts w:cs="David" w:hint="cs"/>
          <w:rtl/>
        </w:rPr>
      </w:pPr>
      <w:r>
        <w:rPr>
          <w:rFonts w:cs="David" w:hint="cs"/>
          <w:rtl/>
        </w:rPr>
        <w:t xml:space="preserve">החכמת אדם </w:t>
      </w:r>
      <w:r w:rsidRPr="00C74447">
        <w:rPr>
          <w:rFonts w:cs="David" w:hint="cs"/>
          <w:sz w:val="20"/>
          <w:szCs w:val="20"/>
          <w:rtl/>
        </w:rPr>
        <w:t xml:space="preserve">(19) סע' יד) </w:t>
      </w:r>
      <w:r>
        <w:rPr>
          <w:rFonts w:cs="David" w:hint="cs"/>
          <w:rtl/>
        </w:rPr>
        <w:t>הביא את דברי הפרי חדש "ו</w:t>
      </w:r>
      <w:r w:rsidRPr="00C74447">
        <w:rPr>
          <w:rFonts w:cs="David" w:hint="cs"/>
          <w:rtl/>
        </w:rPr>
        <w:t>כן</w:t>
      </w:r>
      <w:r w:rsidRPr="00C74447">
        <w:rPr>
          <w:rFonts w:cs="David"/>
          <w:rtl/>
        </w:rPr>
        <w:t xml:space="preserve"> </w:t>
      </w:r>
      <w:r w:rsidRPr="00C74447">
        <w:rPr>
          <w:rFonts w:cs="David" w:hint="cs"/>
          <w:rtl/>
        </w:rPr>
        <w:t>קאווע</w:t>
      </w:r>
      <w:r w:rsidRPr="00C74447">
        <w:rPr>
          <w:rFonts w:cs="David"/>
          <w:rtl/>
        </w:rPr>
        <w:t xml:space="preserve"> </w:t>
      </w:r>
      <w:r w:rsidRPr="00C74447">
        <w:rPr>
          <w:rFonts w:cs="David" w:hint="cs"/>
          <w:rtl/>
        </w:rPr>
        <w:t>ושאקלאדע</w:t>
      </w:r>
      <w:r w:rsidRPr="00C74447">
        <w:rPr>
          <w:rFonts w:cs="David"/>
          <w:rtl/>
        </w:rPr>
        <w:t xml:space="preserve"> </w:t>
      </w:r>
      <w:r w:rsidRPr="00C74447">
        <w:rPr>
          <w:rFonts w:cs="David" w:hint="cs"/>
          <w:rtl/>
        </w:rPr>
        <w:t>מותר</w:t>
      </w:r>
      <w:r w:rsidRPr="00C74447">
        <w:rPr>
          <w:rFonts w:cs="David"/>
          <w:rtl/>
        </w:rPr>
        <w:t xml:space="preserve"> </w:t>
      </w:r>
      <w:r w:rsidRPr="00C74447">
        <w:rPr>
          <w:rFonts w:cs="David" w:hint="cs"/>
          <w:rtl/>
        </w:rPr>
        <w:t>לשתות</w:t>
      </w:r>
      <w:r w:rsidRPr="00C74447">
        <w:rPr>
          <w:rFonts w:cs="David"/>
          <w:rtl/>
        </w:rPr>
        <w:t xml:space="preserve"> </w:t>
      </w:r>
      <w:r w:rsidRPr="00C74447">
        <w:rPr>
          <w:rFonts w:cs="David" w:hint="cs"/>
          <w:rtl/>
        </w:rPr>
        <w:t>בבית</w:t>
      </w:r>
      <w:r w:rsidRPr="00C74447">
        <w:rPr>
          <w:rFonts w:cs="David"/>
          <w:rtl/>
        </w:rPr>
        <w:t xml:space="preserve"> </w:t>
      </w:r>
      <w:r w:rsidRPr="00C74447">
        <w:rPr>
          <w:rFonts w:cs="David" w:hint="cs"/>
          <w:rtl/>
        </w:rPr>
        <w:t>הנכרי</w:t>
      </w:r>
      <w:r>
        <w:rPr>
          <w:rFonts w:cs="David" w:hint="cs"/>
          <w:rtl/>
        </w:rPr>
        <w:t>", וכתב על דבריו: "</w:t>
      </w:r>
      <w:r w:rsidRPr="00C74447">
        <w:rPr>
          <w:rFonts w:cs="David" w:hint="cs"/>
          <w:rtl/>
        </w:rPr>
        <w:t>אך</w:t>
      </w:r>
      <w:r w:rsidRPr="00C74447">
        <w:rPr>
          <w:rFonts w:cs="David"/>
          <w:rtl/>
        </w:rPr>
        <w:t xml:space="preserve"> </w:t>
      </w:r>
      <w:r w:rsidRPr="00C74447">
        <w:rPr>
          <w:rFonts w:cs="David" w:hint="cs"/>
          <w:rtl/>
        </w:rPr>
        <w:t>בעונותינו</w:t>
      </w:r>
      <w:r w:rsidRPr="00C74447">
        <w:rPr>
          <w:rFonts w:cs="David"/>
          <w:rtl/>
        </w:rPr>
        <w:t xml:space="preserve"> </w:t>
      </w:r>
      <w:r w:rsidRPr="00C74447">
        <w:rPr>
          <w:rFonts w:cs="David" w:hint="cs"/>
          <w:rtl/>
        </w:rPr>
        <w:t>הרבים</w:t>
      </w:r>
      <w:r w:rsidRPr="00C74447">
        <w:rPr>
          <w:rFonts w:cs="David"/>
          <w:rtl/>
        </w:rPr>
        <w:t xml:space="preserve"> </w:t>
      </w:r>
      <w:r w:rsidRPr="00C74447">
        <w:rPr>
          <w:rFonts w:cs="David" w:hint="cs"/>
          <w:rtl/>
        </w:rPr>
        <w:t>בזמן</w:t>
      </w:r>
      <w:r w:rsidRPr="00C74447">
        <w:rPr>
          <w:rFonts w:cs="David"/>
          <w:rtl/>
        </w:rPr>
        <w:t xml:space="preserve"> </w:t>
      </w:r>
      <w:r w:rsidRPr="00C74447">
        <w:rPr>
          <w:rFonts w:cs="David" w:hint="cs"/>
          <w:rtl/>
        </w:rPr>
        <w:t>הזה</w:t>
      </w:r>
      <w:r w:rsidRPr="00C74447">
        <w:rPr>
          <w:rFonts w:cs="David"/>
          <w:rtl/>
        </w:rPr>
        <w:t xml:space="preserve"> </w:t>
      </w:r>
      <w:r w:rsidRPr="00C74447">
        <w:rPr>
          <w:rFonts w:cs="David" w:hint="cs"/>
          <w:rtl/>
        </w:rPr>
        <w:t>כמה</w:t>
      </w:r>
      <w:r w:rsidRPr="00C74447">
        <w:rPr>
          <w:rFonts w:cs="David"/>
          <w:rtl/>
        </w:rPr>
        <w:t xml:space="preserve"> </w:t>
      </w:r>
      <w:r w:rsidRPr="00C74447">
        <w:rPr>
          <w:rFonts w:cs="David" w:hint="cs"/>
          <w:rtl/>
        </w:rPr>
        <w:t>קלקולים</w:t>
      </w:r>
      <w:r w:rsidRPr="00C74447">
        <w:rPr>
          <w:rFonts w:cs="David"/>
          <w:rtl/>
        </w:rPr>
        <w:t xml:space="preserve"> </w:t>
      </w:r>
      <w:r w:rsidRPr="00C74447">
        <w:rPr>
          <w:rFonts w:cs="David" w:hint="cs"/>
          <w:rtl/>
        </w:rPr>
        <w:t>באים</w:t>
      </w:r>
      <w:r w:rsidRPr="00C74447">
        <w:rPr>
          <w:rFonts w:cs="David"/>
          <w:rtl/>
        </w:rPr>
        <w:t xml:space="preserve"> </w:t>
      </w:r>
      <w:r w:rsidRPr="00C74447">
        <w:rPr>
          <w:rFonts w:cs="David" w:hint="cs"/>
          <w:rtl/>
        </w:rPr>
        <w:t>מזה</w:t>
      </w:r>
      <w:r>
        <w:rPr>
          <w:rFonts w:cs="David" w:hint="cs"/>
          <w:rtl/>
        </w:rPr>
        <w:t>,</w:t>
      </w:r>
      <w:r w:rsidRPr="00C74447">
        <w:rPr>
          <w:rFonts w:cs="David"/>
          <w:rtl/>
        </w:rPr>
        <w:t xml:space="preserve"> </w:t>
      </w:r>
      <w:r w:rsidRPr="00C74447">
        <w:rPr>
          <w:rFonts w:cs="David" w:hint="cs"/>
          <w:rtl/>
        </w:rPr>
        <w:t>ובפרט</w:t>
      </w:r>
      <w:r w:rsidRPr="00C74447">
        <w:rPr>
          <w:rFonts w:cs="David"/>
          <w:rtl/>
        </w:rPr>
        <w:t xml:space="preserve"> </w:t>
      </w:r>
      <w:r w:rsidRPr="00C74447">
        <w:rPr>
          <w:rFonts w:cs="David" w:hint="cs"/>
          <w:rtl/>
        </w:rPr>
        <w:t>לשתות</w:t>
      </w:r>
      <w:r w:rsidRPr="00C74447">
        <w:rPr>
          <w:rFonts w:cs="David"/>
          <w:rtl/>
        </w:rPr>
        <w:t xml:space="preserve"> </w:t>
      </w:r>
      <w:r w:rsidRPr="00C74447">
        <w:rPr>
          <w:rFonts w:cs="David" w:hint="cs"/>
          <w:rtl/>
        </w:rPr>
        <w:t>קאווע</w:t>
      </w:r>
      <w:r w:rsidRPr="00C74447">
        <w:rPr>
          <w:rFonts w:cs="David"/>
          <w:rtl/>
        </w:rPr>
        <w:t xml:space="preserve"> </w:t>
      </w:r>
      <w:r w:rsidRPr="00C74447">
        <w:rPr>
          <w:rFonts w:cs="David" w:hint="cs"/>
          <w:rtl/>
        </w:rPr>
        <w:t>עם</w:t>
      </w:r>
      <w:r w:rsidRPr="00C74447">
        <w:rPr>
          <w:rFonts w:cs="David"/>
          <w:rtl/>
        </w:rPr>
        <w:t xml:space="preserve"> </w:t>
      </w:r>
      <w:r w:rsidRPr="00C74447">
        <w:rPr>
          <w:rFonts w:cs="David" w:hint="cs"/>
          <w:rtl/>
        </w:rPr>
        <w:t>חלב</w:t>
      </w:r>
      <w:r w:rsidRPr="00C74447">
        <w:rPr>
          <w:rFonts w:cs="David"/>
          <w:rtl/>
        </w:rPr>
        <w:t xml:space="preserve"> </w:t>
      </w:r>
      <w:r w:rsidRPr="00C74447">
        <w:rPr>
          <w:rFonts w:cs="David" w:hint="cs"/>
          <w:rtl/>
        </w:rPr>
        <w:t>שהוא</w:t>
      </w:r>
      <w:r w:rsidRPr="00C74447">
        <w:rPr>
          <w:rFonts w:cs="David"/>
          <w:rtl/>
        </w:rPr>
        <w:t xml:space="preserve"> </w:t>
      </w:r>
      <w:r w:rsidRPr="00C74447">
        <w:rPr>
          <w:rFonts w:cs="David" w:hint="cs"/>
          <w:rtl/>
        </w:rPr>
        <w:t>איסור</w:t>
      </w:r>
      <w:r w:rsidRPr="00C74447">
        <w:rPr>
          <w:rFonts w:cs="David"/>
          <w:rtl/>
        </w:rPr>
        <w:t xml:space="preserve"> </w:t>
      </w:r>
      <w:r w:rsidRPr="00C74447">
        <w:rPr>
          <w:rFonts w:cs="David" w:hint="cs"/>
          <w:rtl/>
        </w:rPr>
        <w:t>גמור</w:t>
      </w:r>
      <w:r>
        <w:rPr>
          <w:rFonts w:cs="David" w:hint="cs"/>
          <w:rtl/>
        </w:rPr>
        <w:t>,</w:t>
      </w:r>
      <w:r w:rsidRPr="00C74447">
        <w:rPr>
          <w:rFonts w:cs="David"/>
          <w:rtl/>
        </w:rPr>
        <w:t xml:space="preserve"> </w:t>
      </w:r>
      <w:r w:rsidRPr="00C74447">
        <w:rPr>
          <w:rFonts w:cs="David" w:hint="cs"/>
          <w:rtl/>
        </w:rPr>
        <w:t>מלבד</w:t>
      </w:r>
      <w:r w:rsidRPr="00C74447">
        <w:rPr>
          <w:rFonts w:cs="David"/>
          <w:rtl/>
        </w:rPr>
        <w:t xml:space="preserve"> </w:t>
      </w:r>
      <w:r w:rsidRPr="00C74447">
        <w:rPr>
          <w:rFonts w:cs="David" w:hint="cs"/>
          <w:rtl/>
        </w:rPr>
        <w:t>שעל</w:t>
      </w:r>
      <w:r w:rsidRPr="00C74447">
        <w:rPr>
          <w:rFonts w:cs="David"/>
          <w:rtl/>
        </w:rPr>
        <w:t xml:space="preserve"> </w:t>
      </w:r>
      <w:r w:rsidRPr="00C74447">
        <w:rPr>
          <w:rFonts w:cs="David" w:hint="cs"/>
          <w:rtl/>
        </w:rPr>
        <w:t>ידי</w:t>
      </w:r>
      <w:r w:rsidRPr="00C74447">
        <w:rPr>
          <w:rFonts w:cs="David"/>
          <w:rtl/>
        </w:rPr>
        <w:t xml:space="preserve"> </w:t>
      </w:r>
      <w:r w:rsidRPr="00C74447">
        <w:rPr>
          <w:rFonts w:cs="David" w:hint="cs"/>
          <w:rtl/>
        </w:rPr>
        <w:t>זה</w:t>
      </w:r>
      <w:r w:rsidRPr="00C74447">
        <w:rPr>
          <w:rFonts w:cs="David"/>
          <w:rtl/>
        </w:rPr>
        <w:t xml:space="preserve"> </w:t>
      </w:r>
      <w:r w:rsidRPr="00C74447">
        <w:rPr>
          <w:rFonts w:cs="David" w:hint="cs"/>
          <w:rtl/>
        </w:rPr>
        <w:t>חס</w:t>
      </w:r>
      <w:r w:rsidRPr="00C74447">
        <w:rPr>
          <w:rFonts w:cs="David"/>
          <w:rtl/>
        </w:rPr>
        <w:t xml:space="preserve"> </w:t>
      </w:r>
      <w:r w:rsidRPr="00C74447">
        <w:rPr>
          <w:rFonts w:cs="David" w:hint="cs"/>
          <w:rtl/>
        </w:rPr>
        <w:t>וחלילה</w:t>
      </w:r>
      <w:r w:rsidRPr="00C74447">
        <w:rPr>
          <w:rFonts w:cs="David"/>
          <w:rtl/>
        </w:rPr>
        <w:t xml:space="preserve"> </w:t>
      </w:r>
      <w:r w:rsidRPr="00C74447">
        <w:rPr>
          <w:rFonts w:cs="David" w:hint="cs"/>
          <w:rtl/>
        </w:rPr>
        <w:t>באו</w:t>
      </w:r>
      <w:r w:rsidRPr="00C74447">
        <w:rPr>
          <w:rFonts w:cs="David"/>
          <w:rtl/>
        </w:rPr>
        <w:t xml:space="preserve"> </w:t>
      </w:r>
      <w:r w:rsidRPr="00C74447">
        <w:rPr>
          <w:rFonts w:cs="David" w:hint="cs"/>
          <w:rtl/>
        </w:rPr>
        <w:t>לידי</w:t>
      </w:r>
      <w:r w:rsidRPr="00C74447">
        <w:rPr>
          <w:rFonts w:cs="David"/>
          <w:rtl/>
        </w:rPr>
        <w:t xml:space="preserve"> </w:t>
      </w:r>
      <w:r w:rsidRPr="00C74447">
        <w:rPr>
          <w:rFonts w:cs="David" w:hint="cs"/>
          <w:rtl/>
        </w:rPr>
        <w:t>זנות</w:t>
      </w:r>
      <w:r w:rsidRPr="00C74447">
        <w:rPr>
          <w:rFonts w:cs="David"/>
          <w:rtl/>
        </w:rPr>
        <w:t xml:space="preserve"> </w:t>
      </w:r>
      <w:r w:rsidRPr="00C74447">
        <w:rPr>
          <w:rFonts w:cs="David" w:hint="cs"/>
          <w:rtl/>
        </w:rPr>
        <w:t>כידוע</w:t>
      </w:r>
      <w:r>
        <w:rPr>
          <w:rFonts w:cs="David" w:hint="cs"/>
          <w:rtl/>
        </w:rPr>
        <w:t>.</w:t>
      </w:r>
      <w:r w:rsidRPr="00C74447">
        <w:rPr>
          <w:rFonts w:cs="David"/>
          <w:rtl/>
        </w:rPr>
        <w:t xml:space="preserve"> </w:t>
      </w:r>
      <w:r w:rsidRPr="00C74447">
        <w:rPr>
          <w:rFonts w:cs="David" w:hint="cs"/>
          <w:rtl/>
        </w:rPr>
        <w:t>על</w:t>
      </w:r>
      <w:r w:rsidRPr="00C74447">
        <w:rPr>
          <w:rFonts w:cs="David"/>
          <w:rtl/>
        </w:rPr>
        <w:t xml:space="preserve"> </w:t>
      </w:r>
      <w:r w:rsidRPr="00C74447">
        <w:rPr>
          <w:rFonts w:cs="David" w:hint="cs"/>
          <w:rtl/>
        </w:rPr>
        <w:t>כן</w:t>
      </w:r>
      <w:r w:rsidRPr="00C74447">
        <w:rPr>
          <w:rFonts w:cs="David"/>
          <w:rtl/>
        </w:rPr>
        <w:t xml:space="preserve"> </w:t>
      </w:r>
      <w:r w:rsidRPr="00C74447">
        <w:rPr>
          <w:rFonts w:cs="David" w:hint="cs"/>
          <w:rtl/>
        </w:rPr>
        <w:t>כל</w:t>
      </w:r>
      <w:r w:rsidRPr="00C74447">
        <w:rPr>
          <w:rFonts w:cs="David"/>
          <w:rtl/>
        </w:rPr>
        <w:t xml:space="preserve"> </w:t>
      </w:r>
      <w:r w:rsidRPr="00C74447">
        <w:rPr>
          <w:rFonts w:cs="David" w:hint="cs"/>
          <w:rtl/>
        </w:rPr>
        <w:t>אשר</w:t>
      </w:r>
      <w:r w:rsidRPr="00C74447">
        <w:rPr>
          <w:rFonts w:cs="David"/>
          <w:rtl/>
        </w:rPr>
        <w:t xml:space="preserve"> </w:t>
      </w:r>
      <w:r w:rsidRPr="00C74447">
        <w:rPr>
          <w:rFonts w:cs="David" w:hint="cs"/>
          <w:rtl/>
        </w:rPr>
        <w:t>בו</w:t>
      </w:r>
      <w:r w:rsidRPr="00C74447">
        <w:rPr>
          <w:rFonts w:cs="David"/>
          <w:rtl/>
        </w:rPr>
        <w:t xml:space="preserve"> </w:t>
      </w:r>
      <w:r w:rsidRPr="00C74447">
        <w:rPr>
          <w:rFonts w:cs="David" w:hint="cs"/>
          <w:rtl/>
        </w:rPr>
        <w:t>ריח</w:t>
      </w:r>
      <w:r w:rsidRPr="00C74447">
        <w:rPr>
          <w:rFonts w:cs="David"/>
          <w:rtl/>
        </w:rPr>
        <w:t xml:space="preserve"> </w:t>
      </w:r>
      <w:r w:rsidRPr="00C74447">
        <w:rPr>
          <w:rFonts w:cs="David" w:hint="cs"/>
          <w:rtl/>
        </w:rPr>
        <w:t>תורה</w:t>
      </w:r>
      <w:r w:rsidRPr="00C74447">
        <w:rPr>
          <w:rFonts w:cs="David"/>
          <w:rtl/>
        </w:rPr>
        <w:t xml:space="preserve"> </w:t>
      </w:r>
      <w:r w:rsidRPr="00C74447">
        <w:rPr>
          <w:rFonts w:cs="David" w:hint="cs"/>
          <w:rtl/>
        </w:rPr>
        <w:t>ירחיק</w:t>
      </w:r>
      <w:r w:rsidRPr="00C74447">
        <w:rPr>
          <w:rFonts w:cs="David"/>
          <w:rtl/>
        </w:rPr>
        <w:t xml:space="preserve"> </w:t>
      </w:r>
      <w:r w:rsidRPr="00C74447">
        <w:rPr>
          <w:rFonts w:cs="David" w:hint="cs"/>
          <w:rtl/>
        </w:rPr>
        <w:t>מזה</w:t>
      </w:r>
      <w:r w:rsidRPr="00C74447">
        <w:rPr>
          <w:rFonts w:cs="David"/>
          <w:rtl/>
        </w:rPr>
        <w:t xml:space="preserve"> </w:t>
      </w:r>
      <w:r w:rsidRPr="00C74447">
        <w:rPr>
          <w:rFonts w:cs="David" w:hint="cs"/>
          <w:rtl/>
        </w:rPr>
        <w:t>מלה</w:t>
      </w:r>
      <w:r>
        <w:rPr>
          <w:rFonts w:cs="David" w:hint="cs"/>
          <w:rtl/>
        </w:rPr>
        <w:t>י</w:t>
      </w:r>
      <w:r w:rsidRPr="00C74447">
        <w:rPr>
          <w:rFonts w:cs="David" w:hint="cs"/>
          <w:rtl/>
        </w:rPr>
        <w:t>כנס</w:t>
      </w:r>
      <w:r w:rsidRPr="00C74447">
        <w:rPr>
          <w:rFonts w:cs="David"/>
          <w:rtl/>
        </w:rPr>
        <w:t xml:space="preserve"> </w:t>
      </w:r>
      <w:r w:rsidRPr="00C74447">
        <w:rPr>
          <w:rFonts w:cs="David" w:hint="cs"/>
          <w:rtl/>
        </w:rPr>
        <w:t>לבתיהם</w:t>
      </w:r>
      <w:r w:rsidRPr="00C74447">
        <w:rPr>
          <w:rFonts w:cs="David"/>
          <w:rtl/>
        </w:rPr>
        <w:t xml:space="preserve"> </w:t>
      </w:r>
      <w:r w:rsidRPr="00C74447">
        <w:rPr>
          <w:rFonts w:cs="David" w:hint="cs"/>
          <w:rtl/>
        </w:rPr>
        <w:t>לשתות</w:t>
      </w:r>
      <w:r w:rsidRPr="00C74447">
        <w:rPr>
          <w:rFonts w:cs="David"/>
          <w:rtl/>
        </w:rPr>
        <w:t xml:space="preserve"> </w:t>
      </w:r>
      <w:r w:rsidRPr="00C74447">
        <w:rPr>
          <w:rFonts w:cs="David" w:hint="cs"/>
          <w:rtl/>
        </w:rPr>
        <w:t>איזה</w:t>
      </w:r>
      <w:r w:rsidRPr="00C74447">
        <w:rPr>
          <w:rFonts w:cs="David"/>
          <w:rtl/>
        </w:rPr>
        <w:t xml:space="preserve"> </w:t>
      </w:r>
      <w:r w:rsidRPr="00C74447">
        <w:rPr>
          <w:rFonts w:cs="David" w:hint="cs"/>
          <w:rtl/>
        </w:rPr>
        <w:t>משקה</w:t>
      </w:r>
      <w:r w:rsidRPr="00C74447">
        <w:rPr>
          <w:rFonts w:cs="David"/>
          <w:rtl/>
        </w:rPr>
        <w:t xml:space="preserve"> </w:t>
      </w:r>
      <w:r w:rsidRPr="00C74447">
        <w:rPr>
          <w:rFonts w:cs="David" w:hint="cs"/>
          <w:rtl/>
        </w:rPr>
        <w:t>שיהיה</w:t>
      </w:r>
      <w:r>
        <w:rPr>
          <w:rFonts w:cs="David" w:hint="cs"/>
          <w:rtl/>
        </w:rPr>
        <w:t>". אולם הבן איש חי (18) כתב: "</w:t>
      </w:r>
      <w:r w:rsidRPr="00C74447">
        <w:rPr>
          <w:rFonts w:cs="David" w:hint="cs"/>
          <w:rtl/>
        </w:rPr>
        <w:t>הקהוו</w:t>
      </w:r>
      <w:r w:rsidRPr="00C74447">
        <w:rPr>
          <w:rFonts w:cs="David"/>
          <w:rtl/>
        </w:rPr>
        <w:t>"</w:t>
      </w:r>
      <w:r w:rsidRPr="00C74447">
        <w:rPr>
          <w:rFonts w:cs="David" w:hint="cs"/>
          <w:rtl/>
        </w:rPr>
        <w:t>א</w:t>
      </w:r>
      <w:r w:rsidRPr="00C74447">
        <w:rPr>
          <w:rFonts w:cs="David"/>
          <w:rtl/>
        </w:rPr>
        <w:t xml:space="preserve"> </w:t>
      </w:r>
      <w:r w:rsidRPr="00E943E5">
        <w:rPr>
          <w:rFonts w:cs="David" w:hint="cs"/>
          <w:sz w:val="20"/>
          <w:szCs w:val="20"/>
          <w:rtl/>
        </w:rPr>
        <w:t>[קפה]</w:t>
      </w:r>
      <w:r w:rsidRPr="00E943E5">
        <w:rPr>
          <w:rFonts w:cs="David"/>
          <w:sz w:val="20"/>
          <w:szCs w:val="20"/>
          <w:rtl/>
        </w:rPr>
        <w:t xml:space="preserve"> </w:t>
      </w:r>
      <w:r w:rsidRPr="00C74447">
        <w:rPr>
          <w:rFonts w:cs="David" w:hint="cs"/>
          <w:rtl/>
        </w:rPr>
        <w:t>שמבשלי</w:t>
      </w:r>
      <w:r>
        <w:rPr>
          <w:rFonts w:cs="David" w:hint="cs"/>
          <w:rtl/>
        </w:rPr>
        <w:t>ם</w:t>
      </w:r>
      <w:r w:rsidRPr="00C74447">
        <w:rPr>
          <w:rFonts w:cs="David"/>
          <w:rtl/>
        </w:rPr>
        <w:t xml:space="preserve"> </w:t>
      </w:r>
      <w:r w:rsidRPr="00C74447">
        <w:rPr>
          <w:rFonts w:cs="David" w:hint="cs"/>
          <w:rtl/>
        </w:rPr>
        <w:t>הגוים</w:t>
      </w:r>
      <w:r w:rsidRPr="00C74447">
        <w:rPr>
          <w:rFonts w:cs="David"/>
          <w:rtl/>
        </w:rPr>
        <w:t xml:space="preserve"> </w:t>
      </w:r>
      <w:r w:rsidRPr="00C74447">
        <w:rPr>
          <w:rFonts w:cs="David" w:hint="cs"/>
          <w:rtl/>
        </w:rPr>
        <w:t>יש</w:t>
      </w:r>
      <w:r w:rsidRPr="00C74447">
        <w:rPr>
          <w:rFonts w:cs="David"/>
          <w:rtl/>
        </w:rPr>
        <w:t xml:space="preserve"> </w:t>
      </w:r>
      <w:r w:rsidRPr="00C74447">
        <w:rPr>
          <w:rFonts w:cs="David" w:hint="cs"/>
          <w:rtl/>
        </w:rPr>
        <w:t>אוסרי</w:t>
      </w:r>
      <w:r>
        <w:rPr>
          <w:rFonts w:cs="David" w:hint="cs"/>
          <w:rtl/>
        </w:rPr>
        <w:t>ם</w:t>
      </w:r>
      <w:r w:rsidRPr="00C74447">
        <w:rPr>
          <w:rFonts w:cs="David"/>
          <w:rtl/>
        </w:rPr>
        <w:t xml:space="preserve"> </w:t>
      </w:r>
      <w:r w:rsidRPr="00C74447">
        <w:rPr>
          <w:rFonts w:cs="David" w:hint="cs"/>
          <w:rtl/>
        </w:rPr>
        <w:t>ויש</w:t>
      </w:r>
      <w:r w:rsidRPr="00C74447">
        <w:rPr>
          <w:rFonts w:cs="David"/>
          <w:rtl/>
        </w:rPr>
        <w:t xml:space="preserve"> </w:t>
      </w:r>
      <w:r w:rsidRPr="00C74447">
        <w:rPr>
          <w:rFonts w:cs="David" w:hint="cs"/>
          <w:rtl/>
        </w:rPr>
        <w:t>מתירי</w:t>
      </w:r>
      <w:r>
        <w:rPr>
          <w:rFonts w:cs="David" w:hint="cs"/>
          <w:rtl/>
        </w:rPr>
        <w:t>ם</w:t>
      </w:r>
      <w:r w:rsidRPr="00C74447">
        <w:rPr>
          <w:rFonts w:cs="David"/>
          <w:rtl/>
        </w:rPr>
        <w:t xml:space="preserve">, </w:t>
      </w:r>
      <w:r w:rsidRPr="00C74447">
        <w:rPr>
          <w:rFonts w:cs="David" w:hint="cs"/>
          <w:rtl/>
        </w:rPr>
        <w:t>ומרן</w:t>
      </w:r>
      <w:r w:rsidRPr="00C74447">
        <w:rPr>
          <w:rFonts w:cs="David"/>
          <w:rtl/>
        </w:rPr>
        <w:t xml:space="preserve"> </w:t>
      </w:r>
      <w:r w:rsidRPr="00C74447">
        <w:rPr>
          <w:rFonts w:cs="David" w:hint="cs"/>
          <w:rtl/>
        </w:rPr>
        <w:t>רבינו</w:t>
      </w:r>
      <w:r w:rsidRPr="00C74447">
        <w:rPr>
          <w:rFonts w:cs="David"/>
          <w:rtl/>
        </w:rPr>
        <w:t xml:space="preserve"> </w:t>
      </w:r>
      <w:r w:rsidRPr="00C74447">
        <w:rPr>
          <w:rFonts w:cs="David" w:hint="cs"/>
          <w:rtl/>
        </w:rPr>
        <w:t>האר</w:t>
      </w:r>
      <w:r w:rsidRPr="00C74447">
        <w:rPr>
          <w:rFonts w:cs="David"/>
          <w:rtl/>
        </w:rPr>
        <w:t>"</w:t>
      </w:r>
      <w:r w:rsidRPr="00C74447">
        <w:rPr>
          <w:rFonts w:cs="David" w:hint="cs"/>
          <w:rtl/>
        </w:rPr>
        <w:t>י</w:t>
      </w:r>
      <w:r w:rsidRPr="00C74447">
        <w:rPr>
          <w:rFonts w:cs="David"/>
          <w:rtl/>
        </w:rPr>
        <w:t xml:space="preserve"> </w:t>
      </w:r>
      <w:r w:rsidRPr="00C74447">
        <w:rPr>
          <w:rFonts w:cs="David" w:hint="cs"/>
          <w:rtl/>
        </w:rPr>
        <w:t>ז</w:t>
      </w:r>
      <w:r w:rsidRPr="00C74447">
        <w:rPr>
          <w:rFonts w:cs="David"/>
          <w:rtl/>
        </w:rPr>
        <w:t>"</w:t>
      </w:r>
      <w:r w:rsidRPr="00C74447">
        <w:rPr>
          <w:rFonts w:cs="David" w:hint="cs"/>
          <w:rtl/>
        </w:rPr>
        <w:t>ל</w:t>
      </w:r>
      <w:r w:rsidRPr="00C74447">
        <w:rPr>
          <w:rFonts w:cs="David"/>
          <w:rtl/>
        </w:rPr>
        <w:t xml:space="preserve"> </w:t>
      </w:r>
      <w:r w:rsidRPr="00C74447">
        <w:rPr>
          <w:rFonts w:cs="David" w:hint="cs"/>
          <w:rtl/>
        </w:rPr>
        <w:t>אסר</w:t>
      </w:r>
      <w:r w:rsidRPr="00C74447">
        <w:rPr>
          <w:rFonts w:cs="David"/>
          <w:rtl/>
        </w:rPr>
        <w:t xml:space="preserve"> </w:t>
      </w:r>
      <w:r w:rsidRPr="00C74447">
        <w:rPr>
          <w:rFonts w:cs="David" w:hint="cs"/>
          <w:rtl/>
        </w:rPr>
        <w:t>אותה</w:t>
      </w:r>
      <w:r w:rsidRPr="00C74447">
        <w:rPr>
          <w:rFonts w:cs="David"/>
          <w:rtl/>
        </w:rPr>
        <w:t xml:space="preserve">, </w:t>
      </w:r>
      <w:r w:rsidRPr="00C74447">
        <w:rPr>
          <w:rFonts w:cs="David" w:hint="cs"/>
          <w:rtl/>
        </w:rPr>
        <w:t>אך</w:t>
      </w:r>
      <w:r w:rsidRPr="00C74447">
        <w:rPr>
          <w:rFonts w:cs="David"/>
          <w:rtl/>
        </w:rPr>
        <w:t xml:space="preserve"> </w:t>
      </w:r>
      <w:r w:rsidRPr="00C74447">
        <w:rPr>
          <w:rFonts w:cs="David" w:hint="cs"/>
          <w:rtl/>
        </w:rPr>
        <w:t>אין</w:t>
      </w:r>
      <w:r w:rsidRPr="00C74447">
        <w:rPr>
          <w:rFonts w:cs="David"/>
          <w:rtl/>
        </w:rPr>
        <w:t xml:space="preserve"> </w:t>
      </w:r>
      <w:r w:rsidRPr="00C74447">
        <w:rPr>
          <w:rFonts w:cs="David" w:hint="cs"/>
          <w:rtl/>
        </w:rPr>
        <w:t>בידינו</w:t>
      </w:r>
      <w:r w:rsidRPr="00C74447">
        <w:rPr>
          <w:rFonts w:cs="David"/>
          <w:rtl/>
        </w:rPr>
        <w:t xml:space="preserve"> </w:t>
      </w:r>
      <w:r w:rsidRPr="00C74447">
        <w:rPr>
          <w:rFonts w:cs="David" w:hint="cs"/>
          <w:rtl/>
        </w:rPr>
        <w:t>למחות</w:t>
      </w:r>
      <w:r w:rsidRPr="00C74447">
        <w:rPr>
          <w:rFonts w:cs="David"/>
          <w:rtl/>
        </w:rPr>
        <w:t xml:space="preserve"> </w:t>
      </w:r>
      <w:r w:rsidRPr="00C74447">
        <w:rPr>
          <w:rFonts w:cs="David" w:hint="cs"/>
          <w:rtl/>
        </w:rPr>
        <w:t>ביד</w:t>
      </w:r>
      <w:r w:rsidRPr="00C74447">
        <w:rPr>
          <w:rFonts w:cs="David"/>
          <w:rtl/>
        </w:rPr>
        <w:t xml:space="preserve"> </w:t>
      </w:r>
      <w:r w:rsidRPr="00C74447">
        <w:rPr>
          <w:rFonts w:cs="David" w:hint="cs"/>
          <w:rtl/>
        </w:rPr>
        <w:t>המקילים</w:t>
      </w:r>
      <w:r w:rsidRPr="00C74447">
        <w:rPr>
          <w:rFonts w:cs="David"/>
          <w:rtl/>
        </w:rPr>
        <w:t xml:space="preserve"> </w:t>
      </w:r>
      <w:r w:rsidRPr="00C74447">
        <w:rPr>
          <w:rFonts w:cs="David" w:hint="cs"/>
          <w:rtl/>
        </w:rPr>
        <w:t>שיש</w:t>
      </w:r>
      <w:r w:rsidRPr="00C74447">
        <w:rPr>
          <w:rFonts w:cs="David"/>
          <w:rtl/>
        </w:rPr>
        <w:t xml:space="preserve"> </w:t>
      </w:r>
      <w:r w:rsidRPr="00C74447">
        <w:rPr>
          <w:rFonts w:cs="David" w:hint="cs"/>
          <w:rtl/>
        </w:rPr>
        <w:t>להם</w:t>
      </w:r>
      <w:r w:rsidRPr="00C74447">
        <w:rPr>
          <w:rFonts w:cs="David"/>
          <w:rtl/>
        </w:rPr>
        <w:t xml:space="preserve"> </w:t>
      </w:r>
      <w:r w:rsidRPr="00C74447">
        <w:rPr>
          <w:rFonts w:cs="David" w:hint="cs"/>
          <w:rtl/>
        </w:rPr>
        <w:t>על</w:t>
      </w:r>
      <w:r w:rsidRPr="00C74447">
        <w:rPr>
          <w:rFonts w:cs="David"/>
          <w:rtl/>
        </w:rPr>
        <w:t xml:space="preserve"> </w:t>
      </w:r>
      <w:r w:rsidRPr="00C74447">
        <w:rPr>
          <w:rFonts w:cs="David" w:hint="cs"/>
          <w:rtl/>
        </w:rPr>
        <w:t>מה</w:t>
      </w:r>
      <w:r w:rsidRPr="00C74447">
        <w:rPr>
          <w:rFonts w:cs="David"/>
          <w:rtl/>
        </w:rPr>
        <w:t xml:space="preserve"> </w:t>
      </w:r>
      <w:r w:rsidRPr="00C74447">
        <w:rPr>
          <w:rFonts w:cs="David" w:hint="cs"/>
          <w:rtl/>
        </w:rPr>
        <w:t>לסמוך</w:t>
      </w:r>
      <w:r w:rsidRPr="00C74447">
        <w:rPr>
          <w:rFonts w:cs="David"/>
          <w:rtl/>
        </w:rPr>
        <w:t xml:space="preserve">, </w:t>
      </w:r>
      <w:r w:rsidRPr="00C74447">
        <w:rPr>
          <w:rFonts w:cs="David" w:hint="cs"/>
          <w:rtl/>
        </w:rPr>
        <w:t>ובפרט</w:t>
      </w:r>
      <w:r w:rsidRPr="00C74447">
        <w:rPr>
          <w:rFonts w:cs="David"/>
          <w:rtl/>
        </w:rPr>
        <w:t xml:space="preserve"> </w:t>
      </w:r>
      <w:r w:rsidRPr="00C74447">
        <w:rPr>
          <w:rFonts w:cs="David" w:hint="cs"/>
          <w:rtl/>
        </w:rPr>
        <w:t>במקום</w:t>
      </w:r>
      <w:r w:rsidRPr="00C74447">
        <w:rPr>
          <w:rFonts w:cs="David"/>
          <w:rtl/>
        </w:rPr>
        <w:t xml:space="preserve"> </w:t>
      </w:r>
      <w:r w:rsidRPr="00C74447">
        <w:rPr>
          <w:rFonts w:cs="David" w:hint="cs"/>
          <w:rtl/>
        </w:rPr>
        <w:t>שפשט</w:t>
      </w:r>
      <w:r w:rsidRPr="00C74447">
        <w:rPr>
          <w:rFonts w:cs="David"/>
          <w:rtl/>
        </w:rPr>
        <w:t xml:space="preserve"> </w:t>
      </w:r>
      <w:r w:rsidRPr="00C74447">
        <w:rPr>
          <w:rFonts w:cs="David" w:hint="cs"/>
          <w:rtl/>
        </w:rPr>
        <w:t>המנהג</w:t>
      </w:r>
      <w:r w:rsidRPr="00C74447">
        <w:rPr>
          <w:rFonts w:cs="David"/>
          <w:rtl/>
        </w:rPr>
        <w:t xml:space="preserve"> </w:t>
      </w:r>
      <w:r w:rsidRPr="00C74447">
        <w:rPr>
          <w:rFonts w:cs="David" w:hint="cs"/>
          <w:rtl/>
        </w:rPr>
        <w:t>להתיר</w:t>
      </w:r>
      <w:r>
        <w:rPr>
          <w:rFonts w:cs="David" w:hint="cs"/>
          <w:rtl/>
        </w:rPr>
        <w:t>.</w:t>
      </w:r>
      <w:r w:rsidRPr="00C74447">
        <w:rPr>
          <w:rFonts w:cs="David"/>
          <w:rtl/>
        </w:rPr>
        <w:t xml:space="preserve"> </w:t>
      </w:r>
      <w:r w:rsidRPr="00C74447">
        <w:rPr>
          <w:rFonts w:cs="David" w:hint="cs"/>
          <w:rtl/>
        </w:rPr>
        <w:t>ופה</w:t>
      </w:r>
      <w:r w:rsidRPr="00C74447">
        <w:rPr>
          <w:rFonts w:cs="David"/>
          <w:rtl/>
        </w:rPr>
        <w:t xml:space="preserve"> </w:t>
      </w:r>
      <w:r w:rsidRPr="00C74447">
        <w:rPr>
          <w:rFonts w:cs="David" w:hint="cs"/>
          <w:rtl/>
        </w:rPr>
        <w:t>עירנו</w:t>
      </w:r>
      <w:r w:rsidRPr="00C74447">
        <w:rPr>
          <w:rFonts w:cs="David"/>
          <w:rtl/>
        </w:rPr>
        <w:t xml:space="preserve"> </w:t>
      </w:r>
      <w:r w:rsidRPr="00C74447">
        <w:rPr>
          <w:rFonts w:cs="David" w:hint="cs"/>
          <w:rtl/>
        </w:rPr>
        <w:t>בגדאד</w:t>
      </w:r>
      <w:r w:rsidRPr="00C74447">
        <w:rPr>
          <w:rFonts w:cs="David"/>
          <w:rtl/>
        </w:rPr>
        <w:t xml:space="preserve"> </w:t>
      </w:r>
      <w:r w:rsidRPr="00C74447">
        <w:rPr>
          <w:rFonts w:cs="David" w:hint="cs"/>
          <w:rtl/>
        </w:rPr>
        <w:t>המנהג</w:t>
      </w:r>
      <w:r w:rsidRPr="00C74447">
        <w:rPr>
          <w:rFonts w:cs="David"/>
          <w:rtl/>
        </w:rPr>
        <w:t xml:space="preserve"> </w:t>
      </w:r>
      <w:r w:rsidRPr="00C74447">
        <w:rPr>
          <w:rFonts w:cs="David" w:hint="cs"/>
          <w:rtl/>
        </w:rPr>
        <w:t>פשוט</w:t>
      </w:r>
      <w:r w:rsidRPr="00C74447">
        <w:rPr>
          <w:rFonts w:cs="David"/>
          <w:rtl/>
        </w:rPr>
        <w:t xml:space="preserve"> </w:t>
      </w:r>
      <w:r w:rsidRPr="00C74447">
        <w:rPr>
          <w:rFonts w:cs="David" w:hint="cs"/>
          <w:rtl/>
        </w:rPr>
        <w:t>מקדם</w:t>
      </w:r>
      <w:r w:rsidRPr="00C74447">
        <w:rPr>
          <w:rFonts w:cs="David"/>
          <w:rtl/>
        </w:rPr>
        <w:t xml:space="preserve"> </w:t>
      </w:r>
      <w:r w:rsidRPr="00C74447">
        <w:rPr>
          <w:rFonts w:cs="David" w:hint="cs"/>
          <w:rtl/>
        </w:rPr>
        <w:t>קדמתא</w:t>
      </w:r>
      <w:r w:rsidRPr="00C74447">
        <w:rPr>
          <w:rFonts w:cs="David"/>
          <w:rtl/>
        </w:rPr>
        <w:t xml:space="preserve"> </w:t>
      </w:r>
      <w:r w:rsidRPr="00C74447">
        <w:rPr>
          <w:rFonts w:cs="David" w:hint="cs"/>
          <w:rtl/>
        </w:rPr>
        <w:t>לשתות</w:t>
      </w:r>
      <w:r w:rsidRPr="00C74447">
        <w:rPr>
          <w:rFonts w:cs="David"/>
          <w:rtl/>
        </w:rPr>
        <w:t xml:space="preserve"> </w:t>
      </w:r>
      <w:r w:rsidRPr="00C74447">
        <w:rPr>
          <w:rFonts w:cs="David" w:hint="cs"/>
          <w:rtl/>
        </w:rPr>
        <w:t>קהוו</w:t>
      </w:r>
      <w:r w:rsidRPr="00C74447">
        <w:rPr>
          <w:rFonts w:cs="David"/>
          <w:rtl/>
        </w:rPr>
        <w:t>"</w:t>
      </w:r>
      <w:r w:rsidRPr="00C74447">
        <w:rPr>
          <w:rFonts w:cs="David" w:hint="cs"/>
          <w:rtl/>
        </w:rPr>
        <w:t>א</w:t>
      </w:r>
      <w:r w:rsidRPr="00C74447">
        <w:rPr>
          <w:rFonts w:cs="David"/>
          <w:rtl/>
        </w:rPr>
        <w:t xml:space="preserve"> </w:t>
      </w:r>
      <w:r w:rsidRPr="00C74447">
        <w:rPr>
          <w:rFonts w:cs="David" w:hint="cs"/>
          <w:rtl/>
        </w:rPr>
        <w:t>של</w:t>
      </w:r>
      <w:r w:rsidRPr="00C74447">
        <w:rPr>
          <w:rFonts w:cs="David"/>
          <w:rtl/>
        </w:rPr>
        <w:t xml:space="preserve"> </w:t>
      </w:r>
      <w:r w:rsidRPr="00C74447">
        <w:rPr>
          <w:rFonts w:cs="David" w:hint="cs"/>
          <w:rtl/>
        </w:rPr>
        <w:t>גויים</w:t>
      </w:r>
      <w:r w:rsidRPr="00C74447">
        <w:rPr>
          <w:rFonts w:cs="David"/>
          <w:rtl/>
        </w:rPr>
        <w:t xml:space="preserve">, </w:t>
      </w:r>
      <w:r w:rsidRPr="00C74447">
        <w:rPr>
          <w:rFonts w:cs="David" w:hint="cs"/>
          <w:rtl/>
        </w:rPr>
        <w:t>אפילו</w:t>
      </w:r>
      <w:r w:rsidRPr="00C74447">
        <w:rPr>
          <w:rFonts w:cs="David"/>
          <w:rtl/>
        </w:rPr>
        <w:t xml:space="preserve"> </w:t>
      </w:r>
      <w:r w:rsidRPr="00C74447">
        <w:rPr>
          <w:rFonts w:cs="David" w:hint="cs"/>
          <w:rtl/>
        </w:rPr>
        <w:t>במקום</w:t>
      </w:r>
      <w:r w:rsidRPr="00C74447">
        <w:rPr>
          <w:rFonts w:cs="David"/>
          <w:rtl/>
        </w:rPr>
        <w:t xml:space="preserve"> </w:t>
      </w:r>
      <w:r w:rsidRPr="00C74447">
        <w:rPr>
          <w:rFonts w:cs="David" w:hint="cs"/>
          <w:rtl/>
        </w:rPr>
        <w:t>הנועד</w:t>
      </w:r>
      <w:r w:rsidRPr="00C74447">
        <w:rPr>
          <w:rFonts w:cs="David"/>
          <w:rtl/>
        </w:rPr>
        <w:t xml:space="preserve"> </w:t>
      </w:r>
      <w:r w:rsidRPr="00C74447">
        <w:rPr>
          <w:rFonts w:cs="David" w:hint="cs"/>
          <w:rtl/>
        </w:rPr>
        <w:t>שלה</w:t>
      </w:r>
      <w:r w:rsidRPr="00C74447">
        <w:rPr>
          <w:rFonts w:cs="David"/>
          <w:rtl/>
        </w:rPr>
        <w:t xml:space="preserve">, </w:t>
      </w:r>
      <w:r w:rsidRPr="00C74447">
        <w:rPr>
          <w:rFonts w:cs="David" w:hint="cs"/>
          <w:rtl/>
        </w:rPr>
        <w:t>ובודאי</w:t>
      </w:r>
      <w:r w:rsidRPr="00C74447">
        <w:rPr>
          <w:rFonts w:cs="David"/>
          <w:rtl/>
        </w:rPr>
        <w:t xml:space="preserve"> </w:t>
      </w:r>
      <w:r w:rsidRPr="00C74447">
        <w:rPr>
          <w:rFonts w:cs="David" w:hint="cs"/>
          <w:rtl/>
        </w:rPr>
        <w:t>בעל</w:t>
      </w:r>
      <w:r w:rsidRPr="00C74447">
        <w:rPr>
          <w:rFonts w:cs="David"/>
          <w:rtl/>
        </w:rPr>
        <w:t xml:space="preserve"> </w:t>
      </w:r>
      <w:r w:rsidRPr="00C74447">
        <w:rPr>
          <w:rFonts w:cs="David" w:hint="cs"/>
          <w:rtl/>
        </w:rPr>
        <w:t>נפש</w:t>
      </w:r>
      <w:r w:rsidRPr="00C74447">
        <w:rPr>
          <w:rFonts w:cs="David"/>
          <w:rtl/>
        </w:rPr>
        <w:t xml:space="preserve"> </w:t>
      </w:r>
      <w:r w:rsidRPr="00C74447">
        <w:rPr>
          <w:rFonts w:cs="David" w:hint="cs"/>
          <w:rtl/>
        </w:rPr>
        <w:t>צריך</w:t>
      </w:r>
      <w:r w:rsidRPr="00C74447">
        <w:rPr>
          <w:rFonts w:cs="David"/>
          <w:rtl/>
        </w:rPr>
        <w:t xml:space="preserve"> </w:t>
      </w:r>
      <w:r w:rsidRPr="00C74447">
        <w:rPr>
          <w:rFonts w:cs="David" w:hint="cs"/>
          <w:rtl/>
        </w:rPr>
        <w:t>להחמיר</w:t>
      </w:r>
      <w:r>
        <w:rPr>
          <w:rFonts w:cs="David" w:hint="cs"/>
          <w:rtl/>
        </w:rPr>
        <w:t>,</w:t>
      </w:r>
      <w:r w:rsidRPr="00C74447">
        <w:rPr>
          <w:rFonts w:cs="David"/>
          <w:rtl/>
        </w:rPr>
        <w:t xml:space="preserve"> </w:t>
      </w:r>
      <w:r w:rsidRPr="00C74447">
        <w:rPr>
          <w:rFonts w:cs="David" w:hint="cs"/>
          <w:rtl/>
        </w:rPr>
        <w:t>והצנועי</w:t>
      </w:r>
      <w:r>
        <w:rPr>
          <w:rFonts w:cs="David" w:hint="cs"/>
          <w:rtl/>
        </w:rPr>
        <w:t>ם</w:t>
      </w:r>
      <w:r w:rsidRPr="00C74447">
        <w:rPr>
          <w:rFonts w:cs="David"/>
          <w:rtl/>
        </w:rPr>
        <w:t xml:space="preserve"> </w:t>
      </w:r>
      <w:r w:rsidRPr="00C74447">
        <w:rPr>
          <w:rFonts w:cs="David" w:hint="cs"/>
          <w:rtl/>
        </w:rPr>
        <w:t>מושכי</w:t>
      </w:r>
      <w:r>
        <w:rPr>
          <w:rFonts w:cs="David" w:hint="cs"/>
          <w:rtl/>
        </w:rPr>
        <w:t>ם</w:t>
      </w:r>
      <w:r w:rsidRPr="00C74447">
        <w:rPr>
          <w:rFonts w:cs="David"/>
          <w:rtl/>
        </w:rPr>
        <w:t xml:space="preserve"> </w:t>
      </w:r>
      <w:r w:rsidRPr="00C74447">
        <w:rPr>
          <w:rFonts w:cs="David" w:hint="cs"/>
          <w:rtl/>
        </w:rPr>
        <w:t>ידיהם</w:t>
      </w:r>
      <w:r w:rsidRPr="00C74447">
        <w:rPr>
          <w:rFonts w:cs="David"/>
          <w:rtl/>
        </w:rPr>
        <w:t xml:space="preserve"> </w:t>
      </w:r>
      <w:r w:rsidRPr="00C74447">
        <w:rPr>
          <w:rFonts w:cs="David" w:hint="cs"/>
          <w:rtl/>
        </w:rPr>
        <w:t>ממנה</w:t>
      </w:r>
      <w:r w:rsidRPr="00C74447">
        <w:rPr>
          <w:rFonts w:cs="David"/>
          <w:rtl/>
        </w:rPr>
        <w:t xml:space="preserve">. </w:t>
      </w:r>
      <w:r w:rsidRPr="00C74447">
        <w:rPr>
          <w:rFonts w:cs="David" w:hint="cs"/>
          <w:rtl/>
        </w:rPr>
        <w:t>ברם</w:t>
      </w:r>
      <w:r w:rsidRPr="00C74447">
        <w:rPr>
          <w:rFonts w:cs="David"/>
          <w:rtl/>
        </w:rPr>
        <w:t xml:space="preserve"> </w:t>
      </w:r>
      <w:r w:rsidRPr="00C74447">
        <w:rPr>
          <w:rFonts w:cs="David" w:hint="cs"/>
          <w:rtl/>
        </w:rPr>
        <w:t>אפילו</w:t>
      </w:r>
      <w:r w:rsidRPr="00C74447">
        <w:rPr>
          <w:rFonts w:cs="David"/>
          <w:rtl/>
        </w:rPr>
        <w:t xml:space="preserve"> </w:t>
      </w:r>
      <w:r w:rsidRPr="00C74447">
        <w:rPr>
          <w:rFonts w:cs="David" w:hint="cs"/>
          <w:rtl/>
        </w:rPr>
        <w:t>אדם</w:t>
      </w:r>
      <w:r w:rsidRPr="00C74447">
        <w:rPr>
          <w:rFonts w:cs="David"/>
          <w:rtl/>
        </w:rPr>
        <w:t xml:space="preserve"> </w:t>
      </w:r>
      <w:r w:rsidRPr="00C74447">
        <w:rPr>
          <w:rFonts w:cs="David" w:hint="cs"/>
          <w:rtl/>
        </w:rPr>
        <w:t>חשוב</w:t>
      </w:r>
      <w:r w:rsidRPr="00C74447">
        <w:rPr>
          <w:rFonts w:cs="David"/>
          <w:rtl/>
        </w:rPr>
        <w:t xml:space="preserve"> </w:t>
      </w:r>
      <w:r w:rsidRPr="00C74447">
        <w:rPr>
          <w:rFonts w:cs="David" w:hint="cs"/>
          <w:rtl/>
        </w:rPr>
        <w:t>אם</w:t>
      </w:r>
      <w:r w:rsidRPr="00C74447">
        <w:rPr>
          <w:rFonts w:cs="David"/>
          <w:rtl/>
        </w:rPr>
        <w:t xml:space="preserve"> </w:t>
      </w:r>
      <w:r w:rsidRPr="00C74447">
        <w:rPr>
          <w:rFonts w:cs="David" w:hint="cs"/>
          <w:rtl/>
        </w:rPr>
        <w:t>הולך</w:t>
      </w:r>
      <w:r w:rsidRPr="00C74447">
        <w:rPr>
          <w:rFonts w:cs="David"/>
          <w:rtl/>
        </w:rPr>
        <w:t xml:space="preserve"> </w:t>
      </w:r>
      <w:r w:rsidRPr="00C74447">
        <w:rPr>
          <w:rFonts w:cs="David" w:hint="cs"/>
          <w:rtl/>
        </w:rPr>
        <w:t>לבית</w:t>
      </w:r>
      <w:r w:rsidRPr="00C74447">
        <w:rPr>
          <w:rFonts w:cs="David"/>
          <w:rtl/>
        </w:rPr>
        <w:t xml:space="preserve"> </w:t>
      </w:r>
      <w:r w:rsidRPr="00C74447">
        <w:rPr>
          <w:rFonts w:cs="David" w:hint="cs"/>
          <w:rtl/>
        </w:rPr>
        <w:t>גדולים</w:t>
      </w:r>
      <w:r w:rsidRPr="00C74447">
        <w:rPr>
          <w:rFonts w:cs="David"/>
          <w:rtl/>
        </w:rPr>
        <w:t xml:space="preserve"> </w:t>
      </w:r>
      <w:r w:rsidRPr="00C74447">
        <w:rPr>
          <w:rFonts w:cs="David" w:hint="cs"/>
          <w:rtl/>
        </w:rPr>
        <w:t>לעשות</w:t>
      </w:r>
      <w:r w:rsidRPr="00C74447">
        <w:rPr>
          <w:rFonts w:cs="David"/>
          <w:rtl/>
        </w:rPr>
        <w:t xml:space="preserve"> </w:t>
      </w:r>
      <w:r w:rsidRPr="00C74447">
        <w:rPr>
          <w:rFonts w:cs="David" w:hint="cs"/>
          <w:rtl/>
        </w:rPr>
        <w:t>וזית</w:t>
      </w:r>
      <w:r w:rsidRPr="00C74447">
        <w:rPr>
          <w:rFonts w:cs="David"/>
          <w:rtl/>
        </w:rPr>
        <w:t>"</w:t>
      </w:r>
      <w:r w:rsidRPr="00C74447">
        <w:rPr>
          <w:rFonts w:cs="David" w:hint="cs"/>
          <w:rtl/>
        </w:rPr>
        <w:t>א</w:t>
      </w:r>
      <w:r w:rsidRPr="00C74447">
        <w:rPr>
          <w:rFonts w:cs="David"/>
          <w:rtl/>
        </w:rPr>
        <w:t xml:space="preserve"> </w:t>
      </w:r>
      <w:r w:rsidRPr="00E943E5">
        <w:rPr>
          <w:rFonts w:cs="David" w:hint="cs"/>
          <w:sz w:val="20"/>
          <w:szCs w:val="20"/>
          <w:rtl/>
        </w:rPr>
        <w:t>[ביקור</w:t>
      </w:r>
      <w:r w:rsidRPr="00E943E5">
        <w:rPr>
          <w:rFonts w:cs="David"/>
          <w:sz w:val="20"/>
          <w:szCs w:val="20"/>
          <w:rtl/>
        </w:rPr>
        <w:t xml:space="preserve"> </w:t>
      </w:r>
      <w:r w:rsidRPr="00E943E5">
        <w:rPr>
          <w:rFonts w:cs="David" w:hint="cs"/>
          <w:sz w:val="20"/>
          <w:szCs w:val="20"/>
          <w:rtl/>
        </w:rPr>
        <w:t>נימוסין]</w:t>
      </w:r>
      <w:r w:rsidRPr="00E943E5">
        <w:rPr>
          <w:rFonts w:cs="David"/>
          <w:sz w:val="20"/>
          <w:szCs w:val="20"/>
          <w:rtl/>
        </w:rPr>
        <w:t xml:space="preserve">, </w:t>
      </w:r>
      <w:r w:rsidRPr="00C74447">
        <w:rPr>
          <w:rFonts w:cs="David" w:hint="cs"/>
          <w:rtl/>
        </w:rPr>
        <w:t>מוכרח</w:t>
      </w:r>
      <w:r w:rsidRPr="00C74447">
        <w:rPr>
          <w:rFonts w:cs="David"/>
          <w:rtl/>
        </w:rPr>
        <w:t xml:space="preserve"> </w:t>
      </w:r>
      <w:r w:rsidRPr="00C74447">
        <w:rPr>
          <w:rFonts w:cs="David" w:hint="cs"/>
          <w:rtl/>
        </w:rPr>
        <w:t>הוא</w:t>
      </w:r>
      <w:r w:rsidRPr="00C74447">
        <w:rPr>
          <w:rFonts w:cs="David"/>
          <w:rtl/>
        </w:rPr>
        <w:t xml:space="preserve"> </w:t>
      </w:r>
      <w:r w:rsidRPr="00C74447">
        <w:rPr>
          <w:rFonts w:cs="David" w:hint="cs"/>
          <w:rtl/>
        </w:rPr>
        <w:t>לשתות</w:t>
      </w:r>
      <w:r w:rsidRPr="00C74447">
        <w:rPr>
          <w:rFonts w:cs="David"/>
          <w:rtl/>
        </w:rPr>
        <w:t xml:space="preserve"> </w:t>
      </w:r>
      <w:r w:rsidRPr="00C74447">
        <w:rPr>
          <w:rFonts w:cs="David" w:hint="cs"/>
          <w:rtl/>
        </w:rPr>
        <w:t>מכמה</w:t>
      </w:r>
      <w:r w:rsidRPr="00C74447">
        <w:rPr>
          <w:rFonts w:cs="David"/>
          <w:rtl/>
        </w:rPr>
        <w:t xml:space="preserve"> </w:t>
      </w:r>
      <w:r w:rsidRPr="00C74447">
        <w:rPr>
          <w:rFonts w:cs="David" w:hint="cs"/>
          <w:rtl/>
        </w:rPr>
        <w:t>סיבות</w:t>
      </w:r>
      <w:r w:rsidRPr="00C74447">
        <w:rPr>
          <w:rFonts w:cs="David"/>
          <w:rtl/>
        </w:rPr>
        <w:t xml:space="preserve"> </w:t>
      </w:r>
      <w:r w:rsidRPr="00C74447">
        <w:rPr>
          <w:rFonts w:cs="David" w:hint="cs"/>
          <w:rtl/>
        </w:rPr>
        <w:t>שיש</w:t>
      </w:r>
      <w:r w:rsidRPr="00C74447">
        <w:rPr>
          <w:rFonts w:cs="David"/>
          <w:rtl/>
        </w:rPr>
        <w:t xml:space="preserve"> </w:t>
      </w:r>
      <w:r w:rsidRPr="00C74447">
        <w:rPr>
          <w:rFonts w:cs="David" w:hint="cs"/>
          <w:rtl/>
        </w:rPr>
        <w:t>בהם</w:t>
      </w:r>
      <w:r w:rsidRPr="00C74447">
        <w:rPr>
          <w:rFonts w:cs="David"/>
          <w:rtl/>
        </w:rPr>
        <w:t xml:space="preserve"> </w:t>
      </w:r>
      <w:r w:rsidRPr="00C74447">
        <w:rPr>
          <w:rFonts w:cs="David" w:hint="cs"/>
          <w:rtl/>
        </w:rPr>
        <w:t>טעם</w:t>
      </w:r>
      <w:r>
        <w:rPr>
          <w:rFonts w:cs="David" w:hint="cs"/>
          <w:rtl/>
        </w:rPr>
        <w:t>".</w:t>
      </w:r>
    </w:p>
    <w:p w:rsidR="00892D6C" w:rsidRDefault="00892D6C" w:rsidP="00892D6C">
      <w:pPr>
        <w:widowControl w:val="0"/>
        <w:autoSpaceDE w:val="0"/>
        <w:autoSpaceDN w:val="0"/>
        <w:adjustRightInd w:val="0"/>
        <w:spacing w:line="360" w:lineRule="auto"/>
        <w:jc w:val="both"/>
        <w:rPr>
          <w:rFonts w:cs="David" w:hint="cs"/>
          <w:rtl/>
        </w:rPr>
      </w:pPr>
      <w:r w:rsidRPr="00E943E5">
        <w:rPr>
          <w:rFonts w:cs="David" w:hint="cs"/>
          <w:b/>
          <w:bCs/>
          <w:rtl/>
        </w:rPr>
        <w:t xml:space="preserve">סיכום - </w:t>
      </w:r>
      <w:r>
        <w:rPr>
          <w:rFonts w:cs="David" w:hint="cs"/>
          <w:rtl/>
        </w:rPr>
        <w:t>ראה בשו"ת יחוה דעת (20) שהורה להיתרא, וכתב שהמחמיר על עצמו תבוא עליו הברכה, ועי"ש בדבריו "שהנוסעים במטוס של חברה לא יהודית, שיש לחוש שישתמשו בכוסות בחלב של נכרים, נכון שישתו הקפה בכלי זכוכית שאינם בולעים ואינם פולטים, ואם אי אפשר, יש להקל בשעת הדחק אף בכוסות של פורצלן".</w:t>
      </w:r>
    </w:p>
    <w:p w:rsidR="00892D6C" w:rsidRDefault="00892D6C" w:rsidP="00892D6C">
      <w:pPr>
        <w:widowControl w:val="0"/>
        <w:autoSpaceDE w:val="0"/>
        <w:autoSpaceDN w:val="0"/>
        <w:adjustRightInd w:val="0"/>
        <w:spacing w:line="360" w:lineRule="auto"/>
        <w:rPr>
          <w:rFonts w:cs="David" w:hint="cs"/>
          <w:rtl/>
        </w:rPr>
      </w:pPr>
      <w:r>
        <w:rPr>
          <w:rFonts w:cs="David" w:hint="cs"/>
          <w:rtl/>
        </w:rPr>
        <w:t xml:space="preserve">ובתשובות והנהגות (21) הוסיף שאם הנכרי שופך מים מכלי שני אין חשש כלל, כיון שעל בישול גזרו </w:t>
      </w:r>
      <w:r w:rsidRPr="00F93049">
        <w:rPr>
          <w:rFonts w:cs="David" w:hint="cs"/>
          <w:b/>
          <w:bCs/>
          <w:rtl/>
        </w:rPr>
        <w:t>ולא על כלי שני</w:t>
      </w:r>
      <w:r>
        <w:rPr>
          <w:rFonts w:cs="David" w:hint="cs"/>
          <w:rtl/>
        </w:rPr>
        <w:t xml:space="preserve"> שאינו מבשל. ועוד חידש שם עצה, שהישראל ידקדק להניח הסוכר בקפה, ועל ידי זה נחשב שישראל גמר הבישול.</w:t>
      </w:r>
    </w:p>
    <w:p w:rsidR="00892D6C" w:rsidRDefault="00892D6C" w:rsidP="00892D6C">
      <w:pPr>
        <w:widowControl w:val="0"/>
        <w:autoSpaceDE w:val="0"/>
        <w:autoSpaceDN w:val="0"/>
        <w:adjustRightInd w:val="0"/>
        <w:rPr>
          <w:rFonts w:cs="David" w:hint="cs"/>
          <w:b/>
          <w:bCs/>
          <w:rtl/>
        </w:rPr>
      </w:pPr>
    </w:p>
    <w:p w:rsidR="00892D6C" w:rsidRDefault="00892D6C" w:rsidP="00892D6C">
      <w:pPr>
        <w:widowControl w:val="0"/>
        <w:autoSpaceDE w:val="0"/>
        <w:autoSpaceDN w:val="0"/>
        <w:adjustRightInd w:val="0"/>
        <w:spacing w:line="360" w:lineRule="auto"/>
        <w:rPr>
          <w:rFonts w:cs="David" w:hint="cs"/>
          <w:b/>
          <w:bCs/>
          <w:rtl/>
        </w:rPr>
      </w:pPr>
      <w:r w:rsidRPr="007F16BB">
        <w:rPr>
          <w:rFonts w:cs="David" w:hint="cs"/>
          <w:b/>
          <w:bCs/>
          <w:rtl/>
        </w:rPr>
        <w:t>גרמא בבישולי נכרים</w:t>
      </w:r>
    </w:p>
    <w:p w:rsidR="00892D6C" w:rsidRDefault="00892D6C" w:rsidP="00892D6C">
      <w:pPr>
        <w:widowControl w:val="0"/>
        <w:autoSpaceDE w:val="0"/>
        <w:autoSpaceDN w:val="0"/>
        <w:adjustRightInd w:val="0"/>
        <w:spacing w:line="360" w:lineRule="auto"/>
        <w:jc w:val="both"/>
        <w:rPr>
          <w:rFonts w:cs="David" w:hint="cs"/>
          <w:rtl/>
        </w:rPr>
      </w:pPr>
      <w:r>
        <w:rPr>
          <w:rFonts w:cs="David" w:hint="cs"/>
          <w:b/>
          <w:bCs/>
          <w:rtl/>
        </w:rPr>
        <w:t>ח</w:t>
      </w:r>
      <w:r w:rsidRPr="007F16BB">
        <w:rPr>
          <w:rFonts w:cs="David" w:hint="cs"/>
          <w:b/>
          <w:bCs/>
          <w:rtl/>
        </w:rPr>
        <w:t xml:space="preserve">. </w:t>
      </w:r>
      <w:r w:rsidRPr="00E943E5">
        <w:rPr>
          <w:rFonts w:cs="David" w:hint="cs"/>
          <w:rtl/>
        </w:rPr>
        <w:t>לעיל</w:t>
      </w:r>
      <w:r>
        <w:rPr>
          <w:rFonts w:cs="David" w:hint="cs"/>
          <w:b/>
          <w:bCs/>
          <w:rtl/>
        </w:rPr>
        <w:t xml:space="preserve"> בחלק א' [אות ד] </w:t>
      </w:r>
      <w:r w:rsidRPr="001F1991">
        <w:rPr>
          <w:rFonts w:cs="David" w:hint="cs"/>
          <w:rtl/>
        </w:rPr>
        <w:t>נתבאר</w:t>
      </w:r>
      <w:r>
        <w:rPr>
          <w:rFonts w:cs="David" w:hint="cs"/>
          <w:b/>
          <w:bCs/>
          <w:rtl/>
        </w:rPr>
        <w:t xml:space="preserve"> </w:t>
      </w:r>
      <w:r w:rsidRPr="00F818D7">
        <w:rPr>
          <w:rFonts w:cs="David" w:hint="cs"/>
          <w:rtl/>
        </w:rPr>
        <w:t>הטעם</w:t>
      </w:r>
      <w:r>
        <w:rPr>
          <w:rFonts w:cs="David" w:hint="cs"/>
          <w:rtl/>
        </w:rPr>
        <w:t xml:space="preserve"> להתיר פת נכרי בהשלכת קיסם, משום שיש בזה "היכר" שאנו מובדלים מהנכרים בבישולינו. וכפי שנתבאר לעיל, לדעת הרמ"א (17) סע' ז) הוא הדין בבישולי נכרים, יש להתיר ע"י הקיסם.</w:t>
      </w:r>
    </w:p>
    <w:p w:rsidR="00892D6C" w:rsidRDefault="00892D6C" w:rsidP="00892D6C">
      <w:pPr>
        <w:widowControl w:val="0"/>
        <w:autoSpaceDE w:val="0"/>
        <w:autoSpaceDN w:val="0"/>
        <w:adjustRightInd w:val="0"/>
        <w:spacing w:line="360" w:lineRule="auto"/>
        <w:rPr>
          <w:rFonts w:cs="David" w:hint="cs"/>
          <w:rtl/>
        </w:rPr>
      </w:pPr>
      <w:r>
        <w:rPr>
          <w:rFonts w:cs="David" w:hint="cs"/>
          <w:rtl/>
        </w:rPr>
        <w:t>ולפי זה דנו הפוסקים האם יש היתר לבישולי נכרים, בהדלקת האש או התנור באופן מיידי או באופן מכוון מראש.</w:t>
      </w:r>
    </w:p>
    <w:p w:rsidR="00892D6C" w:rsidRDefault="00892D6C" w:rsidP="00892D6C">
      <w:pPr>
        <w:widowControl w:val="0"/>
        <w:autoSpaceDE w:val="0"/>
        <w:autoSpaceDN w:val="0"/>
        <w:adjustRightInd w:val="0"/>
        <w:spacing w:line="360" w:lineRule="auto"/>
        <w:jc w:val="both"/>
        <w:rPr>
          <w:rFonts w:cs="David" w:hint="cs"/>
          <w:rtl/>
        </w:rPr>
      </w:pPr>
      <w:r>
        <w:rPr>
          <w:rFonts w:cs="David" w:hint="cs"/>
          <w:rtl/>
        </w:rPr>
        <w:t>ובספר שבות יצחק (22) הביא בשם הגרי"ש אלישיב, שלא התיר הדלקת התנור בשעון אוטומטי על ידי ישראל כי "פעולת הישראל בשעה שנעשית עדיין לא הדליקה האש, וכשנדלק התנור אחר כך לא ניכרת יד ישראל בעסק זה". אך "אם מכוון שעון שיפעיל המסוע להכניס האוכל לתנור, מהני, כי הבישול לא נעשה על ידי נכרי, אבל אם אחר הפעלת המסוע יניח הנכרי את האוכל על המסוע, לא מהני". וכמו כן הורה הגרי"ש "שאם ידליק את התנור על ידי חיוג מספר טלפון שיפעיל מצית חשמלי, חשיב היכר, כיון שהדלקת התנור נעשית מיד עם המעשה הישראל"</w:t>
      </w:r>
      <w:r w:rsidRPr="00F818D7">
        <w:rPr>
          <w:rFonts w:cs="David" w:hint="cs"/>
          <w:sz w:val="20"/>
          <w:szCs w:val="20"/>
          <w:rtl/>
        </w:rPr>
        <w:t xml:space="preserve"> [ומ</w:t>
      </w:r>
      <w:r>
        <w:rPr>
          <w:rFonts w:cs="David" w:hint="cs"/>
          <w:sz w:val="20"/>
          <w:szCs w:val="20"/>
          <w:rtl/>
        </w:rPr>
        <w:t>כל מ</w:t>
      </w:r>
      <w:r w:rsidRPr="00F818D7">
        <w:rPr>
          <w:rFonts w:cs="David" w:hint="cs"/>
          <w:sz w:val="20"/>
          <w:szCs w:val="20"/>
          <w:rtl/>
        </w:rPr>
        <w:t>קום יוד</w:t>
      </w:r>
      <w:r>
        <w:rPr>
          <w:rFonts w:cs="David" w:hint="cs"/>
          <w:sz w:val="20"/>
          <w:szCs w:val="20"/>
          <w:rtl/>
        </w:rPr>
        <w:t>גש</w:t>
      </w:r>
      <w:r w:rsidRPr="00F818D7">
        <w:rPr>
          <w:rFonts w:cs="David" w:hint="cs"/>
          <w:sz w:val="20"/>
          <w:szCs w:val="20"/>
          <w:rtl/>
        </w:rPr>
        <w:t>, כי הוראה זו היא רק לדעת הרמ"א, ולא לדעת מרן השו"ע שההיכר מועיל בדין פת נכרי ולא בבישולי נכרים].</w:t>
      </w:r>
    </w:p>
    <w:p w:rsidR="00892D6C" w:rsidRPr="007F16BB" w:rsidRDefault="00892D6C" w:rsidP="00892D6C">
      <w:pPr>
        <w:widowControl w:val="0"/>
        <w:autoSpaceDE w:val="0"/>
        <w:autoSpaceDN w:val="0"/>
        <w:adjustRightInd w:val="0"/>
        <w:spacing w:line="360" w:lineRule="auto"/>
        <w:rPr>
          <w:rFonts w:cs="David" w:hint="cs"/>
          <w:rtl/>
        </w:rPr>
      </w:pPr>
      <w:r>
        <w:rPr>
          <w:rFonts w:cs="David" w:hint="cs"/>
          <w:rtl/>
        </w:rPr>
        <w:t xml:space="preserve">וראה בדברי שו"ת תשובות והנהגות (22) בנדון זה, </w:t>
      </w:r>
      <w:r>
        <w:rPr>
          <w:rFonts w:cs="David" w:hint="cs"/>
          <w:b/>
          <w:bCs/>
          <w:rtl/>
        </w:rPr>
        <w:t xml:space="preserve">ובסיכום </w:t>
      </w:r>
      <w:r>
        <w:rPr>
          <w:rFonts w:cs="David" w:hint="cs"/>
          <w:rtl/>
        </w:rPr>
        <w:t>דברי הפוסקים בספר שלחן מלכים (26).</w:t>
      </w:r>
    </w:p>
    <w:p w:rsidR="00892D6C" w:rsidRPr="007F16BB" w:rsidRDefault="00892D6C" w:rsidP="00892D6C">
      <w:pPr>
        <w:widowControl w:val="0"/>
        <w:autoSpaceDE w:val="0"/>
        <w:autoSpaceDN w:val="0"/>
        <w:adjustRightInd w:val="0"/>
        <w:spacing w:line="360" w:lineRule="auto"/>
        <w:rPr>
          <w:rFonts w:cs="David" w:hint="cs"/>
          <w:rtl/>
        </w:rPr>
      </w:pPr>
      <w:r w:rsidRPr="00E943E5">
        <w:rPr>
          <w:rFonts w:cs="David" w:hint="cs"/>
          <w:b/>
          <w:bCs/>
          <w:rtl/>
        </w:rPr>
        <w:t xml:space="preserve">• אכילת בשר שווארמה - </w:t>
      </w:r>
      <w:r w:rsidRPr="007F16BB">
        <w:rPr>
          <w:rFonts w:cs="David" w:hint="cs"/>
          <w:rtl/>
        </w:rPr>
        <w:t xml:space="preserve"> הנמצאת במתקן סביב אש, ונכרי חותך את השכבה החיצונית ועל ידי כך נצלית השכבה הפנימית שנתגלתה בפני האש</w:t>
      </w:r>
      <w:r>
        <w:rPr>
          <w:rFonts w:cs="David" w:hint="cs"/>
          <w:rtl/>
        </w:rPr>
        <w:t xml:space="preserve">, ראה בשיעורי מנחת אשר </w:t>
      </w:r>
      <w:r w:rsidRPr="00E943E5">
        <w:rPr>
          <w:rFonts w:cs="David" w:hint="cs"/>
          <w:sz w:val="20"/>
          <w:szCs w:val="20"/>
          <w:rtl/>
        </w:rPr>
        <w:t>(25) סע' ה).</w:t>
      </w:r>
    </w:p>
    <w:p w:rsidR="00892D6C" w:rsidRPr="00F818D7" w:rsidRDefault="00892D6C" w:rsidP="00892D6C">
      <w:pPr>
        <w:widowControl w:val="0"/>
        <w:autoSpaceDE w:val="0"/>
        <w:autoSpaceDN w:val="0"/>
        <w:adjustRightInd w:val="0"/>
        <w:spacing w:line="360" w:lineRule="auto"/>
        <w:jc w:val="center"/>
        <w:rPr>
          <w:rFonts w:cs="David" w:hint="cs"/>
          <w:rtl/>
        </w:rPr>
      </w:pPr>
      <w:r w:rsidRPr="007F16BB">
        <w:rPr>
          <w:rFonts w:cs="David" w:hint="cs"/>
          <w:rtl/>
        </w:rPr>
        <w:t>•</w:t>
      </w:r>
      <w:r>
        <w:rPr>
          <w:rFonts w:cs="David" w:hint="cs"/>
          <w:rtl/>
        </w:rPr>
        <w:t xml:space="preserve">   </w:t>
      </w:r>
      <w:r w:rsidRPr="007F16BB">
        <w:rPr>
          <w:rFonts w:cs="David" w:hint="cs"/>
          <w:rtl/>
        </w:rPr>
        <w:t>•</w:t>
      </w:r>
      <w:r>
        <w:rPr>
          <w:rFonts w:cs="David" w:hint="cs"/>
          <w:rtl/>
        </w:rPr>
        <w:t xml:space="preserve">   </w:t>
      </w:r>
      <w:r w:rsidRPr="007F16BB">
        <w:rPr>
          <w:rFonts w:cs="David" w:hint="cs"/>
          <w:rtl/>
        </w:rPr>
        <w:t>•</w:t>
      </w:r>
    </w:p>
    <w:p w:rsidR="00892D6C" w:rsidRPr="00CC2C18" w:rsidRDefault="00892D6C" w:rsidP="00892D6C">
      <w:pPr>
        <w:widowControl w:val="0"/>
        <w:autoSpaceDE w:val="0"/>
        <w:autoSpaceDN w:val="0"/>
        <w:adjustRightInd w:val="0"/>
        <w:spacing w:line="360" w:lineRule="auto"/>
        <w:jc w:val="both"/>
        <w:rPr>
          <w:rFonts w:cs="David" w:hint="cs"/>
          <w:rtl/>
        </w:rPr>
      </w:pPr>
      <w:r w:rsidRPr="00E943E5">
        <w:rPr>
          <w:rFonts w:cs="David" w:hint="cs"/>
          <w:b/>
          <w:bCs/>
          <w:rtl/>
        </w:rPr>
        <w:t>•</w:t>
      </w:r>
      <w:r>
        <w:rPr>
          <w:rFonts w:cs="David" w:hint="cs"/>
          <w:b/>
          <w:bCs/>
          <w:rtl/>
        </w:rPr>
        <w:t xml:space="preserve"> </w:t>
      </w:r>
      <w:r w:rsidRPr="00E943E5">
        <w:rPr>
          <w:rFonts w:cs="David" w:hint="cs"/>
          <w:b/>
          <w:bCs/>
          <w:rtl/>
        </w:rPr>
        <w:t>הן עם לבדד ישכון - שבח ההינזרות מבישולי עכו"ם</w:t>
      </w:r>
      <w:r>
        <w:rPr>
          <w:rFonts w:cs="David" w:hint="cs"/>
          <w:b/>
          <w:bCs/>
          <w:rtl/>
        </w:rPr>
        <w:t xml:space="preserve"> - </w:t>
      </w:r>
      <w:r w:rsidRPr="00E943E5">
        <w:rPr>
          <w:rFonts w:cs="David" w:hint="cs"/>
          <w:b/>
          <w:bCs/>
          <w:rtl/>
        </w:rPr>
        <w:t xml:space="preserve"> </w:t>
      </w:r>
      <w:r w:rsidRPr="00F818D7">
        <w:rPr>
          <w:rFonts w:cs="David" w:hint="cs"/>
          <w:rtl/>
        </w:rPr>
        <w:t xml:space="preserve">ראה במבוא לספר שלחן מלכים (29), ועי"ש בדברי </w:t>
      </w:r>
      <w:r w:rsidRPr="00F818D7">
        <w:rPr>
          <w:rFonts w:cs="David" w:hint="cs"/>
          <w:rtl/>
        </w:rPr>
        <w:lastRenderedPageBreak/>
        <w:t xml:space="preserve">הגרש"ז אויערבך שבהנהגת חומרות בדיני בישולי נכרים </w:t>
      </w:r>
      <w:r>
        <w:rPr>
          <w:rFonts w:cs="David" w:hint="cs"/>
          <w:rtl/>
        </w:rPr>
        <w:t xml:space="preserve">אנו מצילים יהודי התפוצות </w:t>
      </w:r>
      <w:r w:rsidRPr="00F818D7">
        <w:rPr>
          <w:rFonts w:cs="David" w:hint="cs"/>
          <w:rtl/>
        </w:rPr>
        <w:t>מפני נישואי תערובת והתבוללות.</w:t>
      </w:r>
    </w:p>
    <w:p w:rsidR="00892D6C" w:rsidRDefault="00892D6C" w:rsidP="00892D6C">
      <w:pPr>
        <w:pStyle w:val="a3"/>
        <w:bidi w:val="0"/>
        <w:spacing w:before="120"/>
        <w:rPr>
          <w:rFonts w:cs="Keren"/>
          <w:sz w:val="36"/>
          <w:szCs w:val="36"/>
        </w:rPr>
      </w:pPr>
      <w:r>
        <w:rPr>
          <w:rFonts w:cs="Monotype Hadassah"/>
          <w:b w:val="0"/>
          <w:bCs w:val="0"/>
          <w:sz w:val="18"/>
          <w:szCs w:val="18"/>
          <w:rtl/>
        </w:rPr>
        <w:br w:type="page"/>
      </w:r>
      <w:r>
        <w:rPr>
          <w:rFonts w:cs="Keren" w:hint="cs"/>
          <w:sz w:val="36"/>
          <w:szCs w:val="36"/>
          <w:rtl/>
        </w:rPr>
        <w:lastRenderedPageBreak/>
        <w:t>סתם יינם</w:t>
      </w:r>
    </w:p>
    <w:p w:rsidR="00892D6C" w:rsidRDefault="00892D6C" w:rsidP="00892D6C">
      <w:pPr>
        <w:pStyle w:val="a3"/>
        <w:jc w:val="both"/>
        <w:rPr>
          <w:rFonts w:hint="cs"/>
          <w:sz w:val="22"/>
          <w:szCs w:val="22"/>
          <w:rtl/>
        </w:rPr>
      </w:pPr>
    </w:p>
    <w:p w:rsidR="00892D6C" w:rsidRDefault="00892D6C" w:rsidP="00892D6C">
      <w:pPr>
        <w:spacing w:line="360" w:lineRule="auto"/>
        <w:rPr>
          <w:rFonts w:hint="cs"/>
          <w:b/>
          <w:bCs/>
          <w:sz w:val="22"/>
          <w:szCs w:val="22"/>
          <w:rtl/>
        </w:rPr>
      </w:pPr>
      <w:r>
        <w:rPr>
          <w:rFonts w:hint="cs"/>
          <w:b/>
          <w:bCs/>
          <w:sz w:val="22"/>
          <w:szCs w:val="22"/>
          <w:rtl/>
        </w:rPr>
        <w:t>א. האיסור</w:t>
      </w:r>
    </w:p>
    <w:p w:rsidR="00892D6C" w:rsidRDefault="00892D6C" w:rsidP="00892D6C">
      <w:pPr>
        <w:spacing w:line="360" w:lineRule="auto"/>
        <w:rPr>
          <w:rFonts w:hint="cs"/>
          <w:b/>
          <w:bCs/>
          <w:sz w:val="22"/>
          <w:szCs w:val="22"/>
          <w:rtl/>
        </w:rPr>
      </w:pPr>
      <w:r>
        <w:rPr>
          <w:rFonts w:hint="cs"/>
          <w:sz w:val="22"/>
          <w:szCs w:val="22"/>
          <w:rtl/>
        </w:rPr>
        <w:t xml:space="preserve">יין </w:t>
      </w:r>
      <w:r>
        <w:rPr>
          <w:rFonts w:hint="cs"/>
          <w:b/>
          <w:bCs/>
          <w:sz w:val="22"/>
          <w:szCs w:val="22"/>
          <w:rtl/>
        </w:rPr>
        <w:t xml:space="preserve">שניסכוהו </w:t>
      </w:r>
      <w:r>
        <w:rPr>
          <w:rFonts w:hint="cs"/>
          <w:sz w:val="22"/>
          <w:szCs w:val="22"/>
          <w:rtl/>
        </w:rPr>
        <w:t xml:space="preserve">לעבודה זרה </w:t>
      </w:r>
      <w:r>
        <w:rPr>
          <w:rFonts w:hint="cs"/>
          <w:b/>
          <w:bCs/>
          <w:sz w:val="22"/>
          <w:szCs w:val="22"/>
          <w:rtl/>
        </w:rPr>
        <w:t>אסור מהתורה בהנאה</w:t>
      </w:r>
      <w:r>
        <w:rPr>
          <w:rFonts w:hint="cs"/>
          <w:sz w:val="22"/>
          <w:szCs w:val="22"/>
          <w:rtl/>
        </w:rPr>
        <w:t xml:space="preserve">, כמפורש במשנה ובסוגיית הגמרא </w:t>
      </w:r>
      <w:r>
        <w:rPr>
          <w:rFonts w:hint="cs"/>
          <w:szCs w:val="20"/>
          <w:rtl/>
        </w:rPr>
        <w:t>([1]; ע"ז כט, ב),</w:t>
      </w:r>
      <w:r>
        <w:rPr>
          <w:rFonts w:hint="cs"/>
          <w:sz w:val="22"/>
          <w:szCs w:val="22"/>
          <w:rtl/>
        </w:rPr>
        <w:t xml:space="preserve"> כדין תקרובת עבודה זרה. לאחר מעשה מדין, גזר פנחס על </w:t>
      </w:r>
      <w:r>
        <w:rPr>
          <w:rFonts w:hint="cs"/>
          <w:b/>
          <w:bCs/>
          <w:sz w:val="22"/>
          <w:szCs w:val="22"/>
          <w:rtl/>
        </w:rPr>
        <w:t xml:space="preserve">סתם יינם </w:t>
      </w:r>
      <w:r>
        <w:rPr>
          <w:rFonts w:hint="cs"/>
          <w:sz w:val="22"/>
          <w:szCs w:val="22"/>
          <w:rtl/>
        </w:rPr>
        <w:t xml:space="preserve">של גויים </w:t>
      </w:r>
      <w:r>
        <w:rPr>
          <w:rFonts w:hint="cs"/>
          <w:szCs w:val="20"/>
          <w:rtl/>
        </w:rPr>
        <w:t>[שאין אנו יודעים בו אם נתנסך לעבודה זרה]</w:t>
      </w:r>
      <w:r>
        <w:rPr>
          <w:rFonts w:hint="cs"/>
          <w:b/>
          <w:bCs/>
          <w:sz w:val="22"/>
          <w:szCs w:val="22"/>
          <w:rtl/>
        </w:rPr>
        <w:t xml:space="preserve"> שנאסר בשתיה, </w:t>
      </w:r>
      <w:r>
        <w:rPr>
          <w:rFonts w:hint="cs"/>
          <w:sz w:val="22"/>
          <w:szCs w:val="22"/>
          <w:rtl/>
        </w:rPr>
        <w:t xml:space="preserve">כמפורש בפרקי דרבי אליעזר [2] "עמד פנחס והחרים על ישראל בסוד שם המפורש, שלא ישתה אדם מישראל מיינם של גויים, שכל יינם של גויים לעבודה זרה ולזנות". וכן מצינו שדניאל איש חמודות, חזר והודה על גזירת פנחס, כמו שנאמר </w:t>
      </w:r>
      <w:r>
        <w:rPr>
          <w:rFonts w:hint="cs"/>
          <w:szCs w:val="20"/>
          <w:rtl/>
        </w:rPr>
        <w:t xml:space="preserve">(דניאל א, ח) </w:t>
      </w:r>
      <w:r>
        <w:rPr>
          <w:rFonts w:hint="cs"/>
          <w:sz w:val="22"/>
          <w:szCs w:val="22"/>
          <w:rtl/>
        </w:rPr>
        <w:t xml:space="preserve">"וישם דניאל על לבו אשר לא יתגאל וגו' ביין משתיו". אמנם פנחס </w:t>
      </w:r>
      <w:r>
        <w:rPr>
          <w:rFonts w:hint="cs"/>
          <w:szCs w:val="20"/>
          <w:rtl/>
        </w:rPr>
        <w:t>[זה אליהו]</w:t>
      </w:r>
      <w:r>
        <w:rPr>
          <w:rFonts w:hint="cs"/>
          <w:sz w:val="22"/>
          <w:szCs w:val="22"/>
          <w:rtl/>
        </w:rPr>
        <w:t xml:space="preserve"> ודניאל לא גזרו אלא על </w:t>
      </w:r>
      <w:r>
        <w:rPr>
          <w:rFonts w:hint="cs"/>
          <w:b/>
          <w:bCs/>
          <w:sz w:val="22"/>
          <w:szCs w:val="22"/>
          <w:rtl/>
        </w:rPr>
        <w:t>שתייתו</w:t>
      </w:r>
      <w:r>
        <w:rPr>
          <w:rFonts w:hint="cs"/>
          <w:sz w:val="22"/>
          <w:szCs w:val="22"/>
          <w:rtl/>
        </w:rPr>
        <w:t xml:space="preserve">, ולא על הנאתו </w:t>
      </w:r>
      <w:r>
        <w:rPr>
          <w:rFonts w:hint="cs"/>
          <w:szCs w:val="20"/>
          <w:rtl/>
        </w:rPr>
        <w:t>[כבישולי גויים ופיתם, שאינם אסורים אלא באכילה ולא בהנאה].</w:t>
      </w:r>
      <w:r>
        <w:rPr>
          <w:rFonts w:hint="cs"/>
          <w:sz w:val="22"/>
          <w:szCs w:val="22"/>
          <w:rtl/>
        </w:rPr>
        <w:t xml:space="preserve"> ובית דין שגזרו י"ח דבר </w:t>
      </w:r>
      <w:r>
        <w:rPr>
          <w:rFonts w:hint="cs"/>
          <w:szCs w:val="20"/>
          <w:rtl/>
        </w:rPr>
        <w:t xml:space="preserve">[תלמידי שמאי והלל], </w:t>
      </w:r>
      <w:r>
        <w:rPr>
          <w:rFonts w:hint="cs"/>
          <w:b/>
          <w:bCs/>
          <w:sz w:val="22"/>
          <w:szCs w:val="22"/>
          <w:rtl/>
        </w:rPr>
        <w:t xml:space="preserve">שאסרו סתם יינם </w:t>
      </w:r>
      <w:r>
        <w:rPr>
          <w:rFonts w:hint="cs"/>
          <w:sz w:val="22"/>
          <w:szCs w:val="22"/>
          <w:rtl/>
        </w:rPr>
        <w:t xml:space="preserve">גזירה </w:t>
      </w:r>
      <w:r>
        <w:rPr>
          <w:rFonts w:hint="cs"/>
          <w:b/>
          <w:bCs/>
          <w:sz w:val="22"/>
          <w:szCs w:val="22"/>
          <w:rtl/>
        </w:rPr>
        <w:t>משום בנותיהם</w:t>
      </w:r>
      <w:r>
        <w:rPr>
          <w:rFonts w:hint="cs"/>
          <w:b/>
          <w:bCs/>
          <w:szCs w:val="20"/>
          <w:rtl/>
        </w:rPr>
        <w:t xml:space="preserve"> </w:t>
      </w:r>
      <w:r>
        <w:rPr>
          <w:rFonts w:hint="cs"/>
          <w:szCs w:val="20"/>
          <w:rtl/>
        </w:rPr>
        <w:t>([1]; ע"ז לו, ב)</w:t>
      </w:r>
      <w:r>
        <w:rPr>
          <w:rFonts w:hint="cs"/>
          <w:sz w:val="22"/>
          <w:szCs w:val="22"/>
          <w:rtl/>
        </w:rPr>
        <w:t xml:space="preserve"> אסרוהו גם </w:t>
      </w:r>
      <w:r>
        <w:rPr>
          <w:rFonts w:hint="cs"/>
          <w:b/>
          <w:bCs/>
          <w:sz w:val="22"/>
          <w:szCs w:val="22"/>
          <w:rtl/>
        </w:rPr>
        <w:t xml:space="preserve">בהנאה </w:t>
      </w:r>
      <w:r>
        <w:rPr>
          <w:rFonts w:hint="cs"/>
          <w:szCs w:val="20"/>
          <w:rtl/>
        </w:rPr>
        <w:t>[סדר הגזירות הנ"ל מבואר על פי דברי הרמב"ן בעבודה זרה [2] עי' היטב בדבריו].</w:t>
      </w:r>
      <w:r>
        <w:rPr>
          <w:rFonts w:hint="cs"/>
          <w:sz w:val="22"/>
          <w:szCs w:val="22"/>
          <w:rtl/>
        </w:rPr>
        <w:t xml:space="preserve"> וכן נפסק ברמב"ם </w:t>
      </w:r>
      <w:r>
        <w:rPr>
          <w:rFonts w:hint="cs"/>
          <w:szCs w:val="20"/>
          <w:rtl/>
        </w:rPr>
        <w:t>([2]; ה"א-ה"ג).</w:t>
      </w:r>
    </w:p>
    <w:p w:rsidR="00892D6C" w:rsidRDefault="00892D6C" w:rsidP="00892D6C">
      <w:pPr>
        <w:spacing w:line="360" w:lineRule="auto"/>
        <w:rPr>
          <w:rFonts w:hint="cs"/>
          <w:szCs w:val="20"/>
          <w:rtl/>
        </w:rPr>
      </w:pPr>
      <w:r>
        <w:rPr>
          <w:rFonts w:hint="cs"/>
          <w:sz w:val="22"/>
          <w:szCs w:val="22"/>
          <w:rtl/>
        </w:rPr>
        <w:t xml:space="preserve">וראה בדברי הבן איש חי [5] שהאריך בחומר איסור סתם יינם, שהשותהו "עוקר נשמתו ממקום שנשרשה, ואין לו חלק בעולם הבא". ובשל כך החמירו חז"ל באיסור סתם יינם יותר משאר איסורים דרבנן. והביא </w:t>
      </w:r>
      <w:r>
        <w:rPr>
          <w:rFonts w:hint="cs"/>
          <w:szCs w:val="20"/>
          <w:rtl/>
        </w:rPr>
        <w:t>(סע' טז)</w:t>
      </w:r>
      <w:r>
        <w:rPr>
          <w:rFonts w:hint="cs"/>
          <w:sz w:val="22"/>
          <w:szCs w:val="22"/>
          <w:rtl/>
        </w:rPr>
        <w:t xml:space="preserve"> ממדרש תלפיות שיש המחמירים שלא לשתות יין שגוי </w:t>
      </w:r>
      <w:r>
        <w:rPr>
          <w:rFonts w:hint="cs"/>
          <w:b/>
          <w:bCs/>
          <w:sz w:val="22"/>
          <w:szCs w:val="22"/>
          <w:rtl/>
        </w:rPr>
        <w:t>ראה</w:t>
      </w:r>
      <w:r>
        <w:rPr>
          <w:rFonts w:hint="cs"/>
          <w:sz w:val="22"/>
          <w:szCs w:val="22"/>
          <w:rtl/>
        </w:rPr>
        <w:t xml:space="preserve">, עי"ש פרטי חומרא זו, וכן בספר הכשרות </w:t>
      </w:r>
      <w:r>
        <w:rPr>
          <w:rFonts w:hint="cs"/>
          <w:szCs w:val="20"/>
          <w:rtl/>
        </w:rPr>
        <w:t>([12], סע' נז; הרב יצחק יעקב פוקס, ירושלים תשס"ב)</w:t>
      </w:r>
      <w:r>
        <w:rPr>
          <w:rFonts w:hint="cs"/>
          <w:sz w:val="22"/>
          <w:szCs w:val="22"/>
          <w:rtl/>
        </w:rPr>
        <w:t xml:space="preserve"> מה שכתב בענין זה </w:t>
      </w:r>
      <w:r>
        <w:rPr>
          <w:rFonts w:hint="cs"/>
          <w:szCs w:val="20"/>
          <w:rtl/>
        </w:rPr>
        <w:t>[ועי' בספר הכשרות (סע' מא)  סדר התשובה לנכשל בשתיית יין נסך].</w:t>
      </w:r>
    </w:p>
    <w:p w:rsidR="00892D6C" w:rsidRDefault="00892D6C" w:rsidP="00892D6C">
      <w:pPr>
        <w:spacing w:line="360" w:lineRule="auto"/>
        <w:rPr>
          <w:rFonts w:hint="cs"/>
          <w:sz w:val="22"/>
          <w:szCs w:val="22"/>
          <w:rtl/>
        </w:rPr>
      </w:pPr>
      <w:r>
        <w:rPr>
          <w:rFonts w:hint="cs"/>
          <w:sz w:val="22"/>
          <w:szCs w:val="22"/>
          <w:rtl/>
        </w:rPr>
        <w:t xml:space="preserve">ובכלל גזירת חז"ל לאסור סתם יינם, הוא </w:t>
      </w:r>
      <w:r>
        <w:rPr>
          <w:rFonts w:hint="cs"/>
          <w:b/>
          <w:bCs/>
          <w:sz w:val="22"/>
          <w:szCs w:val="22"/>
          <w:rtl/>
        </w:rPr>
        <w:t xml:space="preserve">מגעם </w:t>
      </w:r>
      <w:r>
        <w:rPr>
          <w:rFonts w:hint="cs"/>
          <w:sz w:val="22"/>
          <w:szCs w:val="22"/>
          <w:rtl/>
        </w:rPr>
        <w:t xml:space="preserve">של גויים </w:t>
      </w:r>
      <w:r>
        <w:rPr>
          <w:rFonts w:hint="cs"/>
          <w:b/>
          <w:bCs/>
          <w:sz w:val="22"/>
          <w:szCs w:val="22"/>
          <w:rtl/>
        </w:rPr>
        <w:t xml:space="preserve">עובדי עבודה זרה </w:t>
      </w:r>
      <w:r>
        <w:rPr>
          <w:rFonts w:hint="cs"/>
          <w:sz w:val="22"/>
          <w:szCs w:val="22"/>
          <w:rtl/>
        </w:rPr>
        <w:t xml:space="preserve">האוסר יין </w:t>
      </w:r>
      <w:r>
        <w:rPr>
          <w:rFonts w:hint="cs"/>
          <w:b/>
          <w:bCs/>
          <w:sz w:val="22"/>
          <w:szCs w:val="22"/>
          <w:rtl/>
        </w:rPr>
        <w:t>בשתיה ובהנאה</w:t>
      </w:r>
      <w:r>
        <w:rPr>
          <w:rFonts w:hint="cs"/>
          <w:sz w:val="22"/>
          <w:szCs w:val="22"/>
          <w:rtl/>
        </w:rPr>
        <w:t xml:space="preserve">, כמפורש ברמב"ם </w:t>
      </w:r>
      <w:r>
        <w:rPr>
          <w:rFonts w:hint="cs"/>
          <w:szCs w:val="20"/>
          <w:rtl/>
        </w:rPr>
        <w:t xml:space="preserve">([2]; ה"ד) </w:t>
      </w:r>
      <w:r>
        <w:rPr>
          <w:rFonts w:hint="cs"/>
          <w:sz w:val="22"/>
          <w:szCs w:val="22"/>
          <w:rtl/>
        </w:rPr>
        <w:t>"</w:t>
      </w:r>
      <w:r>
        <w:rPr>
          <w:sz w:val="22"/>
          <w:szCs w:val="22"/>
          <w:rtl/>
        </w:rPr>
        <w:t>וכל יין שיגע בו העכו"ם</w:t>
      </w:r>
      <w:r>
        <w:rPr>
          <w:rFonts w:hint="cs"/>
          <w:sz w:val="22"/>
          <w:szCs w:val="22"/>
          <w:rtl/>
        </w:rPr>
        <w:t>,</w:t>
      </w:r>
      <w:r>
        <w:rPr>
          <w:sz w:val="22"/>
          <w:szCs w:val="22"/>
          <w:rtl/>
        </w:rPr>
        <w:t xml:space="preserve"> הרי זה אסור שמא נסך אותו</w:t>
      </w:r>
      <w:r>
        <w:rPr>
          <w:rFonts w:hint="cs"/>
          <w:sz w:val="22"/>
          <w:szCs w:val="22"/>
          <w:rtl/>
        </w:rPr>
        <w:t>,</w:t>
      </w:r>
      <w:r>
        <w:rPr>
          <w:sz w:val="22"/>
          <w:szCs w:val="22"/>
          <w:rtl/>
        </w:rPr>
        <w:t xml:space="preserve"> שמחשבת העכו"ם לעבודת כוכבים</w:t>
      </w:r>
      <w:r>
        <w:rPr>
          <w:rFonts w:hint="cs"/>
          <w:sz w:val="22"/>
          <w:szCs w:val="22"/>
          <w:rtl/>
        </w:rPr>
        <w:t>.</w:t>
      </w:r>
      <w:r>
        <w:rPr>
          <w:sz w:val="22"/>
          <w:szCs w:val="22"/>
          <w:rtl/>
        </w:rPr>
        <w:t xml:space="preserve"> הא למדת שיין ישראל שנגע בו העכו"ם דינו כסתם יינם שהוא אסור בהנייה</w:t>
      </w:r>
      <w:r>
        <w:rPr>
          <w:rFonts w:hint="cs"/>
          <w:sz w:val="22"/>
          <w:szCs w:val="22"/>
          <w:rtl/>
        </w:rPr>
        <w:t xml:space="preserve">". </w:t>
      </w:r>
    </w:p>
    <w:p w:rsidR="00892D6C" w:rsidRDefault="00892D6C" w:rsidP="00892D6C">
      <w:pPr>
        <w:spacing w:line="360" w:lineRule="auto"/>
        <w:rPr>
          <w:rFonts w:hint="cs"/>
          <w:sz w:val="22"/>
          <w:szCs w:val="22"/>
          <w:rtl/>
        </w:rPr>
      </w:pPr>
      <w:r>
        <w:rPr>
          <w:rFonts w:hint="cs"/>
          <w:sz w:val="22"/>
          <w:szCs w:val="22"/>
          <w:rtl/>
        </w:rPr>
        <w:t xml:space="preserve">וכן נפסק בשו"ע </w:t>
      </w:r>
      <w:r>
        <w:rPr>
          <w:rFonts w:hint="cs"/>
          <w:szCs w:val="20"/>
          <w:rtl/>
        </w:rPr>
        <w:t>([3]; סע' א)</w:t>
      </w:r>
      <w:r>
        <w:rPr>
          <w:rFonts w:hint="cs"/>
          <w:sz w:val="22"/>
          <w:szCs w:val="22"/>
          <w:rtl/>
        </w:rPr>
        <w:t xml:space="preserve"> "</w:t>
      </w:r>
      <w:r>
        <w:rPr>
          <w:rFonts w:hint="cs"/>
          <w:b/>
          <w:bCs/>
          <w:sz w:val="22"/>
          <w:szCs w:val="22"/>
          <w:rtl/>
        </w:rPr>
        <w:t>סתם יינם</w:t>
      </w:r>
      <w:r>
        <w:rPr>
          <w:rFonts w:hint="cs"/>
          <w:sz w:val="22"/>
          <w:szCs w:val="22"/>
          <w:rtl/>
        </w:rPr>
        <w:t xml:space="preserve"> של עממים </w:t>
      </w:r>
      <w:r>
        <w:rPr>
          <w:rFonts w:hint="cs"/>
          <w:b/>
          <w:bCs/>
          <w:sz w:val="22"/>
          <w:szCs w:val="22"/>
          <w:rtl/>
        </w:rPr>
        <w:t>עובדי כוכבים</w:t>
      </w:r>
      <w:r>
        <w:rPr>
          <w:rFonts w:hint="cs"/>
          <w:sz w:val="22"/>
          <w:szCs w:val="22"/>
          <w:rtl/>
        </w:rPr>
        <w:t xml:space="preserve"> אסור </w:t>
      </w:r>
      <w:r>
        <w:rPr>
          <w:rFonts w:hint="cs"/>
          <w:b/>
          <w:bCs/>
          <w:sz w:val="22"/>
          <w:szCs w:val="22"/>
          <w:rtl/>
        </w:rPr>
        <w:t>בהנאה</w:t>
      </w:r>
      <w:r>
        <w:rPr>
          <w:rFonts w:hint="cs"/>
          <w:sz w:val="22"/>
          <w:szCs w:val="22"/>
          <w:rtl/>
        </w:rPr>
        <w:t xml:space="preserve">, והוא הדין </w:t>
      </w:r>
      <w:r>
        <w:rPr>
          <w:rFonts w:hint="cs"/>
          <w:b/>
          <w:bCs/>
          <w:sz w:val="22"/>
          <w:szCs w:val="22"/>
          <w:rtl/>
        </w:rPr>
        <w:t>למגעם</w:t>
      </w:r>
      <w:r>
        <w:rPr>
          <w:rFonts w:hint="cs"/>
          <w:sz w:val="22"/>
          <w:szCs w:val="22"/>
          <w:rtl/>
        </w:rPr>
        <w:t xml:space="preserve"> ביין שלנו".</w:t>
      </w:r>
    </w:p>
    <w:p w:rsidR="00892D6C" w:rsidRDefault="00892D6C" w:rsidP="00892D6C">
      <w:pPr>
        <w:rPr>
          <w:rFonts w:hint="cs"/>
          <w:sz w:val="22"/>
          <w:szCs w:val="22"/>
          <w:rtl/>
        </w:rPr>
      </w:pPr>
    </w:p>
    <w:p w:rsidR="00892D6C" w:rsidRDefault="00892D6C" w:rsidP="00892D6C">
      <w:pPr>
        <w:spacing w:line="360" w:lineRule="auto"/>
        <w:rPr>
          <w:rFonts w:hint="cs"/>
          <w:b/>
          <w:bCs/>
          <w:sz w:val="22"/>
          <w:szCs w:val="22"/>
          <w:rtl/>
        </w:rPr>
      </w:pPr>
      <w:r>
        <w:rPr>
          <w:rFonts w:hint="cs"/>
          <w:b/>
          <w:bCs/>
          <w:sz w:val="22"/>
          <w:szCs w:val="22"/>
          <w:rtl/>
        </w:rPr>
        <w:t>ב. האוסרים</w:t>
      </w:r>
    </w:p>
    <w:p w:rsidR="00892D6C" w:rsidRDefault="00892D6C" w:rsidP="00892D6C">
      <w:pPr>
        <w:spacing w:line="360" w:lineRule="auto"/>
        <w:rPr>
          <w:rFonts w:hint="cs"/>
          <w:szCs w:val="20"/>
          <w:rtl/>
        </w:rPr>
      </w:pPr>
      <w:r>
        <w:rPr>
          <w:rFonts w:hint="cs"/>
          <w:sz w:val="22"/>
          <w:szCs w:val="22"/>
          <w:rtl/>
        </w:rPr>
        <w:t>מכיון שבזמן הזה, לא שכיח ניסוך יין לעבודה זרה, דנו הפוסקים בדין סתם יינם של</w:t>
      </w:r>
      <w:r>
        <w:rPr>
          <w:rFonts w:hint="cs"/>
          <w:b/>
          <w:bCs/>
          <w:sz w:val="22"/>
          <w:szCs w:val="22"/>
          <w:rtl/>
        </w:rPr>
        <w:t xml:space="preserve"> הנוצרים והישמעאלים</w:t>
      </w:r>
      <w:r>
        <w:rPr>
          <w:rFonts w:hint="cs"/>
          <w:sz w:val="22"/>
          <w:szCs w:val="22"/>
          <w:rtl/>
        </w:rPr>
        <w:t xml:space="preserve">, והאם </w:t>
      </w:r>
      <w:r>
        <w:rPr>
          <w:rFonts w:hint="cs"/>
          <w:b/>
          <w:bCs/>
          <w:sz w:val="22"/>
          <w:szCs w:val="22"/>
          <w:rtl/>
        </w:rPr>
        <w:t xml:space="preserve">מגעם </w:t>
      </w:r>
      <w:r>
        <w:rPr>
          <w:rFonts w:hint="cs"/>
          <w:sz w:val="22"/>
          <w:szCs w:val="22"/>
          <w:rtl/>
        </w:rPr>
        <w:t>אוסר</w:t>
      </w:r>
      <w:r>
        <w:rPr>
          <w:rFonts w:hint="cs"/>
          <w:b/>
          <w:bCs/>
          <w:sz w:val="22"/>
          <w:szCs w:val="22"/>
          <w:rtl/>
        </w:rPr>
        <w:t xml:space="preserve"> בהנאה. </w:t>
      </w:r>
      <w:r>
        <w:rPr>
          <w:rFonts w:hint="cs"/>
          <w:sz w:val="22"/>
          <w:szCs w:val="22"/>
          <w:rtl/>
        </w:rPr>
        <w:t xml:space="preserve">לדעת מרן השו"ע </w:t>
      </w:r>
      <w:r>
        <w:rPr>
          <w:rFonts w:hint="cs"/>
          <w:szCs w:val="20"/>
          <w:rtl/>
        </w:rPr>
        <w:t>([3]; סע' א)</w:t>
      </w:r>
      <w:r>
        <w:rPr>
          <w:rFonts w:hint="cs"/>
          <w:sz w:val="22"/>
          <w:szCs w:val="22"/>
          <w:rtl/>
        </w:rPr>
        <w:t xml:space="preserve"> סתם יינם של </w:t>
      </w:r>
      <w:r>
        <w:rPr>
          <w:rFonts w:hint="cs"/>
          <w:b/>
          <w:bCs/>
          <w:sz w:val="22"/>
          <w:szCs w:val="22"/>
          <w:rtl/>
        </w:rPr>
        <w:t>הנוצרים</w:t>
      </w:r>
      <w:r>
        <w:rPr>
          <w:rFonts w:hint="cs"/>
          <w:sz w:val="22"/>
          <w:szCs w:val="22"/>
          <w:rtl/>
        </w:rPr>
        <w:t xml:space="preserve"> אסור בהנאה, וכן הדין למגעם ביין שלנו. אך לדעת הרמ"א סתם יינם, וכן מגעם ביין שלנו - אינו אסור אלא בשתיה, ומותר בהנאה במקום הפסד מועט. אמנם סתם יינם או מגע ביין שלנו, של </w:t>
      </w:r>
      <w:r>
        <w:rPr>
          <w:rFonts w:hint="cs"/>
          <w:b/>
          <w:bCs/>
          <w:sz w:val="22"/>
          <w:szCs w:val="22"/>
          <w:rtl/>
        </w:rPr>
        <w:t>הישמעאלים</w:t>
      </w:r>
      <w:r>
        <w:rPr>
          <w:rFonts w:hint="cs"/>
          <w:sz w:val="22"/>
          <w:szCs w:val="22"/>
          <w:rtl/>
        </w:rPr>
        <w:t xml:space="preserve"> </w:t>
      </w:r>
      <w:r>
        <w:rPr>
          <w:rFonts w:hint="cs"/>
          <w:szCs w:val="20"/>
          <w:rtl/>
        </w:rPr>
        <w:t>[או כל גוי אחר שאנו מוחזקים בו שאינו עובד עבודה זרה]</w:t>
      </w:r>
      <w:r>
        <w:rPr>
          <w:rFonts w:hint="cs"/>
          <w:sz w:val="22"/>
          <w:szCs w:val="22"/>
          <w:rtl/>
        </w:rPr>
        <w:t xml:space="preserve"> אינו אסור אלא בשתיה. יעו' פרטי הדינים בבן איש חי [5] ובספר יין מלכות </w:t>
      </w:r>
      <w:r>
        <w:rPr>
          <w:rFonts w:hint="cs"/>
          <w:szCs w:val="20"/>
          <w:rtl/>
        </w:rPr>
        <w:t xml:space="preserve">([9]; הלכות יין נסך וכלי היין, הרב אליהו האוזי, שטרסבורג, תשס"ג) </w:t>
      </w:r>
      <w:r>
        <w:rPr>
          <w:rFonts w:hint="cs"/>
          <w:sz w:val="22"/>
          <w:szCs w:val="22"/>
          <w:rtl/>
        </w:rPr>
        <w:t>ובספר הכשרות</w:t>
      </w:r>
      <w:r>
        <w:rPr>
          <w:rFonts w:hint="cs"/>
          <w:szCs w:val="20"/>
          <w:rtl/>
        </w:rPr>
        <w:t xml:space="preserve"> ([12]; סע' לט)</w:t>
      </w:r>
      <w:r>
        <w:rPr>
          <w:rFonts w:hint="cs"/>
          <w:sz w:val="22"/>
          <w:szCs w:val="22"/>
          <w:rtl/>
        </w:rPr>
        <w:t xml:space="preserve">. וכתב הבן איש חי </w:t>
      </w:r>
      <w:r>
        <w:rPr>
          <w:rFonts w:hint="cs"/>
          <w:szCs w:val="20"/>
          <w:rtl/>
        </w:rPr>
        <w:t xml:space="preserve">(סע' ג) </w:t>
      </w:r>
      <w:r>
        <w:rPr>
          <w:rFonts w:hint="cs"/>
          <w:sz w:val="22"/>
          <w:szCs w:val="22"/>
          <w:rtl/>
        </w:rPr>
        <w:t xml:space="preserve">כי </w:t>
      </w:r>
      <w:r>
        <w:rPr>
          <w:b/>
          <w:bCs/>
          <w:sz w:val="22"/>
          <w:szCs w:val="22"/>
          <w:rtl/>
        </w:rPr>
        <w:t>ספק</w:t>
      </w:r>
      <w:r>
        <w:rPr>
          <w:sz w:val="22"/>
          <w:szCs w:val="22"/>
          <w:rtl/>
        </w:rPr>
        <w:t xml:space="preserve"> סתם יינם ומגע</w:t>
      </w:r>
      <w:r>
        <w:rPr>
          <w:rFonts w:hint="cs"/>
          <w:sz w:val="22"/>
          <w:szCs w:val="22"/>
          <w:rtl/>
        </w:rPr>
        <w:t>ם</w:t>
      </w:r>
      <w:r>
        <w:rPr>
          <w:sz w:val="22"/>
          <w:szCs w:val="22"/>
          <w:rtl/>
        </w:rPr>
        <w:t xml:space="preserve"> של ישמעאלים מותר אפילו בשתיה, וכן העיד מהר</w:t>
      </w:r>
      <w:r>
        <w:rPr>
          <w:rFonts w:hint="cs"/>
          <w:sz w:val="22"/>
          <w:szCs w:val="22"/>
          <w:rtl/>
        </w:rPr>
        <w:t>"</w:t>
      </w:r>
      <w:r>
        <w:rPr>
          <w:sz w:val="22"/>
          <w:szCs w:val="22"/>
          <w:rtl/>
        </w:rPr>
        <w:t>ח</w:t>
      </w:r>
      <w:r>
        <w:rPr>
          <w:rFonts w:hint="cs"/>
          <w:sz w:val="22"/>
          <w:szCs w:val="22"/>
          <w:rtl/>
        </w:rPr>
        <w:t xml:space="preserve"> </w:t>
      </w:r>
      <w:r>
        <w:rPr>
          <w:sz w:val="22"/>
          <w:szCs w:val="22"/>
          <w:rtl/>
        </w:rPr>
        <w:t>ו</w:t>
      </w:r>
      <w:r>
        <w:rPr>
          <w:rFonts w:hint="cs"/>
          <w:sz w:val="22"/>
          <w:szCs w:val="22"/>
          <w:rtl/>
        </w:rPr>
        <w:t>יטאל</w:t>
      </w:r>
      <w:r>
        <w:rPr>
          <w:sz w:val="22"/>
          <w:szCs w:val="22"/>
          <w:rtl/>
        </w:rPr>
        <w:t>, על האריז</w:t>
      </w:r>
      <w:r>
        <w:rPr>
          <w:rFonts w:hint="cs"/>
          <w:sz w:val="22"/>
          <w:szCs w:val="22"/>
          <w:rtl/>
        </w:rPr>
        <w:t>"</w:t>
      </w:r>
      <w:r>
        <w:rPr>
          <w:sz w:val="22"/>
          <w:szCs w:val="22"/>
          <w:rtl/>
        </w:rPr>
        <w:t>ל</w:t>
      </w:r>
      <w:r>
        <w:rPr>
          <w:rFonts w:hint="cs"/>
          <w:sz w:val="22"/>
          <w:szCs w:val="22"/>
          <w:rtl/>
        </w:rPr>
        <w:t xml:space="preserve"> שנהג כן למעשה. </w:t>
      </w:r>
      <w:r>
        <w:rPr>
          <w:rFonts w:hint="cs"/>
          <w:szCs w:val="20"/>
          <w:rtl/>
        </w:rPr>
        <w:t xml:space="preserve">[ובדין </w:t>
      </w:r>
      <w:r>
        <w:rPr>
          <w:rFonts w:hint="cs"/>
          <w:b/>
          <w:bCs/>
          <w:szCs w:val="20"/>
          <w:rtl/>
        </w:rPr>
        <w:t xml:space="preserve">תערובת </w:t>
      </w:r>
      <w:r>
        <w:rPr>
          <w:rFonts w:hint="cs"/>
          <w:szCs w:val="20"/>
          <w:rtl/>
        </w:rPr>
        <w:t>יין נסך, עי' בבן איש חי ([5]; סע' יב) ובספר הכשרות ([12]; סע' מד) כיצד יש לנהוג].</w:t>
      </w:r>
    </w:p>
    <w:p w:rsidR="00892D6C" w:rsidRDefault="00892D6C" w:rsidP="00892D6C">
      <w:pPr>
        <w:spacing w:line="360" w:lineRule="auto"/>
        <w:rPr>
          <w:rFonts w:hint="cs"/>
          <w:sz w:val="22"/>
          <w:szCs w:val="22"/>
          <w:rtl/>
        </w:rPr>
      </w:pPr>
      <w:r>
        <w:rPr>
          <w:rFonts w:hint="cs"/>
          <w:b/>
          <w:bCs/>
          <w:sz w:val="22"/>
          <w:szCs w:val="22"/>
          <w:rtl/>
        </w:rPr>
        <w:t xml:space="preserve">מחללי שבת בפרהסיה - </w:t>
      </w:r>
      <w:r>
        <w:rPr>
          <w:sz w:val="22"/>
          <w:szCs w:val="22"/>
          <w:rtl/>
        </w:rPr>
        <w:t xml:space="preserve"> </w:t>
      </w:r>
      <w:r>
        <w:rPr>
          <w:rFonts w:hint="cs"/>
          <w:sz w:val="22"/>
          <w:szCs w:val="22"/>
          <w:rtl/>
        </w:rPr>
        <w:t>"</w:t>
      </w:r>
      <w:r>
        <w:rPr>
          <w:sz w:val="22"/>
          <w:szCs w:val="22"/>
          <w:rtl/>
        </w:rPr>
        <w:t>מומר אוסר היין במגעו. ואם הוא מומר עכו"ם אוסר גם בהנאה כפי האומה שדבק בה, ואם הוא מומר ישמעאלי אוסר בשתיה בלבד</w:t>
      </w:r>
      <w:r>
        <w:rPr>
          <w:rFonts w:hint="cs"/>
          <w:sz w:val="22"/>
          <w:szCs w:val="22"/>
          <w:rtl/>
        </w:rPr>
        <w:t xml:space="preserve">" </w:t>
      </w:r>
      <w:r>
        <w:rPr>
          <w:rFonts w:hint="cs"/>
          <w:szCs w:val="20"/>
          <w:rtl/>
        </w:rPr>
        <w:t xml:space="preserve">(בן איש חי [5] סע' טו). </w:t>
      </w:r>
      <w:r>
        <w:rPr>
          <w:rFonts w:hint="cs"/>
          <w:sz w:val="22"/>
          <w:szCs w:val="22"/>
          <w:rtl/>
        </w:rPr>
        <w:t xml:space="preserve">וכן דינו של המחלל שבת בפרהסיה, עי' פרטי הדינים בספר יין מלכות </w:t>
      </w:r>
      <w:r>
        <w:rPr>
          <w:rFonts w:hint="cs"/>
          <w:szCs w:val="20"/>
          <w:rtl/>
        </w:rPr>
        <w:t>([9]; פ"ג סע' ו, ובהערות שם).</w:t>
      </w:r>
      <w:r>
        <w:rPr>
          <w:rFonts w:hint="cs"/>
          <w:sz w:val="22"/>
          <w:szCs w:val="22"/>
          <w:rtl/>
        </w:rPr>
        <w:t xml:space="preserve"> ומקור הדין בבית יוסף בשם שו"ת הרשב"א.</w:t>
      </w:r>
    </w:p>
    <w:p w:rsidR="00892D6C" w:rsidRDefault="00892D6C" w:rsidP="00892D6C">
      <w:pPr>
        <w:spacing w:line="360" w:lineRule="auto"/>
        <w:rPr>
          <w:rFonts w:ascii="Narkisim" w:hint="cs"/>
          <w:color w:val="000000"/>
          <w:sz w:val="22"/>
          <w:szCs w:val="22"/>
          <w:rtl/>
        </w:rPr>
      </w:pPr>
      <w:r>
        <w:rPr>
          <w:rFonts w:hint="cs"/>
          <w:sz w:val="22"/>
          <w:szCs w:val="22"/>
          <w:rtl/>
        </w:rPr>
        <w:t xml:space="preserve">והנה רבות נתחבטו הפוסקים בדינם של </w:t>
      </w:r>
      <w:r>
        <w:rPr>
          <w:rFonts w:hint="cs"/>
          <w:b/>
          <w:bCs/>
          <w:sz w:val="22"/>
          <w:szCs w:val="22"/>
          <w:rtl/>
        </w:rPr>
        <w:t>פורקי העול בדורינו</w:t>
      </w:r>
      <w:r>
        <w:rPr>
          <w:rFonts w:hint="cs"/>
          <w:sz w:val="22"/>
          <w:szCs w:val="22"/>
          <w:rtl/>
        </w:rPr>
        <w:t xml:space="preserve"> האם דינם </w:t>
      </w:r>
      <w:r>
        <w:rPr>
          <w:rFonts w:hint="cs"/>
          <w:b/>
          <w:bCs/>
          <w:sz w:val="22"/>
          <w:szCs w:val="22"/>
          <w:rtl/>
        </w:rPr>
        <w:t>כמומרים</w:t>
      </w:r>
      <w:r>
        <w:rPr>
          <w:rFonts w:hint="cs"/>
          <w:sz w:val="22"/>
          <w:szCs w:val="22"/>
          <w:rtl/>
        </w:rPr>
        <w:t xml:space="preserve">, האוסרים במגעם שתיית יין, או שדינם </w:t>
      </w:r>
      <w:r>
        <w:rPr>
          <w:rFonts w:hint="cs"/>
          <w:b/>
          <w:bCs/>
          <w:sz w:val="22"/>
          <w:szCs w:val="22"/>
          <w:rtl/>
        </w:rPr>
        <w:t>כ'תינוק שנשבה'</w:t>
      </w:r>
      <w:r>
        <w:rPr>
          <w:rFonts w:hint="cs"/>
          <w:sz w:val="22"/>
          <w:szCs w:val="22"/>
          <w:rtl/>
        </w:rPr>
        <w:t xml:space="preserve"> אשר אינו אוסר את היין במגעו </w:t>
      </w:r>
      <w:r>
        <w:rPr>
          <w:rFonts w:hint="cs"/>
          <w:szCs w:val="20"/>
          <w:rtl/>
        </w:rPr>
        <w:t>[וכבר הרחבנו על כך את הדיבור במקום אחר -</w:t>
      </w:r>
      <w:r>
        <w:rPr>
          <w:rFonts w:hint="cs"/>
          <w:b/>
          <w:bCs/>
          <w:szCs w:val="20"/>
          <w:rtl/>
        </w:rPr>
        <w:t xml:space="preserve"> בשיעור ס</w:t>
      </w:r>
      <w:r>
        <w:rPr>
          <w:rFonts w:hint="cs"/>
          <w:szCs w:val="20"/>
          <w:rtl/>
        </w:rPr>
        <w:t>]</w:t>
      </w:r>
      <w:r>
        <w:rPr>
          <w:rFonts w:hint="cs"/>
          <w:sz w:val="22"/>
          <w:szCs w:val="22"/>
          <w:rtl/>
        </w:rPr>
        <w:t xml:space="preserve">, כמו שכתב בשו"ת בנין ציון </w:t>
      </w:r>
      <w:r>
        <w:rPr>
          <w:rFonts w:hint="cs"/>
          <w:szCs w:val="20"/>
          <w:rtl/>
        </w:rPr>
        <w:t>([6];</w:t>
      </w:r>
      <w:r>
        <w:rPr>
          <w:rFonts w:ascii="Narkisim" w:hint="cs"/>
          <w:color w:val="000000"/>
          <w:szCs w:val="20"/>
          <w:rtl/>
        </w:rPr>
        <w:t xml:space="preserve"> ר</w:t>
      </w:r>
      <w:r>
        <w:rPr>
          <w:rFonts w:ascii="Narkisim" w:hint="eastAsia"/>
          <w:color w:val="000000"/>
          <w:szCs w:val="20"/>
          <w:rtl/>
        </w:rPr>
        <w:t>בי</w:t>
      </w:r>
      <w:r>
        <w:rPr>
          <w:rFonts w:ascii="Narkisim"/>
          <w:color w:val="000000"/>
          <w:szCs w:val="20"/>
          <w:rtl/>
        </w:rPr>
        <w:t xml:space="preserve"> </w:t>
      </w:r>
      <w:r>
        <w:rPr>
          <w:rFonts w:ascii="Narkisim" w:hint="eastAsia"/>
          <w:color w:val="000000"/>
          <w:szCs w:val="20"/>
          <w:rtl/>
        </w:rPr>
        <w:t>יעקב</w:t>
      </w:r>
      <w:r>
        <w:rPr>
          <w:rFonts w:ascii="Narkisim"/>
          <w:color w:val="000000"/>
          <w:szCs w:val="20"/>
          <w:rtl/>
        </w:rPr>
        <w:t xml:space="preserve"> </w:t>
      </w:r>
      <w:r>
        <w:rPr>
          <w:rFonts w:ascii="Narkisim" w:hint="eastAsia"/>
          <w:color w:val="000000"/>
          <w:szCs w:val="20"/>
          <w:rtl/>
        </w:rPr>
        <w:t>עטלינגר</w:t>
      </w:r>
      <w:r>
        <w:rPr>
          <w:rFonts w:ascii="Narkisim" w:hint="cs"/>
          <w:color w:val="000000"/>
          <w:szCs w:val="20"/>
          <w:rtl/>
        </w:rPr>
        <w:t>,</w:t>
      </w:r>
      <w:r>
        <w:rPr>
          <w:rFonts w:ascii="Narkisim"/>
          <w:color w:val="000000"/>
          <w:szCs w:val="20"/>
          <w:rtl/>
        </w:rPr>
        <w:t xml:space="preserve"> </w:t>
      </w:r>
      <w:r>
        <w:rPr>
          <w:rFonts w:ascii="Narkisim" w:hint="cs"/>
          <w:color w:val="000000"/>
          <w:szCs w:val="20"/>
          <w:rtl/>
        </w:rPr>
        <w:t>מגדולי הדור בגרמניה לפני כמאה וחמישים שנה, מחבר הספר '</w:t>
      </w:r>
      <w:r>
        <w:rPr>
          <w:rFonts w:ascii="Narkisim" w:hint="eastAsia"/>
          <w:color w:val="000000"/>
          <w:szCs w:val="20"/>
          <w:rtl/>
        </w:rPr>
        <w:t>ערוך</w:t>
      </w:r>
      <w:r>
        <w:rPr>
          <w:rFonts w:ascii="Narkisim"/>
          <w:color w:val="000000"/>
          <w:szCs w:val="20"/>
          <w:rtl/>
        </w:rPr>
        <w:t xml:space="preserve"> </w:t>
      </w:r>
      <w:r>
        <w:rPr>
          <w:rFonts w:ascii="Narkisim" w:hint="eastAsia"/>
          <w:color w:val="000000"/>
          <w:szCs w:val="20"/>
          <w:rtl/>
        </w:rPr>
        <w:t>לנר</w:t>
      </w:r>
      <w:r>
        <w:rPr>
          <w:rFonts w:ascii="Narkisim" w:hint="cs"/>
          <w:color w:val="000000"/>
          <w:szCs w:val="20"/>
          <w:rtl/>
        </w:rPr>
        <w:t xml:space="preserve">') </w:t>
      </w:r>
      <w:r>
        <w:rPr>
          <w:rFonts w:ascii="Narkisim" w:hint="cs"/>
          <w:color w:val="000000"/>
          <w:sz w:val="22"/>
          <w:szCs w:val="22"/>
          <w:rtl/>
        </w:rPr>
        <w:t>"</w:t>
      </w:r>
      <w:r>
        <w:rPr>
          <w:rFonts w:ascii="Narkisim" w:hint="eastAsia"/>
          <w:color w:val="000000"/>
          <w:sz w:val="22"/>
          <w:szCs w:val="22"/>
          <w:rtl/>
        </w:rPr>
        <w:t>אבל</w:t>
      </w:r>
      <w:r>
        <w:rPr>
          <w:rFonts w:ascii="Narkisim"/>
          <w:color w:val="000000"/>
          <w:sz w:val="22"/>
          <w:szCs w:val="22"/>
          <w:rtl/>
        </w:rPr>
        <w:t xml:space="preserve"> </w:t>
      </w:r>
      <w:r>
        <w:rPr>
          <w:rFonts w:ascii="Narkisim" w:hint="eastAsia"/>
          <w:color w:val="000000"/>
          <w:sz w:val="22"/>
          <w:szCs w:val="22"/>
          <w:rtl/>
        </w:rPr>
        <w:t>לפושעי</w:t>
      </w:r>
      <w:r>
        <w:rPr>
          <w:rFonts w:ascii="Narkisim"/>
          <w:color w:val="000000"/>
          <w:sz w:val="22"/>
          <w:szCs w:val="22"/>
          <w:rtl/>
        </w:rPr>
        <w:t xml:space="preserve"> </w:t>
      </w:r>
      <w:r>
        <w:rPr>
          <w:rFonts w:ascii="Narkisim" w:hint="eastAsia"/>
          <w:color w:val="000000"/>
          <w:sz w:val="22"/>
          <w:szCs w:val="22"/>
          <w:rtl/>
        </w:rPr>
        <w:t>ישראל</w:t>
      </w:r>
      <w:r>
        <w:rPr>
          <w:rFonts w:ascii="Narkisim"/>
          <w:color w:val="000000"/>
          <w:sz w:val="22"/>
          <w:szCs w:val="22"/>
          <w:rtl/>
        </w:rPr>
        <w:t xml:space="preserve"> </w:t>
      </w:r>
      <w:r>
        <w:rPr>
          <w:rFonts w:ascii="Narkisim" w:hint="eastAsia"/>
          <w:color w:val="000000"/>
          <w:sz w:val="22"/>
          <w:szCs w:val="22"/>
          <w:rtl/>
        </w:rPr>
        <w:t>שבזמנינו</w:t>
      </w:r>
      <w:r>
        <w:rPr>
          <w:rFonts w:ascii="Narkisim"/>
          <w:color w:val="000000"/>
          <w:sz w:val="22"/>
          <w:szCs w:val="22"/>
          <w:rtl/>
        </w:rPr>
        <w:t xml:space="preserve"> </w:t>
      </w:r>
      <w:r>
        <w:rPr>
          <w:rFonts w:ascii="Narkisim" w:hint="eastAsia"/>
          <w:color w:val="000000"/>
          <w:sz w:val="22"/>
          <w:szCs w:val="22"/>
          <w:rtl/>
        </w:rPr>
        <w:t>לא</w:t>
      </w:r>
      <w:r>
        <w:rPr>
          <w:rFonts w:ascii="Narkisim"/>
          <w:color w:val="000000"/>
          <w:sz w:val="22"/>
          <w:szCs w:val="22"/>
          <w:rtl/>
        </w:rPr>
        <w:t xml:space="preserve"> </w:t>
      </w:r>
      <w:r>
        <w:rPr>
          <w:rFonts w:ascii="Narkisim" w:hint="eastAsia"/>
          <w:color w:val="000000"/>
          <w:sz w:val="22"/>
          <w:szCs w:val="22"/>
          <w:rtl/>
        </w:rPr>
        <w:t>ידענא</w:t>
      </w:r>
      <w:r>
        <w:rPr>
          <w:rFonts w:ascii="Narkisim"/>
          <w:color w:val="000000"/>
          <w:sz w:val="22"/>
          <w:szCs w:val="22"/>
          <w:rtl/>
        </w:rPr>
        <w:t xml:space="preserve"> </w:t>
      </w:r>
      <w:r>
        <w:rPr>
          <w:rFonts w:ascii="Narkisim" w:hint="eastAsia"/>
          <w:color w:val="000000"/>
          <w:sz w:val="22"/>
          <w:szCs w:val="22"/>
          <w:rtl/>
        </w:rPr>
        <w:t>מה</w:t>
      </w:r>
      <w:r>
        <w:rPr>
          <w:rFonts w:ascii="Narkisim"/>
          <w:color w:val="000000"/>
          <w:sz w:val="22"/>
          <w:szCs w:val="22"/>
          <w:rtl/>
        </w:rPr>
        <w:t xml:space="preserve"> </w:t>
      </w:r>
      <w:r>
        <w:rPr>
          <w:rFonts w:ascii="Narkisim" w:hint="eastAsia"/>
          <w:color w:val="000000"/>
          <w:sz w:val="22"/>
          <w:szCs w:val="22"/>
          <w:rtl/>
        </w:rPr>
        <w:t>אדון</w:t>
      </w:r>
      <w:r>
        <w:rPr>
          <w:rFonts w:ascii="Narkisim"/>
          <w:color w:val="000000"/>
          <w:sz w:val="22"/>
          <w:szCs w:val="22"/>
          <w:rtl/>
        </w:rPr>
        <w:t xml:space="preserve"> </w:t>
      </w:r>
      <w:r>
        <w:rPr>
          <w:rFonts w:ascii="Narkisim" w:hint="eastAsia"/>
          <w:color w:val="000000"/>
          <w:sz w:val="22"/>
          <w:szCs w:val="22"/>
          <w:rtl/>
        </w:rPr>
        <w:t>בהם</w:t>
      </w:r>
      <w:r>
        <w:rPr>
          <w:rFonts w:ascii="Narkisim" w:hint="cs"/>
          <w:color w:val="000000"/>
          <w:sz w:val="22"/>
          <w:szCs w:val="22"/>
          <w:rtl/>
        </w:rPr>
        <w:t>", ופסק: "</w:t>
      </w:r>
      <w:r>
        <w:rPr>
          <w:rFonts w:ascii="Narkisim" w:hint="eastAsia"/>
          <w:color w:val="000000"/>
          <w:sz w:val="22"/>
          <w:szCs w:val="22"/>
          <w:rtl/>
        </w:rPr>
        <w:t>לענ</w:t>
      </w:r>
      <w:r>
        <w:rPr>
          <w:rFonts w:ascii="Narkisim"/>
          <w:color w:val="000000"/>
          <w:sz w:val="22"/>
          <w:szCs w:val="22"/>
          <w:rtl/>
        </w:rPr>
        <w:t>"</w:t>
      </w:r>
      <w:r>
        <w:rPr>
          <w:rFonts w:ascii="Narkisim" w:hint="eastAsia"/>
          <w:color w:val="000000"/>
          <w:sz w:val="22"/>
          <w:szCs w:val="22"/>
          <w:rtl/>
        </w:rPr>
        <w:t>ד</w:t>
      </w:r>
      <w:r>
        <w:rPr>
          <w:rFonts w:ascii="Narkisim"/>
          <w:color w:val="000000"/>
          <w:sz w:val="22"/>
          <w:szCs w:val="22"/>
          <w:rtl/>
        </w:rPr>
        <w:t xml:space="preserve"> </w:t>
      </w:r>
      <w:r>
        <w:rPr>
          <w:rFonts w:ascii="Narkisim" w:hint="eastAsia"/>
          <w:color w:val="000000"/>
          <w:sz w:val="22"/>
          <w:szCs w:val="22"/>
          <w:rtl/>
        </w:rPr>
        <w:t>המחמיר</w:t>
      </w:r>
      <w:r>
        <w:rPr>
          <w:rFonts w:ascii="Narkisim"/>
          <w:color w:val="000000"/>
          <w:sz w:val="22"/>
          <w:szCs w:val="22"/>
          <w:rtl/>
        </w:rPr>
        <w:t xml:space="preserve"> </w:t>
      </w:r>
      <w:r>
        <w:rPr>
          <w:rFonts w:ascii="Narkisim" w:hint="eastAsia"/>
          <w:color w:val="000000"/>
          <w:sz w:val="22"/>
          <w:szCs w:val="22"/>
          <w:rtl/>
        </w:rPr>
        <w:t>להחשיב</w:t>
      </w:r>
      <w:r>
        <w:rPr>
          <w:rFonts w:ascii="Narkisim"/>
          <w:color w:val="000000"/>
          <w:sz w:val="22"/>
          <w:szCs w:val="22"/>
          <w:rtl/>
        </w:rPr>
        <w:t xml:space="preserve"> </w:t>
      </w:r>
      <w:r>
        <w:rPr>
          <w:rFonts w:ascii="Narkisim" w:hint="eastAsia"/>
          <w:color w:val="000000"/>
          <w:sz w:val="22"/>
          <w:szCs w:val="22"/>
          <w:rtl/>
        </w:rPr>
        <w:t>נגיעת</w:t>
      </w:r>
      <w:r>
        <w:rPr>
          <w:rFonts w:ascii="Narkisim"/>
          <w:color w:val="000000"/>
          <w:sz w:val="22"/>
          <w:szCs w:val="22"/>
          <w:rtl/>
        </w:rPr>
        <w:t xml:space="preserve"> </w:t>
      </w:r>
      <w:r>
        <w:rPr>
          <w:rFonts w:ascii="Narkisim" w:hint="eastAsia"/>
          <w:color w:val="000000"/>
          <w:sz w:val="22"/>
          <w:szCs w:val="22"/>
          <w:rtl/>
        </w:rPr>
        <w:t>יין</w:t>
      </w:r>
      <w:r>
        <w:rPr>
          <w:rFonts w:ascii="Narkisim"/>
          <w:color w:val="000000"/>
          <w:sz w:val="22"/>
          <w:szCs w:val="22"/>
          <w:rtl/>
        </w:rPr>
        <w:t xml:space="preserve"> </w:t>
      </w:r>
      <w:r>
        <w:rPr>
          <w:rFonts w:ascii="Narkisim" w:hint="eastAsia"/>
          <w:color w:val="000000"/>
          <w:sz w:val="22"/>
          <w:szCs w:val="22"/>
          <w:rtl/>
        </w:rPr>
        <w:t>של</w:t>
      </w:r>
      <w:r>
        <w:rPr>
          <w:rFonts w:ascii="Narkisim"/>
          <w:color w:val="000000"/>
          <w:sz w:val="22"/>
          <w:szCs w:val="22"/>
          <w:rtl/>
        </w:rPr>
        <w:t xml:space="preserve"> </w:t>
      </w:r>
      <w:r>
        <w:rPr>
          <w:rFonts w:ascii="Narkisim" w:hint="eastAsia"/>
          <w:color w:val="000000"/>
          <w:sz w:val="22"/>
          <w:szCs w:val="22"/>
          <w:rtl/>
        </w:rPr>
        <w:t>הפושעים</w:t>
      </w:r>
      <w:r>
        <w:rPr>
          <w:rFonts w:ascii="Narkisim"/>
          <w:color w:val="000000"/>
          <w:sz w:val="22"/>
          <w:szCs w:val="22"/>
          <w:rtl/>
        </w:rPr>
        <w:t xml:space="preserve"> </w:t>
      </w:r>
      <w:r>
        <w:rPr>
          <w:rFonts w:ascii="Narkisim" w:hint="eastAsia"/>
          <w:color w:val="000000"/>
          <w:sz w:val="22"/>
          <w:szCs w:val="22"/>
          <w:rtl/>
        </w:rPr>
        <w:t>הללו</w:t>
      </w:r>
      <w:r>
        <w:rPr>
          <w:rFonts w:ascii="Narkisim"/>
          <w:color w:val="000000"/>
          <w:sz w:val="22"/>
          <w:szCs w:val="22"/>
          <w:rtl/>
        </w:rPr>
        <w:t xml:space="preserve"> </w:t>
      </w:r>
      <w:r>
        <w:rPr>
          <w:rFonts w:ascii="Narkisim" w:hint="eastAsia"/>
          <w:color w:val="000000"/>
          <w:sz w:val="22"/>
          <w:szCs w:val="22"/>
          <w:rtl/>
        </w:rPr>
        <w:t>לסתם</w:t>
      </w:r>
      <w:r>
        <w:rPr>
          <w:rFonts w:ascii="Narkisim"/>
          <w:color w:val="000000"/>
          <w:sz w:val="22"/>
          <w:szCs w:val="22"/>
          <w:rtl/>
        </w:rPr>
        <w:t xml:space="preserve"> </w:t>
      </w:r>
      <w:r>
        <w:rPr>
          <w:rFonts w:ascii="Narkisim" w:hint="eastAsia"/>
          <w:color w:val="000000"/>
          <w:sz w:val="22"/>
          <w:szCs w:val="22"/>
          <w:rtl/>
        </w:rPr>
        <w:t>יינם</w:t>
      </w:r>
      <w:r>
        <w:rPr>
          <w:rFonts w:ascii="Narkisim"/>
          <w:color w:val="000000"/>
          <w:sz w:val="22"/>
          <w:szCs w:val="22"/>
          <w:rtl/>
        </w:rPr>
        <w:t xml:space="preserve"> </w:t>
      </w:r>
      <w:r>
        <w:rPr>
          <w:rFonts w:ascii="Narkisim" w:hint="eastAsia"/>
          <w:color w:val="000000"/>
          <w:sz w:val="22"/>
          <w:szCs w:val="22"/>
          <w:rtl/>
        </w:rPr>
        <w:t>תבוא</w:t>
      </w:r>
      <w:r>
        <w:rPr>
          <w:rFonts w:ascii="Narkisim"/>
          <w:color w:val="000000"/>
          <w:sz w:val="22"/>
          <w:szCs w:val="22"/>
          <w:rtl/>
        </w:rPr>
        <w:t xml:space="preserve"> </w:t>
      </w:r>
      <w:r>
        <w:rPr>
          <w:rFonts w:ascii="Narkisim" w:hint="eastAsia"/>
          <w:color w:val="000000"/>
          <w:sz w:val="22"/>
          <w:szCs w:val="22"/>
          <w:rtl/>
        </w:rPr>
        <w:t>עליו</w:t>
      </w:r>
      <w:r>
        <w:rPr>
          <w:rFonts w:ascii="Narkisim"/>
          <w:color w:val="000000"/>
          <w:sz w:val="22"/>
          <w:szCs w:val="22"/>
          <w:rtl/>
        </w:rPr>
        <w:t xml:space="preserve"> </w:t>
      </w:r>
      <w:r>
        <w:rPr>
          <w:rFonts w:ascii="Narkisim" w:hint="eastAsia"/>
          <w:color w:val="000000"/>
          <w:sz w:val="22"/>
          <w:szCs w:val="22"/>
          <w:rtl/>
        </w:rPr>
        <w:t>ברכה</w:t>
      </w:r>
      <w:r>
        <w:rPr>
          <w:rFonts w:ascii="Narkisim"/>
          <w:color w:val="000000"/>
          <w:sz w:val="22"/>
          <w:szCs w:val="22"/>
          <w:rtl/>
        </w:rPr>
        <w:t xml:space="preserve">. </w:t>
      </w:r>
      <w:r>
        <w:rPr>
          <w:rFonts w:ascii="Narkisim" w:hint="eastAsia"/>
          <w:color w:val="000000"/>
          <w:sz w:val="22"/>
          <w:szCs w:val="22"/>
          <w:rtl/>
        </w:rPr>
        <w:t>אכן</w:t>
      </w:r>
      <w:r>
        <w:rPr>
          <w:rFonts w:ascii="Narkisim"/>
          <w:color w:val="000000"/>
          <w:sz w:val="22"/>
          <w:szCs w:val="22"/>
          <w:rtl/>
        </w:rPr>
        <w:t xml:space="preserve"> </w:t>
      </w:r>
      <w:r>
        <w:rPr>
          <w:rFonts w:ascii="Narkisim" w:hint="eastAsia"/>
          <w:color w:val="000000"/>
          <w:sz w:val="22"/>
          <w:szCs w:val="22"/>
          <w:rtl/>
        </w:rPr>
        <w:t>גם</w:t>
      </w:r>
      <w:r>
        <w:rPr>
          <w:rFonts w:ascii="Narkisim"/>
          <w:color w:val="000000"/>
          <w:sz w:val="22"/>
          <w:szCs w:val="22"/>
          <w:rtl/>
        </w:rPr>
        <w:t xml:space="preserve"> </w:t>
      </w:r>
      <w:r>
        <w:rPr>
          <w:rFonts w:ascii="Narkisim" w:hint="eastAsia"/>
          <w:color w:val="000000"/>
          <w:sz w:val="22"/>
          <w:szCs w:val="22"/>
          <w:rtl/>
        </w:rPr>
        <w:t>למקילים</w:t>
      </w:r>
      <w:r>
        <w:rPr>
          <w:rFonts w:ascii="Narkisim"/>
          <w:color w:val="000000"/>
          <w:sz w:val="22"/>
          <w:szCs w:val="22"/>
          <w:rtl/>
        </w:rPr>
        <w:t xml:space="preserve"> </w:t>
      </w:r>
      <w:r>
        <w:rPr>
          <w:rFonts w:ascii="Narkisim" w:hint="eastAsia"/>
          <w:color w:val="000000"/>
          <w:sz w:val="22"/>
          <w:szCs w:val="22"/>
          <w:rtl/>
        </w:rPr>
        <w:t>יש</w:t>
      </w:r>
      <w:r>
        <w:rPr>
          <w:rFonts w:ascii="Narkisim"/>
          <w:color w:val="000000"/>
          <w:sz w:val="22"/>
          <w:szCs w:val="22"/>
          <w:rtl/>
        </w:rPr>
        <w:t xml:space="preserve"> </w:t>
      </w:r>
      <w:r>
        <w:rPr>
          <w:rFonts w:ascii="Narkisim" w:hint="eastAsia"/>
          <w:color w:val="000000"/>
          <w:sz w:val="22"/>
          <w:szCs w:val="22"/>
          <w:rtl/>
        </w:rPr>
        <w:t>להם</w:t>
      </w:r>
      <w:r>
        <w:rPr>
          <w:rFonts w:ascii="Narkisim"/>
          <w:color w:val="000000"/>
          <w:sz w:val="22"/>
          <w:szCs w:val="22"/>
          <w:rtl/>
        </w:rPr>
        <w:t xml:space="preserve"> </w:t>
      </w:r>
      <w:r>
        <w:rPr>
          <w:rFonts w:ascii="Narkisim" w:hint="eastAsia"/>
          <w:color w:val="000000"/>
          <w:sz w:val="22"/>
          <w:szCs w:val="22"/>
          <w:rtl/>
        </w:rPr>
        <w:t>על</w:t>
      </w:r>
      <w:r>
        <w:rPr>
          <w:rFonts w:ascii="Narkisim"/>
          <w:color w:val="000000"/>
          <w:sz w:val="22"/>
          <w:szCs w:val="22"/>
          <w:rtl/>
        </w:rPr>
        <w:t xml:space="preserve"> </w:t>
      </w:r>
      <w:r>
        <w:rPr>
          <w:rFonts w:ascii="Narkisim" w:hint="eastAsia"/>
          <w:color w:val="000000"/>
          <w:sz w:val="22"/>
          <w:szCs w:val="22"/>
          <w:rtl/>
        </w:rPr>
        <w:t>מה</w:t>
      </w:r>
      <w:r>
        <w:rPr>
          <w:rFonts w:ascii="Narkisim"/>
          <w:color w:val="000000"/>
          <w:sz w:val="22"/>
          <w:szCs w:val="22"/>
          <w:rtl/>
        </w:rPr>
        <w:t xml:space="preserve"> </w:t>
      </w:r>
      <w:r>
        <w:rPr>
          <w:rFonts w:ascii="Narkisim" w:hint="eastAsia"/>
          <w:color w:val="000000"/>
          <w:sz w:val="22"/>
          <w:szCs w:val="22"/>
          <w:rtl/>
        </w:rPr>
        <w:t>שיסמכו</w:t>
      </w:r>
      <w:r>
        <w:rPr>
          <w:rFonts w:ascii="Narkisim" w:hint="cs"/>
          <w:color w:val="000000"/>
          <w:sz w:val="22"/>
          <w:szCs w:val="22"/>
          <w:rtl/>
        </w:rPr>
        <w:t>,</w:t>
      </w:r>
      <w:r>
        <w:rPr>
          <w:rFonts w:ascii="Narkisim"/>
          <w:color w:val="000000"/>
          <w:sz w:val="22"/>
          <w:szCs w:val="22"/>
          <w:rtl/>
        </w:rPr>
        <w:t xml:space="preserve"> </w:t>
      </w:r>
      <w:r>
        <w:rPr>
          <w:rFonts w:ascii="Narkisim" w:hint="eastAsia"/>
          <w:color w:val="000000"/>
          <w:sz w:val="22"/>
          <w:szCs w:val="22"/>
          <w:rtl/>
        </w:rPr>
        <w:t>אם</w:t>
      </w:r>
      <w:r>
        <w:rPr>
          <w:rFonts w:ascii="Narkisim"/>
          <w:color w:val="000000"/>
          <w:sz w:val="22"/>
          <w:szCs w:val="22"/>
          <w:rtl/>
        </w:rPr>
        <w:t xml:space="preserve"> </w:t>
      </w:r>
      <w:r>
        <w:rPr>
          <w:rFonts w:ascii="Narkisim" w:hint="eastAsia"/>
          <w:color w:val="000000"/>
          <w:sz w:val="22"/>
          <w:szCs w:val="22"/>
          <w:rtl/>
        </w:rPr>
        <w:t>לא</w:t>
      </w:r>
      <w:r>
        <w:rPr>
          <w:rFonts w:ascii="Narkisim"/>
          <w:color w:val="000000"/>
          <w:sz w:val="22"/>
          <w:szCs w:val="22"/>
          <w:rtl/>
        </w:rPr>
        <w:t xml:space="preserve"> </w:t>
      </w:r>
      <w:r>
        <w:rPr>
          <w:rFonts w:ascii="Narkisim" w:hint="eastAsia"/>
          <w:color w:val="000000"/>
          <w:sz w:val="22"/>
          <w:szCs w:val="22"/>
          <w:rtl/>
        </w:rPr>
        <w:t>שמבורר</w:t>
      </w:r>
      <w:r>
        <w:rPr>
          <w:rFonts w:ascii="Narkisim"/>
          <w:color w:val="000000"/>
          <w:sz w:val="22"/>
          <w:szCs w:val="22"/>
          <w:rtl/>
        </w:rPr>
        <w:t xml:space="preserve"> </w:t>
      </w:r>
      <w:r>
        <w:rPr>
          <w:rFonts w:ascii="Narkisim" w:hint="eastAsia"/>
          <w:color w:val="000000"/>
          <w:sz w:val="22"/>
          <w:szCs w:val="22"/>
          <w:rtl/>
        </w:rPr>
        <w:t>לנו</w:t>
      </w:r>
      <w:r>
        <w:rPr>
          <w:rFonts w:ascii="Narkisim"/>
          <w:color w:val="000000"/>
          <w:sz w:val="22"/>
          <w:szCs w:val="22"/>
          <w:rtl/>
        </w:rPr>
        <w:t xml:space="preserve"> </w:t>
      </w:r>
      <w:r>
        <w:rPr>
          <w:rFonts w:ascii="Narkisim" w:hint="eastAsia"/>
          <w:color w:val="000000"/>
          <w:sz w:val="22"/>
          <w:szCs w:val="22"/>
          <w:rtl/>
        </w:rPr>
        <w:t>שיודע</w:t>
      </w:r>
      <w:r>
        <w:rPr>
          <w:rFonts w:ascii="Narkisim"/>
          <w:color w:val="000000"/>
          <w:sz w:val="22"/>
          <w:szCs w:val="22"/>
          <w:rtl/>
        </w:rPr>
        <w:t xml:space="preserve"> </w:t>
      </w:r>
      <w:r>
        <w:rPr>
          <w:rFonts w:ascii="Narkisim" w:hint="eastAsia"/>
          <w:color w:val="000000"/>
          <w:sz w:val="22"/>
          <w:szCs w:val="22"/>
          <w:rtl/>
        </w:rPr>
        <w:t>דיני</w:t>
      </w:r>
      <w:r>
        <w:rPr>
          <w:rFonts w:ascii="Narkisim"/>
          <w:color w:val="000000"/>
          <w:sz w:val="22"/>
          <w:szCs w:val="22"/>
          <w:rtl/>
        </w:rPr>
        <w:t xml:space="preserve"> </w:t>
      </w:r>
      <w:r>
        <w:rPr>
          <w:rFonts w:ascii="Narkisim" w:hint="eastAsia"/>
          <w:color w:val="000000"/>
          <w:sz w:val="22"/>
          <w:szCs w:val="22"/>
          <w:rtl/>
        </w:rPr>
        <w:t>שבת</w:t>
      </w:r>
      <w:r>
        <w:rPr>
          <w:rFonts w:ascii="Narkisim"/>
          <w:color w:val="000000"/>
          <w:sz w:val="22"/>
          <w:szCs w:val="22"/>
          <w:rtl/>
        </w:rPr>
        <w:t xml:space="preserve"> </w:t>
      </w:r>
      <w:r>
        <w:rPr>
          <w:rFonts w:ascii="Narkisim" w:hint="eastAsia"/>
          <w:color w:val="000000"/>
          <w:sz w:val="22"/>
          <w:szCs w:val="22"/>
          <w:rtl/>
        </w:rPr>
        <w:t>ומעיז</w:t>
      </w:r>
      <w:r>
        <w:rPr>
          <w:rFonts w:ascii="Narkisim"/>
          <w:color w:val="000000"/>
          <w:sz w:val="22"/>
          <w:szCs w:val="22"/>
          <w:rtl/>
        </w:rPr>
        <w:t xml:space="preserve"> </w:t>
      </w:r>
      <w:r>
        <w:rPr>
          <w:rFonts w:ascii="Narkisim" w:hint="eastAsia"/>
          <w:color w:val="000000"/>
          <w:sz w:val="22"/>
          <w:szCs w:val="22"/>
          <w:rtl/>
        </w:rPr>
        <w:t>פניו</w:t>
      </w:r>
      <w:r>
        <w:rPr>
          <w:rFonts w:ascii="Narkisim"/>
          <w:color w:val="000000"/>
          <w:sz w:val="22"/>
          <w:szCs w:val="22"/>
          <w:rtl/>
        </w:rPr>
        <w:t xml:space="preserve"> </w:t>
      </w:r>
      <w:r>
        <w:rPr>
          <w:rFonts w:ascii="Narkisim" w:hint="eastAsia"/>
          <w:color w:val="000000"/>
          <w:sz w:val="22"/>
          <w:szCs w:val="22"/>
          <w:rtl/>
        </w:rPr>
        <w:t>לחללו</w:t>
      </w:r>
      <w:r>
        <w:rPr>
          <w:rFonts w:ascii="Narkisim"/>
          <w:color w:val="000000"/>
          <w:sz w:val="22"/>
          <w:szCs w:val="22"/>
          <w:rtl/>
        </w:rPr>
        <w:t xml:space="preserve"> </w:t>
      </w:r>
      <w:r>
        <w:rPr>
          <w:rFonts w:ascii="Narkisim" w:hint="eastAsia"/>
          <w:color w:val="000000"/>
          <w:sz w:val="22"/>
          <w:szCs w:val="22"/>
          <w:rtl/>
        </w:rPr>
        <w:t>בפני</w:t>
      </w:r>
      <w:r>
        <w:rPr>
          <w:rFonts w:ascii="Narkisim"/>
          <w:color w:val="000000"/>
          <w:sz w:val="22"/>
          <w:szCs w:val="22"/>
          <w:rtl/>
        </w:rPr>
        <w:t xml:space="preserve"> </w:t>
      </w:r>
      <w:r>
        <w:rPr>
          <w:rFonts w:ascii="Narkisim" w:hint="eastAsia"/>
          <w:color w:val="000000"/>
          <w:sz w:val="22"/>
          <w:szCs w:val="22"/>
          <w:rtl/>
        </w:rPr>
        <w:t>עשרה</w:t>
      </w:r>
      <w:r>
        <w:rPr>
          <w:rFonts w:ascii="Narkisim"/>
          <w:color w:val="000000"/>
          <w:sz w:val="22"/>
          <w:szCs w:val="22"/>
          <w:rtl/>
        </w:rPr>
        <w:t xml:space="preserve"> </w:t>
      </w:r>
      <w:r>
        <w:rPr>
          <w:rFonts w:ascii="Narkisim" w:hint="eastAsia"/>
          <w:color w:val="000000"/>
          <w:sz w:val="22"/>
          <w:szCs w:val="22"/>
          <w:rtl/>
        </w:rPr>
        <w:t>מישראל</w:t>
      </w:r>
      <w:r>
        <w:rPr>
          <w:rFonts w:ascii="Narkisim"/>
          <w:color w:val="000000"/>
          <w:sz w:val="22"/>
          <w:szCs w:val="22"/>
          <w:rtl/>
        </w:rPr>
        <w:t xml:space="preserve"> </w:t>
      </w:r>
      <w:r>
        <w:rPr>
          <w:rFonts w:ascii="Narkisim" w:hint="eastAsia"/>
          <w:color w:val="000000"/>
          <w:sz w:val="22"/>
          <w:szCs w:val="22"/>
          <w:rtl/>
        </w:rPr>
        <w:t>יחד</w:t>
      </w:r>
      <w:r>
        <w:rPr>
          <w:rFonts w:ascii="Narkisim" w:hint="cs"/>
          <w:color w:val="000000"/>
          <w:sz w:val="22"/>
          <w:szCs w:val="22"/>
          <w:rtl/>
        </w:rPr>
        <w:t>,</w:t>
      </w:r>
      <w:r>
        <w:rPr>
          <w:rFonts w:ascii="Narkisim"/>
          <w:color w:val="000000"/>
          <w:sz w:val="22"/>
          <w:szCs w:val="22"/>
          <w:rtl/>
        </w:rPr>
        <w:t xml:space="preserve"> </w:t>
      </w:r>
      <w:r>
        <w:rPr>
          <w:rFonts w:ascii="Narkisim" w:hint="eastAsia"/>
          <w:color w:val="000000"/>
          <w:sz w:val="22"/>
          <w:szCs w:val="22"/>
          <w:rtl/>
        </w:rPr>
        <w:t>שזה</w:t>
      </w:r>
      <w:r>
        <w:rPr>
          <w:rFonts w:ascii="Narkisim"/>
          <w:color w:val="000000"/>
          <w:sz w:val="22"/>
          <w:szCs w:val="22"/>
          <w:rtl/>
        </w:rPr>
        <w:t xml:space="preserve"> </w:t>
      </w:r>
      <w:r>
        <w:rPr>
          <w:rFonts w:ascii="Narkisim" w:hint="eastAsia"/>
          <w:color w:val="000000"/>
          <w:sz w:val="22"/>
          <w:szCs w:val="22"/>
          <w:rtl/>
        </w:rPr>
        <w:t>ודאי</w:t>
      </w:r>
      <w:r>
        <w:rPr>
          <w:rFonts w:ascii="Narkisim"/>
          <w:color w:val="000000"/>
          <w:sz w:val="22"/>
          <w:szCs w:val="22"/>
          <w:rtl/>
        </w:rPr>
        <w:t xml:space="preserve"> </w:t>
      </w:r>
      <w:r>
        <w:rPr>
          <w:rFonts w:ascii="Narkisim" w:hint="eastAsia"/>
          <w:color w:val="000000"/>
          <w:sz w:val="22"/>
          <w:szCs w:val="22"/>
          <w:rtl/>
        </w:rPr>
        <w:t>כמומר</w:t>
      </w:r>
      <w:r>
        <w:rPr>
          <w:rFonts w:ascii="Narkisim"/>
          <w:color w:val="000000"/>
          <w:sz w:val="22"/>
          <w:szCs w:val="22"/>
          <w:rtl/>
        </w:rPr>
        <w:t xml:space="preserve"> </w:t>
      </w:r>
      <w:r>
        <w:rPr>
          <w:rFonts w:ascii="Narkisim" w:hint="eastAsia"/>
          <w:color w:val="000000"/>
          <w:sz w:val="22"/>
          <w:szCs w:val="22"/>
          <w:rtl/>
        </w:rPr>
        <w:t>גמור</w:t>
      </w:r>
      <w:r>
        <w:rPr>
          <w:rFonts w:ascii="Narkisim"/>
          <w:color w:val="000000"/>
          <w:sz w:val="22"/>
          <w:szCs w:val="22"/>
          <w:rtl/>
        </w:rPr>
        <w:t xml:space="preserve"> </w:t>
      </w:r>
      <w:r>
        <w:rPr>
          <w:rFonts w:ascii="Narkisim" w:hint="eastAsia"/>
          <w:color w:val="000000"/>
          <w:sz w:val="22"/>
          <w:szCs w:val="22"/>
          <w:rtl/>
        </w:rPr>
        <w:t>ונגיעת</w:t>
      </w:r>
      <w:r>
        <w:rPr>
          <w:rFonts w:ascii="Narkisim"/>
          <w:color w:val="000000"/>
          <w:sz w:val="22"/>
          <w:szCs w:val="22"/>
          <w:rtl/>
        </w:rPr>
        <w:t xml:space="preserve"> </w:t>
      </w:r>
      <w:r>
        <w:rPr>
          <w:rFonts w:ascii="Narkisim" w:hint="eastAsia"/>
          <w:color w:val="000000"/>
          <w:sz w:val="22"/>
          <w:szCs w:val="22"/>
          <w:rtl/>
        </w:rPr>
        <w:t>יינו</w:t>
      </w:r>
      <w:r>
        <w:rPr>
          <w:rFonts w:ascii="Narkisim"/>
          <w:color w:val="000000"/>
          <w:sz w:val="22"/>
          <w:szCs w:val="22"/>
          <w:rtl/>
        </w:rPr>
        <w:t xml:space="preserve"> </w:t>
      </w:r>
      <w:r>
        <w:rPr>
          <w:rFonts w:ascii="Narkisim" w:hint="eastAsia"/>
          <w:color w:val="000000"/>
          <w:sz w:val="22"/>
          <w:szCs w:val="22"/>
          <w:rtl/>
        </w:rPr>
        <w:t>אסור</w:t>
      </w:r>
      <w:r>
        <w:rPr>
          <w:rFonts w:ascii="Narkisim" w:hint="cs"/>
          <w:color w:val="000000"/>
          <w:sz w:val="22"/>
          <w:szCs w:val="22"/>
          <w:rtl/>
        </w:rPr>
        <w:t>".</w:t>
      </w:r>
    </w:p>
    <w:p w:rsidR="00892D6C" w:rsidRDefault="00892D6C" w:rsidP="00892D6C">
      <w:pPr>
        <w:spacing w:line="360" w:lineRule="auto"/>
        <w:rPr>
          <w:rFonts w:hint="cs"/>
          <w:sz w:val="22"/>
          <w:szCs w:val="22"/>
          <w:rtl/>
        </w:rPr>
      </w:pPr>
      <w:r>
        <w:rPr>
          <w:rFonts w:hint="cs"/>
          <w:sz w:val="22"/>
          <w:szCs w:val="22"/>
          <w:rtl/>
        </w:rPr>
        <w:t xml:space="preserve">ובשו"ת תשובות והנהגות </w:t>
      </w:r>
      <w:r>
        <w:rPr>
          <w:rFonts w:hint="cs"/>
          <w:szCs w:val="20"/>
          <w:rtl/>
        </w:rPr>
        <w:t xml:space="preserve">([8]; סימן ת) </w:t>
      </w:r>
      <w:r>
        <w:rPr>
          <w:rFonts w:hint="cs"/>
          <w:sz w:val="22"/>
          <w:szCs w:val="22"/>
          <w:rtl/>
        </w:rPr>
        <w:t xml:space="preserve">חקר מהו טעם </w:t>
      </w:r>
      <w:r>
        <w:rPr>
          <w:sz w:val="22"/>
          <w:szCs w:val="22"/>
          <w:rtl/>
        </w:rPr>
        <w:t>פסול מחלל שבת בפרהסי</w:t>
      </w:r>
      <w:r>
        <w:rPr>
          <w:rFonts w:hint="cs"/>
          <w:sz w:val="22"/>
          <w:szCs w:val="22"/>
          <w:rtl/>
        </w:rPr>
        <w:t>ה</w:t>
      </w:r>
      <w:r>
        <w:rPr>
          <w:sz w:val="22"/>
          <w:szCs w:val="22"/>
          <w:rtl/>
        </w:rPr>
        <w:t xml:space="preserve"> כעכו"ם</w:t>
      </w:r>
      <w:r>
        <w:rPr>
          <w:rFonts w:hint="cs"/>
          <w:sz w:val="22"/>
          <w:szCs w:val="22"/>
          <w:rtl/>
        </w:rPr>
        <w:t>: "</w:t>
      </w:r>
      <w:r>
        <w:rPr>
          <w:sz w:val="22"/>
          <w:szCs w:val="22"/>
          <w:rtl/>
        </w:rPr>
        <w:t xml:space="preserve">שאם עשו אותו כעכו"ם </w:t>
      </w:r>
      <w:r>
        <w:rPr>
          <w:b/>
          <w:bCs/>
          <w:sz w:val="22"/>
          <w:szCs w:val="22"/>
          <w:rtl/>
        </w:rPr>
        <w:t>בגדר קנס</w:t>
      </w:r>
      <w:r>
        <w:rPr>
          <w:sz w:val="22"/>
          <w:szCs w:val="22"/>
          <w:rtl/>
        </w:rPr>
        <w:t xml:space="preserve"> שידעו חומר האיסור</w:t>
      </w:r>
      <w:r>
        <w:rPr>
          <w:rFonts w:hint="cs"/>
          <w:sz w:val="22"/>
          <w:szCs w:val="22"/>
          <w:rtl/>
        </w:rPr>
        <w:t>,</w:t>
      </w:r>
      <w:r>
        <w:rPr>
          <w:sz w:val="22"/>
          <w:szCs w:val="22"/>
          <w:rtl/>
        </w:rPr>
        <w:t xml:space="preserve"> א</w:t>
      </w:r>
      <w:r>
        <w:rPr>
          <w:rFonts w:hint="cs"/>
          <w:sz w:val="22"/>
          <w:szCs w:val="22"/>
          <w:rtl/>
        </w:rPr>
        <w:t xml:space="preserve">ם כן </w:t>
      </w:r>
      <w:r>
        <w:rPr>
          <w:sz w:val="22"/>
          <w:szCs w:val="22"/>
          <w:rtl/>
        </w:rPr>
        <w:t>כשהוא בגדר אנוס</w:t>
      </w:r>
      <w:r>
        <w:rPr>
          <w:rFonts w:hint="cs"/>
          <w:sz w:val="22"/>
          <w:szCs w:val="22"/>
          <w:rtl/>
        </w:rPr>
        <w:t>,</w:t>
      </w:r>
      <w:r>
        <w:rPr>
          <w:sz w:val="22"/>
          <w:szCs w:val="22"/>
          <w:rtl/>
        </w:rPr>
        <w:t xml:space="preserve"> כמו בזמנ</w:t>
      </w:r>
      <w:r>
        <w:rPr>
          <w:rFonts w:hint="cs"/>
          <w:sz w:val="22"/>
          <w:szCs w:val="22"/>
          <w:rtl/>
        </w:rPr>
        <w:t>י</w:t>
      </w:r>
      <w:r>
        <w:rPr>
          <w:sz w:val="22"/>
          <w:szCs w:val="22"/>
          <w:rtl/>
        </w:rPr>
        <w:t>נו</w:t>
      </w:r>
      <w:r>
        <w:rPr>
          <w:rFonts w:hint="cs"/>
          <w:sz w:val="22"/>
          <w:szCs w:val="22"/>
          <w:rtl/>
        </w:rPr>
        <w:t>,</w:t>
      </w:r>
      <w:r>
        <w:rPr>
          <w:sz w:val="22"/>
          <w:szCs w:val="22"/>
          <w:rtl/>
        </w:rPr>
        <w:t xml:space="preserve"> שלא קיבל חינוך לתורה או שסביבתו מקולקל</w:t>
      </w:r>
      <w:r>
        <w:rPr>
          <w:rFonts w:hint="cs"/>
          <w:sz w:val="22"/>
          <w:szCs w:val="22"/>
          <w:rtl/>
        </w:rPr>
        <w:t>ת,</w:t>
      </w:r>
      <w:r>
        <w:rPr>
          <w:sz w:val="22"/>
          <w:szCs w:val="22"/>
          <w:rtl/>
        </w:rPr>
        <w:t xml:space="preserve"> אי</w:t>
      </w:r>
      <w:r>
        <w:rPr>
          <w:rFonts w:hint="cs"/>
          <w:sz w:val="22"/>
          <w:szCs w:val="22"/>
          <w:rtl/>
        </w:rPr>
        <w:t>ן</w:t>
      </w:r>
      <w:r>
        <w:rPr>
          <w:sz w:val="22"/>
          <w:szCs w:val="22"/>
          <w:rtl/>
        </w:rPr>
        <w:t xml:space="preserve"> ראוי </w:t>
      </w:r>
      <w:r>
        <w:rPr>
          <w:sz w:val="22"/>
          <w:szCs w:val="22"/>
          <w:rtl/>
        </w:rPr>
        <w:lastRenderedPageBreak/>
        <w:t>לקונסו כמחלל שבת בפרהסיא</w:t>
      </w:r>
      <w:r>
        <w:rPr>
          <w:rFonts w:hint="cs"/>
          <w:sz w:val="22"/>
          <w:szCs w:val="22"/>
          <w:rtl/>
        </w:rPr>
        <w:t>.</w:t>
      </w:r>
      <w:r>
        <w:rPr>
          <w:sz w:val="22"/>
          <w:szCs w:val="22"/>
          <w:rtl/>
        </w:rPr>
        <w:t xml:space="preserve"> אבל אם טעם הדין שנאסר פתו ויינו </w:t>
      </w:r>
      <w:r>
        <w:rPr>
          <w:b/>
          <w:bCs/>
          <w:sz w:val="22"/>
          <w:szCs w:val="22"/>
          <w:rtl/>
        </w:rPr>
        <w:t>כדי שנתרחק ממנו</w:t>
      </w:r>
      <w:r>
        <w:rPr>
          <w:rFonts w:hint="cs"/>
          <w:sz w:val="22"/>
          <w:szCs w:val="22"/>
          <w:rtl/>
        </w:rPr>
        <w:t>,</w:t>
      </w:r>
      <w:r>
        <w:rPr>
          <w:sz w:val="22"/>
          <w:szCs w:val="22"/>
          <w:rtl/>
        </w:rPr>
        <w:t xml:space="preserve"> א</w:t>
      </w:r>
      <w:r>
        <w:rPr>
          <w:rFonts w:hint="cs"/>
          <w:sz w:val="22"/>
          <w:szCs w:val="22"/>
          <w:rtl/>
        </w:rPr>
        <w:t xml:space="preserve">ם כן </w:t>
      </w:r>
      <w:r>
        <w:rPr>
          <w:sz w:val="22"/>
          <w:szCs w:val="22"/>
          <w:rtl/>
        </w:rPr>
        <w:t>אפילו אינו אשם יש לאסור</w:t>
      </w:r>
      <w:r>
        <w:rPr>
          <w:rFonts w:hint="cs"/>
          <w:sz w:val="22"/>
          <w:szCs w:val="22"/>
          <w:rtl/>
        </w:rPr>
        <w:t>,</w:t>
      </w:r>
      <w:r>
        <w:rPr>
          <w:sz w:val="22"/>
          <w:szCs w:val="22"/>
          <w:rtl/>
        </w:rPr>
        <w:t xml:space="preserve"> כיון שסוף כל סוף ע</w:t>
      </w:r>
      <w:r>
        <w:rPr>
          <w:rFonts w:hint="cs"/>
          <w:sz w:val="22"/>
          <w:szCs w:val="22"/>
          <w:rtl/>
        </w:rPr>
        <w:t xml:space="preserve">ל ידי </w:t>
      </w:r>
      <w:r>
        <w:rPr>
          <w:sz w:val="22"/>
          <w:szCs w:val="22"/>
          <w:rtl/>
        </w:rPr>
        <w:t>הקירוב עמו יבואו להתרחק מדרך התורה והמצוות שה</w:t>
      </w:r>
      <w:r>
        <w:rPr>
          <w:rFonts w:hint="cs"/>
          <w:sz w:val="22"/>
          <w:szCs w:val="22"/>
          <w:rtl/>
        </w:rPr>
        <w:t>ו</w:t>
      </w:r>
      <w:r>
        <w:rPr>
          <w:sz w:val="22"/>
          <w:szCs w:val="22"/>
          <w:rtl/>
        </w:rPr>
        <w:t>א אינו שומרם</w:t>
      </w:r>
      <w:r>
        <w:rPr>
          <w:rFonts w:hint="cs"/>
          <w:sz w:val="22"/>
          <w:szCs w:val="22"/>
          <w:rtl/>
        </w:rPr>
        <w:t>.</w:t>
      </w:r>
      <w:r>
        <w:rPr>
          <w:sz w:val="22"/>
          <w:szCs w:val="22"/>
          <w:rtl/>
        </w:rPr>
        <w:t xml:space="preserve"> ואדרבה</w:t>
      </w:r>
      <w:r>
        <w:rPr>
          <w:rFonts w:hint="cs"/>
          <w:sz w:val="22"/>
          <w:szCs w:val="22"/>
          <w:rtl/>
        </w:rPr>
        <w:t>,</w:t>
      </w:r>
      <w:r>
        <w:rPr>
          <w:sz w:val="22"/>
          <w:szCs w:val="22"/>
          <w:rtl/>
        </w:rPr>
        <w:t xml:space="preserve"> עליו ראוי לגזור יותר</w:t>
      </w:r>
      <w:r>
        <w:rPr>
          <w:rFonts w:hint="cs"/>
          <w:sz w:val="22"/>
          <w:szCs w:val="22"/>
          <w:rtl/>
        </w:rPr>
        <w:t xml:space="preserve"> מ</w:t>
      </w:r>
      <w:r>
        <w:rPr>
          <w:sz w:val="22"/>
          <w:szCs w:val="22"/>
          <w:rtl/>
        </w:rPr>
        <w:t>חשש שילמדו מדרכיו ומסוכן יותר</w:t>
      </w:r>
      <w:r>
        <w:rPr>
          <w:rFonts w:hint="cs"/>
          <w:sz w:val="22"/>
          <w:szCs w:val="22"/>
          <w:rtl/>
        </w:rPr>
        <w:t xml:space="preserve">". ולפי סברא זו כתב </w:t>
      </w:r>
      <w:r>
        <w:rPr>
          <w:sz w:val="22"/>
          <w:szCs w:val="22"/>
          <w:rtl/>
        </w:rPr>
        <w:t>ש</w:t>
      </w:r>
      <w:r>
        <w:rPr>
          <w:rFonts w:hint="cs"/>
          <w:sz w:val="22"/>
          <w:szCs w:val="22"/>
          <w:rtl/>
        </w:rPr>
        <w:t>"</w:t>
      </w:r>
      <w:r>
        <w:rPr>
          <w:sz w:val="22"/>
          <w:szCs w:val="22"/>
          <w:rtl/>
        </w:rPr>
        <w:t>במחללי שבת בז</w:t>
      </w:r>
      <w:r>
        <w:rPr>
          <w:rFonts w:hint="cs"/>
          <w:sz w:val="22"/>
          <w:szCs w:val="22"/>
          <w:rtl/>
        </w:rPr>
        <w:t xml:space="preserve">מן הזה </w:t>
      </w:r>
      <w:r>
        <w:rPr>
          <w:sz w:val="22"/>
          <w:szCs w:val="22"/>
          <w:rtl/>
        </w:rPr>
        <w:t>קשה להקל ביינם מטעם שהם כאנוסים</w:t>
      </w:r>
      <w:r>
        <w:rPr>
          <w:rFonts w:hint="cs"/>
          <w:sz w:val="22"/>
          <w:szCs w:val="22"/>
          <w:rtl/>
        </w:rPr>
        <w:t>,</w:t>
      </w:r>
      <w:r>
        <w:rPr>
          <w:sz w:val="22"/>
          <w:szCs w:val="22"/>
          <w:rtl/>
        </w:rPr>
        <w:t xml:space="preserve"> דאדרבה ראוי להחמיר בהם יותר שעלולים לטעות להתערב וללמוד מהם</w:t>
      </w:r>
      <w:r>
        <w:rPr>
          <w:rFonts w:hint="cs"/>
          <w:sz w:val="22"/>
          <w:szCs w:val="22"/>
          <w:rtl/>
        </w:rPr>
        <w:t xml:space="preserve">. </w:t>
      </w:r>
      <w:r>
        <w:rPr>
          <w:sz w:val="22"/>
          <w:szCs w:val="22"/>
          <w:rtl/>
        </w:rPr>
        <w:t>וכמדומני שכן המנהג פשוט לאסור אם נגע מחלל שבת בפרהסי</w:t>
      </w:r>
      <w:r>
        <w:rPr>
          <w:rFonts w:hint="cs"/>
          <w:sz w:val="22"/>
          <w:szCs w:val="22"/>
          <w:rtl/>
        </w:rPr>
        <w:t>ה,</w:t>
      </w:r>
      <w:r>
        <w:rPr>
          <w:sz w:val="22"/>
          <w:szCs w:val="22"/>
          <w:rtl/>
        </w:rPr>
        <w:t xml:space="preserve"> ונזהרי</w:t>
      </w:r>
      <w:r>
        <w:rPr>
          <w:rFonts w:hint="cs"/>
          <w:sz w:val="22"/>
          <w:szCs w:val="22"/>
          <w:rtl/>
        </w:rPr>
        <w:t>ם</w:t>
      </w:r>
      <w:r>
        <w:rPr>
          <w:sz w:val="22"/>
          <w:szCs w:val="22"/>
          <w:rtl/>
        </w:rPr>
        <w:t xml:space="preserve"> מאד מנגיעתו</w:t>
      </w:r>
      <w:r>
        <w:rPr>
          <w:rFonts w:hint="cs"/>
          <w:sz w:val="22"/>
          <w:szCs w:val="22"/>
          <w:rtl/>
        </w:rPr>
        <w:t>".</w:t>
      </w:r>
    </w:p>
    <w:p w:rsidR="00892D6C" w:rsidRDefault="00892D6C" w:rsidP="00892D6C">
      <w:pPr>
        <w:spacing w:line="360" w:lineRule="auto"/>
        <w:rPr>
          <w:rFonts w:hint="cs"/>
          <w:sz w:val="22"/>
          <w:szCs w:val="22"/>
          <w:rtl/>
        </w:rPr>
      </w:pPr>
      <w:r>
        <w:rPr>
          <w:rFonts w:hint="cs"/>
          <w:sz w:val="22"/>
          <w:szCs w:val="22"/>
          <w:rtl/>
        </w:rPr>
        <w:t>מאידך, בשו"ת יביע אומר [10] נקט להקל ביין שנגע בו מחלל שבת בזמנינו.</w:t>
      </w:r>
    </w:p>
    <w:p w:rsidR="00892D6C" w:rsidRDefault="00892D6C" w:rsidP="00892D6C">
      <w:pPr>
        <w:spacing w:line="360" w:lineRule="auto"/>
        <w:rPr>
          <w:rFonts w:hint="cs"/>
          <w:sz w:val="22"/>
          <w:szCs w:val="22"/>
          <w:rtl/>
        </w:rPr>
      </w:pPr>
      <w:r>
        <w:rPr>
          <w:rFonts w:hint="cs"/>
          <w:sz w:val="22"/>
          <w:szCs w:val="22"/>
          <w:rtl/>
        </w:rPr>
        <w:t xml:space="preserve">אלא שלמעשה קשה מאד לקבוע גדר ברור בזה, האם נחשב כתינוק שנשבה או כמחלל שבת בפרהסיה. אמנם, בנדונים שונים ניתן לצרף זאת כסניף לקולא, וכפי שיבואר להלן. ועי' ביין מלכות </w:t>
      </w:r>
      <w:r>
        <w:rPr>
          <w:rFonts w:hint="cs"/>
          <w:szCs w:val="20"/>
          <w:rtl/>
        </w:rPr>
        <w:t>([9]; סע' יא)</w:t>
      </w:r>
      <w:r>
        <w:rPr>
          <w:rFonts w:hint="cs"/>
          <w:sz w:val="22"/>
          <w:szCs w:val="22"/>
          <w:rtl/>
        </w:rPr>
        <w:t xml:space="preserve"> ובספר הכשרות [13].</w:t>
      </w:r>
    </w:p>
    <w:p w:rsidR="00892D6C" w:rsidRDefault="00892D6C" w:rsidP="00892D6C">
      <w:pPr>
        <w:rPr>
          <w:rFonts w:hint="cs"/>
          <w:b/>
          <w:bCs/>
          <w:sz w:val="22"/>
          <w:szCs w:val="22"/>
          <w:rtl/>
        </w:rPr>
      </w:pPr>
    </w:p>
    <w:p w:rsidR="00892D6C" w:rsidRDefault="00892D6C" w:rsidP="00892D6C">
      <w:pPr>
        <w:spacing w:line="360" w:lineRule="auto"/>
        <w:rPr>
          <w:rFonts w:hint="cs"/>
          <w:b/>
          <w:bCs/>
          <w:sz w:val="22"/>
          <w:szCs w:val="22"/>
          <w:rtl/>
        </w:rPr>
      </w:pPr>
      <w:r>
        <w:rPr>
          <w:rFonts w:hint="cs"/>
          <w:b/>
          <w:bCs/>
          <w:sz w:val="22"/>
          <w:szCs w:val="22"/>
          <w:rtl/>
        </w:rPr>
        <w:t>ג. יין מבושל</w:t>
      </w:r>
    </w:p>
    <w:p w:rsidR="00892D6C" w:rsidRDefault="00892D6C" w:rsidP="00892D6C">
      <w:pPr>
        <w:spacing w:line="360" w:lineRule="auto"/>
        <w:rPr>
          <w:rFonts w:hint="cs"/>
          <w:szCs w:val="20"/>
          <w:rtl/>
        </w:rPr>
      </w:pPr>
      <w:r>
        <w:rPr>
          <w:rFonts w:hint="cs"/>
          <w:sz w:val="22"/>
          <w:szCs w:val="22"/>
          <w:rtl/>
        </w:rPr>
        <w:t xml:space="preserve">במסכת עבודה זרה </w:t>
      </w:r>
      <w:r>
        <w:rPr>
          <w:rFonts w:hint="cs"/>
          <w:szCs w:val="20"/>
          <w:rtl/>
        </w:rPr>
        <w:t xml:space="preserve">(ל, א) </w:t>
      </w:r>
      <w:r>
        <w:rPr>
          <w:rFonts w:hint="cs"/>
          <w:sz w:val="22"/>
          <w:szCs w:val="22"/>
          <w:rtl/>
        </w:rPr>
        <w:t xml:space="preserve">מפורש שיין מבושל אינו נאסר </w:t>
      </w:r>
      <w:r>
        <w:rPr>
          <w:rFonts w:hint="cs"/>
          <w:b/>
          <w:bCs/>
          <w:sz w:val="22"/>
          <w:szCs w:val="22"/>
          <w:rtl/>
        </w:rPr>
        <w:t xml:space="preserve">במגע </w:t>
      </w:r>
      <w:r>
        <w:rPr>
          <w:rFonts w:hint="cs"/>
          <w:sz w:val="22"/>
          <w:szCs w:val="22"/>
          <w:rtl/>
        </w:rPr>
        <w:t xml:space="preserve">גוי, וכן נפסק ברמב"ם </w:t>
      </w:r>
      <w:r>
        <w:rPr>
          <w:rFonts w:hint="cs"/>
          <w:szCs w:val="20"/>
          <w:rtl/>
        </w:rPr>
        <w:t xml:space="preserve">([2]; ה"ט) </w:t>
      </w:r>
      <w:r>
        <w:rPr>
          <w:rFonts w:hint="cs"/>
          <w:sz w:val="22"/>
          <w:szCs w:val="22"/>
          <w:rtl/>
        </w:rPr>
        <w:t xml:space="preserve">ובשו"ע </w:t>
      </w:r>
      <w:r>
        <w:rPr>
          <w:rFonts w:hint="cs"/>
          <w:szCs w:val="20"/>
          <w:rtl/>
        </w:rPr>
        <w:t>([3]; סע' ג).</w:t>
      </w:r>
    </w:p>
    <w:p w:rsidR="00892D6C" w:rsidRDefault="00892D6C" w:rsidP="00892D6C">
      <w:pPr>
        <w:spacing w:line="360" w:lineRule="auto"/>
        <w:rPr>
          <w:rFonts w:hint="cs"/>
          <w:szCs w:val="20"/>
          <w:rtl/>
        </w:rPr>
      </w:pPr>
      <w:r>
        <w:rPr>
          <w:rFonts w:hint="cs"/>
          <w:sz w:val="22"/>
          <w:szCs w:val="22"/>
          <w:rtl/>
        </w:rPr>
        <w:t xml:space="preserve">ונחלקו הפוסקים </w:t>
      </w:r>
      <w:r>
        <w:rPr>
          <w:rFonts w:hint="cs"/>
          <w:b/>
          <w:bCs/>
          <w:sz w:val="22"/>
          <w:szCs w:val="22"/>
          <w:rtl/>
        </w:rPr>
        <w:t>בטעם</w:t>
      </w:r>
      <w:r>
        <w:rPr>
          <w:rFonts w:hint="cs"/>
          <w:sz w:val="22"/>
          <w:szCs w:val="22"/>
          <w:rtl/>
        </w:rPr>
        <w:t xml:space="preserve"> הדבר. ברמב"ם מפורש כי "לא גזרו אלא על </w:t>
      </w:r>
      <w:r>
        <w:rPr>
          <w:rFonts w:hint="cs"/>
          <w:b/>
          <w:bCs/>
          <w:sz w:val="22"/>
          <w:szCs w:val="22"/>
          <w:rtl/>
        </w:rPr>
        <w:t>היין הראוי להתנסך</w:t>
      </w:r>
      <w:r>
        <w:rPr>
          <w:rFonts w:hint="cs"/>
          <w:sz w:val="22"/>
          <w:szCs w:val="22"/>
          <w:rtl/>
        </w:rPr>
        <w:t>, לפיכך יין מבושל של ישראל שנגע בו העכו"ם אינו אסור". אולם הריטב"א [2] כתב ש"לא גזרו עליו</w:t>
      </w:r>
      <w:r>
        <w:rPr>
          <w:sz w:val="22"/>
          <w:szCs w:val="22"/>
          <w:rtl/>
        </w:rPr>
        <w:t xml:space="preserve"> מפני שאין שותי</w:t>
      </w:r>
      <w:r>
        <w:rPr>
          <w:rFonts w:hint="cs"/>
          <w:sz w:val="22"/>
          <w:szCs w:val="22"/>
          <w:rtl/>
        </w:rPr>
        <w:t>ם</w:t>
      </w:r>
      <w:r>
        <w:rPr>
          <w:sz w:val="22"/>
          <w:szCs w:val="22"/>
          <w:rtl/>
        </w:rPr>
        <w:t xml:space="preserve"> ממנו אלא דרך תענוג ודבר מועט ולפרקים </w:t>
      </w:r>
      <w:r>
        <w:rPr>
          <w:b/>
          <w:bCs/>
          <w:sz w:val="22"/>
          <w:szCs w:val="22"/>
          <w:rtl/>
        </w:rPr>
        <w:t>ואינו מצוי אצל הכל</w:t>
      </w:r>
      <w:r>
        <w:rPr>
          <w:rFonts w:hint="cs"/>
          <w:sz w:val="22"/>
          <w:szCs w:val="22"/>
          <w:rtl/>
        </w:rPr>
        <w:t>,</w:t>
      </w:r>
      <w:r>
        <w:rPr>
          <w:sz w:val="22"/>
          <w:szCs w:val="22"/>
          <w:rtl/>
        </w:rPr>
        <w:t xml:space="preserve"> ולפיכך לא היה בכלל גזירה</w:t>
      </w:r>
      <w:r>
        <w:rPr>
          <w:rFonts w:hint="cs"/>
          <w:sz w:val="22"/>
          <w:szCs w:val="22"/>
          <w:rtl/>
        </w:rPr>
        <w:t>,</w:t>
      </w:r>
      <w:r>
        <w:rPr>
          <w:sz w:val="22"/>
          <w:szCs w:val="22"/>
          <w:rtl/>
        </w:rPr>
        <w:t xml:space="preserve"> ועמד בהיתרו</w:t>
      </w:r>
      <w:r>
        <w:rPr>
          <w:rFonts w:hint="cs"/>
          <w:sz w:val="22"/>
          <w:szCs w:val="22"/>
          <w:rtl/>
        </w:rPr>
        <w:t xml:space="preserve">" </w:t>
      </w:r>
      <w:r>
        <w:rPr>
          <w:rFonts w:hint="cs"/>
          <w:szCs w:val="20"/>
          <w:rtl/>
        </w:rPr>
        <w:t>[וטעם זה מובא גם ברא"ש במסכת עבודה זרה, ועי' בט"ז ([3]; ס"ק ג) במש"כ בביאור דברי הרא"ש].</w:t>
      </w:r>
    </w:p>
    <w:p w:rsidR="00892D6C" w:rsidRDefault="00892D6C" w:rsidP="00892D6C">
      <w:pPr>
        <w:spacing w:line="360" w:lineRule="auto"/>
        <w:rPr>
          <w:rFonts w:hint="cs"/>
          <w:sz w:val="22"/>
          <w:szCs w:val="22"/>
          <w:rtl/>
        </w:rPr>
      </w:pPr>
      <w:r>
        <w:rPr>
          <w:rFonts w:hint="cs"/>
          <w:b/>
          <w:bCs/>
          <w:sz w:val="22"/>
          <w:szCs w:val="22"/>
          <w:rtl/>
        </w:rPr>
        <w:t xml:space="preserve">שיעור הבישול - </w:t>
      </w:r>
      <w:r>
        <w:rPr>
          <w:rFonts w:hint="cs"/>
          <w:sz w:val="22"/>
          <w:szCs w:val="22"/>
          <w:rtl/>
        </w:rPr>
        <w:t xml:space="preserve">כתב הש"ך </w:t>
      </w:r>
      <w:r>
        <w:rPr>
          <w:rFonts w:hint="cs"/>
          <w:szCs w:val="20"/>
          <w:rtl/>
        </w:rPr>
        <w:t xml:space="preserve">([3]; ס"ק ז) </w:t>
      </w:r>
      <w:r>
        <w:rPr>
          <w:rFonts w:hint="cs"/>
          <w:sz w:val="22"/>
          <w:szCs w:val="22"/>
          <w:rtl/>
        </w:rPr>
        <w:t xml:space="preserve">"דהיינו שיתמעט ממידתו על ידי רתיחה, כ"כ הרשב"א והר"ן". ובשו"ת שבט הלוי [6] הביא מדברי המאירי שסידר ד' שיטות בגדר בישול המתיר סתם יינם. וכתב שלהלכה נראה מדברי הש"ך שהחמיר כשיטת הסוברים שצריך שיהיה ניכר החסרון מחמת הבישול </w:t>
      </w:r>
      <w:r>
        <w:rPr>
          <w:rFonts w:hint="cs"/>
          <w:szCs w:val="20"/>
          <w:rtl/>
        </w:rPr>
        <w:t>[ואין להחמיר עוד יותר, שצריך לבשלו עד שישתנה טעמו [כפי שהובא בבן איש חי [5] סע' ז]. וכן נקט הגרש"ז אויערבך במנחת שלמה [7], עי"ש בתחילת דבריו].</w:t>
      </w:r>
      <w:r>
        <w:rPr>
          <w:rFonts w:hint="cs"/>
          <w:sz w:val="22"/>
          <w:szCs w:val="22"/>
          <w:rtl/>
        </w:rPr>
        <w:t xml:space="preserve"> </w:t>
      </w:r>
    </w:p>
    <w:p w:rsidR="00892D6C" w:rsidRDefault="00892D6C" w:rsidP="00892D6C">
      <w:pPr>
        <w:spacing w:line="360" w:lineRule="auto"/>
        <w:rPr>
          <w:rFonts w:hint="cs"/>
          <w:sz w:val="22"/>
          <w:szCs w:val="22"/>
          <w:rtl/>
        </w:rPr>
      </w:pPr>
      <w:r>
        <w:rPr>
          <w:rFonts w:hint="cs"/>
          <w:sz w:val="22"/>
          <w:szCs w:val="22"/>
          <w:rtl/>
        </w:rPr>
        <w:t xml:space="preserve">אמנם </w:t>
      </w:r>
      <w:r>
        <w:rPr>
          <w:rFonts w:hint="cs"/>
          <w:b/>
          <w:bCs/>
          <w:sz w:val="22"/>
          <w:szCs w:val="22"/>
          <w:rtl/>
        </w:rPr>
        <w:t>בנגיעת מחללי שבת בזמן הזה</w:t>
      </w:r>
      <w:r>
        <w:rPr>
          <w:rFonts w:hint="cs"/>
          <w:sz w:val="22"/>
          <w:szCs w:val="22"/>
          <w:rtl/>
        </w:rPr>
        <w:t>, צירף הגר"ש ואזנר את דעת הבנין ציון [6] הנ"ל, שיש לדונם כ'תינוק שנשבה' שאין מגעו אוסר את היין, לענין זה שדי בבישול בעלמא שירתיח פעם אחת.</w:t>
      </w:r>
    </w:p>
    <w:p w:rsidR="00892D6C" w:rsidRDefault="00892D6C" w:rsidP="00892D6C">
      <w:pPr>
        <w:spacing w:line="360" w:lineRule="auto"/>
        <w:rPr>
          <w:rFonts w:hint="cs"/>
          <w:sz w:val="22"/>
          <w:szCs w:val="22"/>
          <w:rtl/>
        </w:rPr>
      </w:pPr>
      <w:r>
        <w:rPr>
          <w:rFonts w:hint="cs"/>
          <w:sz w:val="22"/>
          <w:szCs w:val="22"/>
          <w:rtl/>
        </w:rPr>
        <w:t xml:space="preserve">והנה המנחת שלמה נקט שמגע נכרי אוסר יין </w:t>
      </w:r>
      <w:r>
        <w:rPr>
          <w:rFonts w:hint="cs"/>
          <w:b/>
          <w:bCs/>
          <w:sz w:val="22"/>
          <w:szCs w:val="22"/>
          <w:rtl/>
        </w:rPr>
        <w:t>מפוסטר</w:t>
      </w:r>
      <w:r>
        <w:rPr>
          <w:rFonts w:hint="cs"/>
          <w:b/>
          <w:bCs/>
          <w:szCs w:val="20"/>
          <w:rtl/>
        </w:rPr>
        <w:t xml:space="preserve"> [</w:t>
      </w:r>
      <w:r>
        <w:rPr>
          <w:rFonts w:hint="cs"/>
          <w:szCs w:val="20"/>
          <w:rtl/>
        </w:rPr>
        <w:t xml:space="preserve">"פיסטור" הוא תהליך שבו מחומם היין במהירות עד קרוב לטמפרטורת הרתיחה ואז מקורר במהירות [כדי להרוג </w:t>
      </w:r>
      <w:hyperlink r:id="rId7" w:tooltip="חיידקים" w:history="1">
        <w:r>
          <w:rPr>
            <w:rFonts w:hint="cs"/>
            <w:szCs w:val="20"/>
            <w:rtl/>
          </w:rPr>
          <w:t>חיידקים</w:t>
        </w:r>
      </w:hyperlink>
      <w:r>
        <w:rPr>
          <w:rFonts w:hint="cs"/>
          <w:szCs w:val="20"/>
          <w:rtl/>
        </w:rPr>
        <w:t xml:space="preserve"> מזיקים, מבלי לפגוע בטעם היין]. הפיסטור התעשייתי בימינו הוא לטמפ' </w:t>
      </w:r>
      <w:r>
        <w:rPr>
          <w:rFonts w:cs="Narkisim" w:hint="cs"/>
          <w:szCs w:val="20"/>
          <w:rtl/>
        </w:rPr>
        <w:t>°</w:t>
      </w:r>
      <w:r>
        <w:rPr>
          <w:rFonts w:hint="cs"/>
          <w:szCs w:val="20"/>
          <w:rtl/>
        </w:rPr>
        <w:t xml:space="preserve">73 צלזיוס  ל-16 שניות וקירור מיידי ל </w:t>
      </w:r>
      <w:r>
        <w:rPr>
          <w:rFonts w:cs="Narkisim" w:hint="cs"/>
          <w:szCs w:val="20"/>
          <w:rtl/>
        </w:rPr>
        <w:t>°</w:t>
      </w:r>
      <w:r>
        <w:rPr>
          <w:rFonts w:hint="cs"/>
          <w:szCs w:val="20"/>
          <w:rtl/>
        </w:rPr>
        <w:t xml:space="preserve">2 צלזיוס]. </w:t>
      </w:r>
      <w:r>
        <w:rPr>
          <w:rFonts w:hint="cs"/>
          <w:sz w:val="22"/>
          <w:szCs w:val="22"/>
          <w:rtl/>
        </w:rPr>
        <w:t>ונימוקו, מכיון שלפי הרשב"א והמאירי טעם ההיתר של יין מבושל הוא מפני שנשתנה טעמו, ולכן ביין מפוסטר שאין טעם וריח היין משתנים, אין להקל.</w:t>
      </w:r>
    </w:p>
    <w:p w:rsidR="00892D6C" w:rsidRDefault="00892D6C" w:rsidP="00892D6C">
      <w:pPr>
        <w:spacing w:line="360" w:lineRule="auto"/>
        <w:rPr>
          <w:rFonts w:hint="cs"/>
          <w:sz w:val="22"/>
          <w:szCs w:val="22"/>
          <w:rtl/>
        </w:rPr>
      </w:pPr>
      <w:r>
        <w:rPr>
          <w:rFonts w:hint="cs"/>
          <w:sz w:val="22"/>
          <w:szCs w:val="22"/>
          <w:rtl/>
        </w:rPr>
        <w:t xml:space="preserve">אך בשו"ת תשובות והנהגות </w:t>
      </w:r>
      <w:r>
        <w:rPr>
          <w:rFonts w:hint="cs"/>
          <w:szCs w:val="20"/>
          <w:rtl/>
        </w:rPr>
        <w:t xml:space="preserve">([8]; סימן תא) </w:t>
      </w:r>
      <w:r>
        <w:rPr>
          <w:rFonts w:hint="cs"/>
          <w:sz w:val="22"/>
          <w:szCs w:val="22"/>
          <w:rtl/>
        </w:rPr>
        <w:t xml:space="preserve">העיר על דבריו, כי השו"ע והפוסקים לא הביאו להלכה את טעמם הנ"ל של הרשב"א והמאירי. ואדרבה, לפי טעמו של הרא"ש שיין מבושל אינו מצוי לחוש שנתנסך, אין לאסור גם מפוסטר. ואע"פ שבזמנינו יין מפוסטר מצוי מאד, הרי זה נחשב כגזירה חדשה שאין בכוחינו לגזור </w:t>
      </w:r>
      <w:r>
        <w:rPr>
          <w:rFonts w:hint="cs"/>
          <w:szCs w:val="20"/>
          <w:rtl/>
        </w:rPr>
        <w:t>[וכמו שכתב הגרש"ז בעצמו]</w:t>
      </w:r>
      <w:r>
        <w:rPr>
          <w:rFonts w:hint="cs"/>
          <w:sz w:val="22"/>
          <w:szCs w:val="22"/>
          <w:rtl/>
        </w:rPr>
        <w:t xml:space="preserve">. וכמו כן </w:t>
      </w:r>
      <w:r>
        <w:rPr>
          <w:sz w:val="22"/>
          <w:szCs w:val="22"/>
          <w:rtl/>
        </w:rPr>
        <w:t xml:space="preserve">לדעת הרמב"ם </w:t>
      </w:r>
      <w:r>
        <w:rPr>
          <w:rFonts w:hint="cs"/>
          <w:sz w:val="22"/>
          <w:szCs w:val="22"/>
          <w:rtl/>
        </w:rPr>
        <w:t>ש</w:t>
      </w:r>
      <w:r>
        <w:rPr>
          <w:sz w:val="22"/>
          <w:szCs w:val="22"/>
          <w:rtl/>
        </w:rPr>
        <w:t>יין מבושל מותר משום "שלא גזרו אלא על יין הראוי להתנסך"</w:t>
      </w:r>
      <w:r>
        <w:rPr>
          <w:rFonts w:hint="cs"/>
          <w:sz w:val="22"/>
          <w:szCs w:val="22"/>
          <w:rtl/>
        </w:rPr>
        <w:t>, במפוסטר,</w:t>
      </w:r>
      <w:r>
        <w:rPr>
          <w:sz w:val="22"/>
          <w:szCs w:val="22"/>
          <w:rtl/>
        </w:rPr>
        <w:t xml:space="preserve"> כיון </w:t>
      </w:r>
      <w:r>
        <w:rPr>
          <w:rFonts w:hint="cs"/>
          <w:sz w:val="22"/>
          <w:szCs w:val="22"/>
          <w:rtl/>
        </w:rPr>
        <w:t>ש</w:t>
      </w:r>
      <w:r>
        <w:rPr>
          <w:sz w:val="22"/>
          <w:szCs w:val="22"/>
          <w:rtl/>
        </w:rPr>
        <w:t>נפגם מעט אינו ראוי לניסוך</w:t>
      </w:r>
      <w:r>
        <w:rPr>
          <w:rFonts w:hint="cs"/>
          <w:sz w:val="22"/>
          <w:szCs w:val="22"/>
          <w:rtl/>
        </w:rPr>
        <w:t xml:space="preserve">, הרי הוא כמבושל. </w:t>
      </w:r>
      <w:r>
        <w:rPr>
          <w:sz w:val="22"/>
          <w:szCs w:val="22"/>
          <w:rtl/>
        </w:rPr>
        <w:t xml:space="preserve"> </w:t>
      </w:r>
      <w:r>
        <w:rPr>
          <w:rFonts w:hint="cs"/>
          <w:sz w:val="22"/>
          <w:szCs w:val="22"/>
          <w:rtl/>
        </w:rPr>
        <w:t>ולכן לדעתו "</w:t>
      </w:r>
      <w:r>
        <w:rPr>
          <w:sz w:val="22"/>
          <w:szCs w:val="22"/>
          <w:rtl/>
        </w:rPr>
        <w:t xml:space="preserve">המיקל במפוסטר </w:t>
      </w:r>
      <w:r>
        <w:rPr>
          <w:rFonts w:hint="cs"/>
          <w:sz w:val="22"/>
          <w:szCs w:val="22"/>
          <w:rtl/>
        </w:rPr>
        <w:t xml:space="preserve">לא להקפיד בדיעבד לאסור </w:t>
      </w:r>
      <w:r>
        <w:rPr>
          <w:rFonts w:hint="cs"/>
          <w:b/>
          <w:bCs/>
          <w:sz w:val="22"/>
          <w:szCs w:val="22"/>
          <w:rtl/>
        </w:rPr>
        <w:t>במחלל שבת</w:t>
      </w:r>
      <w:r>
        <w:rPr>
          <w:rFonts w:hint="cs"/>
          <w:sz w:val="22"/>
          <w:szCs w:val="22"/>
          <w:rtl/>
        </w:rPr>
        <w:t xml:space="preserve"> כ</w:t>
      </w:r>
      <w:r>
        <w:rPr>
          <w:sz w:val="22"/>
          <w:szCs w:val="22"/>
          <w:rtl/>
        </w:rPr>
        <w:t>שנגע ביין שלנו</w:t>
      </w:r>
      <w:r>
        <w:rPr>
          <w:rFonts w:hint="cs"/>
          <w:sz w:val="22"/>
          <w:szCs w:val="22"/>
          <w:rtl/>
        </w:rPr>
        <w:t>,</w:t>
      </w:r>
      <w:r>
        <w:rPr>
          <w:sz w:val="22"/>
          <w:szCs w:val="22"/>
          <w:rtl/>
        </w:rPr>
        <w:t xml:space="preserve"> לכאורה יש לו על מה לסמוך</w:t>
      </w:r>
      <w:r>
        <w:rPr>
          <w:rFonts w:hint="cs"/>
          <w:sz w:val="22"/>
          <w:szCs w:val="22"/>
          <w:rtl/>
        </w:rPr>
        <w:t xml:space="preserve">". ואילו הגר"מ פיינשטיין נקט באגרות משה [6] </w:t>
      </w:r>
      <w:r>
        <w:rPr>
          <w:rFonts w:hint="cs"/>
          <w:b/>
          <w:bCs/>
          <w:sz w:val="22"/>
          <w:szCs w:val="22"/>
          <w:rtl/>
        </w:rPr>
        <w:t>שאין הנכרי אוסר במגעו יין מפוסטר</w:t>
      </w:r>
      <w:r>
        <w:rPr>
          <w:rFonts w:hint="cs"/>
          <w:sz w:val="22"/>
          <w:szCs w:val="22"/>
          <w:rtl/>
        </w:rPr>
        <w:t xml:space="preserve">, שכן </w:t>
      </w:r>
      <w:r>
        <w:rPr>
          <w:rFonts w:hint="cs"/>
          <w:b/>
          <w:bCs/>
          <w:sz w:val="22"/>
          <w:szCs w:val="22"/>
          <w:rtl/>
        </w:rPr>
        <w:t>שיעור הבישול האוסר הוא בחום שיד סולדת בו.</w:t>
      </w:r>
      <w:r>
        <w:rPr>
          <w:rFonts w:hint="cs"/>
          <w:sz w:val="22"/>
          <w:szCs w:val="22"/>
          <w:rtl/>
        </w:rPr>
        <w:t xml:space="preserve"> וראה סיכום הדינים בספר הכשרות </w:t>
      </w:r>
      <w:r>
        <w:rPr>
          <w:rFonts w:hint="cs"/>
          <w:szCs w:val="20"/>
          <w:rtl/>
        </w:rPr>
        <w:t>([13]; סע' נח-סא).</w:t>
      </w:r>
    </w:p>
    <w:p w:rsidR="00892D6C" w:rsidRDefault="00892D6C" w:rsidP="00892D6C">
      <w:pPr>
        <w:rPr>
          <w:rFonts w:hint="cs"/>
          <w:b/>
          <w:bCs/>
          <w:sz w:val="22"/>
          <w:szCs w:val="22"/>
          <w:rtl/>
        </w:rPr>
      </w:pPr>
    </w:p>
    <w:p w:rsidR="00892D6C" w:rsidRDefault="00892D6C" w:rsidP="00892D6C">
      <w:pPr>
        <w:spacing w:line="360" w:lineRule="auto"/>
        <w:rPr>
          <w:rFonts w:hint="cs"/>
          <w:b/>
          <w:bCs/>
          <w:sz w:val="22"/>
          <w:szCs w:val="22"/>
          <w:rtl/>
        </w:rPr>
      </w:pPr>
      <w:r>
        <w:rPr>
          <w:rFonts w:hint="cs"/>
          <w:b/>
          <w:bCs/>
          <w:sz w:val="22"/>
          <w:szCs w:val="22"/>
          <w:rtl/>
        </w:rPr>
        <w:t>הנגיעה האוסרת</w:t>
      </w:r>
    </w:p>
    <w:p w:rsidR="00892D6C" w:rsidRDefault="00892D6C" w:rsidP="00892D6C">
      <w:pPr>
        <w:spacing w:line="360" w:lineRule="auto"/>
        <w:rPr>
          <w:rFonts w:hint="cs"/>
          <w:szCs w:val="20"/>
          <w:rtl/>
        </w:rPr>
      </w:pPr>
      <w:r>
        <w:rPr>
          <w:rFonts w:hint="cs"/>
          <w:b/>
          <w:bCs/>
          <w:sz w:val="22"/>
          <w:szCs w:val="22"/>
          <w:rtl/>
        </w:rPr>
        <w:t xml:space="preserve">ד. </w:t>
      </w:r>
      <w:r>
        <w:rPr>
          <w:rFonts w:hint="cs"/>
          <w:sz w:val="22"/>
          <w:szCs w:val="22"/>
          <w:rtl/>
        </w:rPr>
        <w:t xml:space="preserve"> בשו"ע </w:t>
      </w:r>
      <w:r>
        <w:rPr>
          <w:rFonts w:hint="cs"/>
          <w:szCs w:val="20"/>
          <w:rtl/>
        </w:rPr>
        <w:t xml:space="preserve">([4]; סי' קכד סע' י-יא) </w:t>
      </w:r>
      <w:r>
        <w:rPr>
          <w:rFonts w:hint="cs"/>
          <w:sz w:val="22"/>
          <w:szCs w:val="22"/>
          <w:rtl/>
        </w:rPr>
        <w:t xml:space="preserve">נאמרו כמה תנאים בזה: </w:t>
      </w:r>
      <w:r>
        <w:rPr>
          <w:rFonts w:hint="cs"/>
          <w:b/>
          <w:bCs/>
          <w:sz w:val="22"/>
          <w:szCs w:val="22"/>
          <w:rtl/>
        </w:rPr>
        <w:t>[א]</w:t>
      </w:r>
      <w:r>
        <w:rPr>
          <w:rFonts w:hint="cs"/>
          <w:sz w:val="22"/>
          <w:szCs w:val="22"/>
          <w:rtl/>
        </w:rPr>
        <w:t xml:space="preserve"> שיתכוון למגע </w:t>
      </w:r>
      <w:r>
        <w:rPr>
          <w:rFonts w:hint="cs"/>
          <w:b/>
          <w:bCs/>
          <w:sz w:val="22"/>
          <w:szCs w:val="22"/>
          <w:rtl/>
        </w:rPr>
        <w:t>[ב]</w:t>
      </w:r>
      <w:r>
        <w:rPr>
          <w:rFonts w:hint="cs"/>
          <w:sz w:val="22"/>
          <w:szCs w:val="22"/>
          <w:rtl/>
        </w:rPr>
        <w:t xml:space="preserve"> שידע שהוא יין </w:t>
      </w:r>
      <w:r>
        <w:rPr>
          <w:rFonts w:hint="cs"/>
          <w:b/>
          <w:bCs/>
          <w:sz w:val="22"/>
          <w:szCs w:val="22"/>
          <w:rtl/>
        </w:rPr>
        <w:t>[ג]</w:t>
      </w:r>
      <w:r>
        <w:rPr>
          <w:rFonts w:hint="cs"/>
          <w:sz w:val="22"/>
          <w:szCs w:val="22"/>
          <w:rtl/>
        </w:rPr>
        <w:t xml:space="preserve"> שלא יהיה עוסק בדבר אחר. והנגיעה שאוסרת בהנאה היא, ביד או בדבר אחר, וישכשך היין. ובדין מגע ללא שכשוך נחלקו השו"ע והרמ"א </w:t>
      </w:r>
      <w:r>
        <w:rPr>
          <w:rFonts w:hint="cs"/>
          <w:szCs w:val="20"/>
          <w:rtl/>
        </w:rPr>
        <w:t xml:space="preserve">([4]; סע' יח) </w:t>
      </w:r>
      <w:r>
        <w:rPr>
          <w:rFonts w:hint="cs"/>
          <w:sz w:val="22"/>
          <w:szCs w:val="22"/>
          <w:rtl/>
        </w:rPr>
        <w:t xml:space="preserve">ועי"ש בש"ך </w:t>
      </w:r>
      <w:r>
        <w:rPr>
          <w:rFonts w:hint="cs"/>
          <w:szCs w:val="20"/>
          <w:rtl/>
        </w:rPr>
        <w:t xml:space="preserve">(ס"ק מג) </w:t>
      </w:r>
      <w:r>
        <w:rPr>
          <w:rFonts w:hint="cs"/>
          <w:sz w:val="22"/>
          <w:szCs w:val="22"/>
          <w:rtl/>
        </w:rPr>
        <w:t xml:space="preserve">ובבן איש חי </w:t>
      </w:r>
      <w:r>
        <w:rPr>
          <w:rFonts w:hint="cs"/>
          <w:szCs w:val="20"/>
          <w:rtl/>
        </w:rPr>
        <w:t xml:space="preserve">([5]; סע' י). </w:t>
      </w:r>
      <w:r>
        <w:rPr>
          <w:rFonts w:hint="cs"/>
          <w:sz w:val="22"/>
          <w:szCs w:val="22"/>
          <w:rtl/>
        </w:rPr>
        <w:t xml:space="preserve">וראה סיכום הדינים בספר הכשרות </w:t>
      </w:r>
      <w:r>
        <w:rPr>
          <w:rFonts w:hint="cs"/>
          <w:szCs w:val="20"/>
          <w:rtl/>
        </w:rPr>
        <w:t xml:space="preserve">([12]; מט-נג), </w:t>
      </w:r>
      <w:r>
        <w:rPr>
          <w:rFonts w:hint="cs"/>
          <w:sz w:val="22"/>
          <w:szCs w:val="22"/>
          <w:rtl/>
        </w:rPr>
        <w:t xml:space="preserve">והמסתעף לדברים שצריך להיזהר בהם כאשר משתמשים במלצרים גויים הנוגעים ביין, עי' ביין מלכות </w:t>
      </w:r>
      <w:r>
        <w:rPr>
          <w:rFonts w:hint="cs"/>
          <w:szCs w:val="20"/>
          <w:rtl/>
        </w:rPr>
        <w:t>([11]; סע' ג-ד).</w:t>
      </w:r>
      <w:r>
        <w:rPr>
          <w:rFonts w:hint="cs"/>
          <w:sz w:val="18"/>
          <w:szCs w:val="18"/>
          <w:rtl/>
        </w:rPr>
        <w:t xml:space="preserve"> </w:t>
      </w:r>
    </w:p>
    <w:p w:rsidR="00892D6C" w:rsidRDefault="00892D6C" w:rsidP="00892D6C">
      <w:pPr>
        <w:spacing w:before="240" w:line="360" w:lineRule="auto"/>
        <w:rPr>
          <w:rFonts w:hint="cs"/>
          <w:b/>
          <w:bCs/>
          <w:sz w:val="22"/>
          <w:szCs w:val="22"/>
          <w:rtl/>
        </w:rPr>
      </w:pPr>
      <w:r>
        <w:rPr>
          <w:rFonts w:hint="cs"/>
          <w:b/>
          <w:bCs/>
          <w:sz w:val="22"/>
          <w:szCs w:val="22"/>
          <w:rtl/>
        </w:rPr>
        <w:lastRenderedPageBreak/>
        <w:t>שאלות מצויות</w:t>
      </w:r>
    </w:p>
    <w:p w:rsidR="00892D6C" w:rsidRDefault="00892D6C" w:rsidP="00892D6C">
      <w:pPr>
        <w:spacing w:line="360" w:lineRule="auto"/>
        <w:rPr>
          <w:rFonts w:hint="cs"/>
          <w:sz w:val="22"/>
          <w:szCs w:val="22"/>
          <w:rtl/>
        </w:rPr>
      </w:pPr>
      <w:r>
        <w:rPr>
          <w:rFonts w:hint="cs"/>
          <w:b/>
          <w:bCs/>
          <w:sz w:val="22"/>
          <w:szCs w:val="22"/>
          <w:rtl/>
        </w:rPr>
        <w:t xml:space="preserve">•  בית שמתגוררת בו עוזרת בית גויה בקביעות, מה דין היינות המצויים בו - </w:t>
      </w:r>
      <w:r>
        <w:rPr>
          <w:rFonts w:hint="cs"/>
          <w:sz w:val="22"/>
          <w:szCs w:val="22"/>
          <w:rtl/>
        </w:rPr>
        <w:t xml:space="preserve">יין מלכות </w:t>
      </w:r>
      <w:r>
        <w:rPr>
          <w:rFonts w:hint="cs"/>
          <w:szCs w:val="20"/>
          <w:rtl/>
        </w:rPr>
        <w:t>([11]; סע' א-ב).</w:t>
      </w:r>
    </w:p>
    <w:p w:rsidR="00892D6C" w:rsidRDefault="00892D6C" w:rsidP="00892D6C">
      <w:pPr>
        <w:spacing w:line="360" w:lineRule="auto"/>
        <w:rPr>
          <w:rFonts w:hint="cs"/>
          <w:sz w:val="22"/>
          <w:szCs w:val="22"/>
          <w:rtl/>
        </w:rPr>
      </w:pPr>
      <w:r>
        <w:rPr>
          <w:rFonts w:hint="cs"/>
          <w:b/>
          <w:bCs/>
          <w:sz w:val="22"/>
          <w:szCs w:val="22"/>
          <w:rtl/>
        </w:rPr>
        <w:t>•  כיצד יש לנהוג כאשר מארח בביתו גויים או מחללי שבת -</w:t>
      </w:r>
      <w:r>
        <w:rPr>
          <w:rFonts w:hint="cs"/>
          <w:sz w:val="22"/>
          <w:szCs w:val="22"/>
          <w:rtl/>
        </w:rPr>
        <w:t xml:space="preserve"> יין מלכות </w:t>
      </w:r>
      <w:r>
        <w:rPr>
          <w:rFonts w:hint="cs"/>
          <w:szCs w:val="20"/>
          <w:rtl/>
        </w:rPr>
        <w:t xml:space="preserve">([11]; סע' ה), </w:t>
      </w:r>
      <w:r>
        <w:rPr>
          <w:rFonts w:hint="cs"/>
          <w:sz w:val="22"/>
          <w:szCs w:val="22"/>
          <w:rtl/>
        </w:rPr>
        <w:t>ספר הכשרות [13].</w:t>
      </w:r>
    </w:p>
    <w:p w:rsidR="00892D6C" w:rsidRDefault="00892D6C" w:rsidP="00892D6C">
      <w:pPr>
        <w:spacing w:line="360" w:lineRule="auto"/>
        <w:rPr>
          <w:rFonts w:hint="cs"/>
          <w:sz w:val="22"/>
          <w:szCs w:val="22"/>
          <w:rtl/>
        </w:rPr>
      </w:pPr>
      <w:r>
        <w:rPr>
          <w:rFonts w:hint="cs"/>
          <w:b/>
          <w:bCs/>
          <w:sz w:val="22"/>
          <w:szCs w:val="22"/>
          <w:rtl/>
        </w:rPr>
        <w:t>•  דין שתיית יין באולמות, מחשש שמא נגעו בו מחללי שבת -</w:t>
      </w:r>
      <w:r>
        <w:rPr>
          <w:rFonts w:hint="cs"/>
          <w:sz w:val="22"/>
          <w:szCs w:val="22"/>
          <w:rtl/>
        </w:rPr>
        <w:t xml:space="preserve"> שו"ת להורות נתן [10].</w:t>
      </w:r>
    </w:p>
    <w:p w:rsidR="00892D6C" w:rsidRDefault="00892D6C" w:rsidP="00892D6C">
      <w:pPr>
        <w:spacing w:line="360" w:lineRule="auto"/>
        <w:rPr>
          <w:rFonts w:hint="cs"/>
          <w:sz w:val="22"/>
          <w:szCs w:val="22"/>
          <w:rtl/>
        </w:rPr>
      </w:pPr>
      <w:r>
        <w:rPr>
          <w:rFonts w:hint="cs"/>
          <w:b/>
          <w:bCs/>
          <w:sz w:val="22"/>
          <w:szCs w:val="22"/>
          <w:rtl/>
        </w:rPr>
        <w:t>•  סועד במסעדה עם גוי האם רשאי להזמין עבור הגוי סתם יינם ולשלם בעד זה -</w:t>
      </w:r>
      <w:r>
        <w:rPr>
          <w:rFonts w:hint="cs"/>
          <w:sz w:val="22"/>
          <w:szCs w:val="22"/>
          <w:rtl/>
        </w:rPr>
        <w:t xml:space="preserve"> תשובות והנהגות </w:t>
      </w:r>
      <w:r>
        <w:rPr>
          <w:rFonts w:hint="cs"/>
          <w:szCs w:val="20"/>
          <w:rtl/>
        </w:rPr>
        <w:t>([8]; סימן שצט)</w:t>
      </w:r>
      <w:r>
        <w:rPr>
          <w:rFonts w:hint="cs"/>
          <w:sz w:val="22"/>
          <w:szCs w:val="22"/>
          <w:rtl/>
        </w:rPr>
        <w:t>.</w:t>
      </w:r>
    </w:p>
    <w:p w:rsidR="00892D6C" w:rsidRDefault="00892D6C" w:rsidP="00892D6C">
      <w:pPr>
        <w:spacing w:line="360" w:lineRule="auto"/>
        <w:rPr>
          <w:rFonts w:hint="cs"/>
          <w:sz w:val="22"/>
          <w:szCs w:val="22"/>
          <w:rtl/>
        </w:rPr>
      </w:pPr>
      <w:r>
        <w:rPr>
          <w:rFonts w:hint="cs"/>
          <w:b/>
          <w:bCs/>
          <w:sz w:val="22"/>
          <w:szCs w:val="22"/>
          <w:rtl/>
        </w:rPr>
        <w:t>•  האם מותר לשלוח יין במתנה למחלל שבת אף שיבוא לנגוע ביין -</w:t>
      </w:r>
      <w:r>
        <w:rPr>
          <w:rFonts w:hint="cs"/>
          <w:sz w:val="22"/>
          <w:szCs w:val="22"/>
          <w:rtl/>
        </w:rPr>
        <w:t xml:space="preserve"> תשובות והנהגות </w:t>
      </w:r>
      <w:r>
        <w:rPr>
          <w:rFonts w:hint="cs"/>
          <w:szCs w:val="20"/>
          <w:rtl/>
        </w:rPr>
        <w:t>([8]; סימן תעג)</w:t>
      </w:r>
      <w:r>
        <w:rPr>
          <w:rFonts w:hint="cs"/>
          <w:sz w:val="22"/>
          <w:szCs w:val="22"/>
          <w:rtl/>
        </w:rPr>
        <w:t xml:space="preserve">, ויעו' בסוף דבריו שצירף כסניף להקל בזה </w:t>
      </w:r>
      <w:r>
        <w:rPr>
          <w:rFonts w:hint="cs"/>
          <w:b/>
          <w:bCs/>
          <w:sz w:val="22"/>
          <w:szCs w:val="22"/>
          <w:rtl/>
        </w:rPr>
        <w:t>במקום צורך</w:t>
      </w:r>
      <w:r>
        <w:rPr>
          <w:rFonts w:hint="cs"/>
          <w:sz w:val="22"/>
          <w:szCs w:val="22"/>
          <w:rtl/>
        </w:rPr>
        <w:t xml:space="preserve"> את דעת הבנין ציון [6] הנ"ל, שמחללי שבת בזמנינו הם 'תינוק שנשבה'.</w:t>
      </w:r>
    </w:p>
    <w:p w:rsidR="00892D6C" w:rsidRDefault="00892D6C" w:rsidP="00892D6C">
      <w:pPr>
        <w:spacing w:line="360" w:lineRule="auto"/>
        <w:rPr>
          <w:rFonts w:hint="cs"/>
          <w:sz w:val="22"/>
          <w:szCs w:val="22"/>
          <w:rtl/>
        </w:rPr>
      </w:pPr>
      <w:r>
        <w:rPr>
          <w:rFonts w:hint="cs"/>
          <w:b/>
          <w:bCs/>
          <w:sz w:val="22"/>
          <w:szCs w:val="22"/>
          <w:rtl/>
        </w:rPr>
        <w:t>•  רב המסדר חופה וקידושין למחללי שבת, היאך רשאי להשקותם ביין -</w:t>
      </w:r>
      <w:r>
        <w:rPr>
          <w:rFonts w:hint="cs"/>
          <w:sz w:val="22"/>
          <w:szCs w:val="22"/>
          <w:rtl/>
        </w:rPr>
        <w:t xml:space="preserve"> שו"ת יביע אומר </w:t>
      </w:r>
      <w:r>
        <w:rPr>
          <w:rFonts w:hint="cs"/>
          <w:szCs w:val="20"/>
          <w:rtl/>
        </w:rPr>
        <w:t xml:space="preserve">([10]; ח"ב סימן י). </w:t>
      </w:r>
      <w:r>
        <w:rPr>
          <w:rFonts w:hint="cs"/>
          <w:sz w:val="22"/>
          <w:szCs w:val="22"/>
          <w:rtl/>
        </w:rPr>
        <w:t xml:space="preserve">ועי' ביין מלכות </w:t>
      </w:r>
      <w:r>
        <w:rPr>
          <w:rFonts w:hint="cs"/>
          <w:szCs w:val="20"/>
          <w:rtl/>
        </w:rPr>
        <w:t>([11]; הערה כג)</w:t>
      </w:r>
      <w:r>
        <w:rPr>
          <w:rFonts w:hint="cs"/>
          <w:sz w:val="22"/>
          <w:szCs w:val="22"/>
          <w:rtl/>
        </w:rPr>
        <w:t xml:space="preserve"> במה שהביא דברי שו"ת חלקת יעקב בנדון זה.</w:t>
      </w:r>
    </w:p>
    <w:p w:rsidR="00892D6C" w:rsidRDefault="00892D6C" w:rsidP="00892D6C">
      <w:pPr>
        <w:pStyle w:val="a3"/>
        <w:rPr>
          <w:rFonts w:cs="Keren" w:hint="cs"/>
          <w:sz w:val="20"/>
          <w:szCs w:val="20"/>
          <w:rtl/>
        </w:rPr>
      </w:pPr>
      <w:r>
        <w:rPr>
          <w:rFonts w:cs="Monotype Hadassah"/>
          <w:b w:val="0"/>
          <w:bCs w:val="0"/>
          <w:sz w:val="18"/>
          <w:szCs w:val="18"/>
          <w:rtl/>
        </w:rPr>
        <w:br w:type="page"/>
      </w:r>
    </w:p>
    <w:p w:rsidR="00892D6C" w:rsidRPr="006A225A" w:rsidRDefault="00892D6C" w:rsidP="00892D6C">
      <w:pPr>
        <w:pStyle w:val="a3"/>
        <w:rPr>
          <w:rFonts w:cs="Keren" w:hint="cs"/>
          <w:sz w:val="20"/>
          <w:szCs w:val="20"/>
          <w:rtl/>
        </w:rPr>
      </w:pPr>
    </w:p>
    <w:p w:rsidR="00892D6C" w:rsidRDefault="00892D6C" w:rsidP="00892D6C">
      <w:pPr>
        <w:pStyle w:val="a3"/>
        <w:rPr>
          <w:rFonts w:cs="Keren"/>
          <w:sz w:val="36"/>
          <w:szCs w:val="36"/>
        </w:rPr>
      </w:pPr>
      <w:r>
        <w:rPr>
          <w:rFonts w:cs="Keren" w:hint="cs"/>
          <w:sz w:val="36"/>
          <w:szCs w:val="36"/>
          <w:rtl/>
        </w:rPr>
        <w:t>טבילת כלים</w:t>
      </w:r>
    </w:p>
    <w:p w:rsidR="00892D6C" w:rsidRDefault="00892D6C" w:rsidP="00892D6C">
      <w:pPr>
        <w:spacing w:line="360" w:lineRule="auto"/>
        <w:rPr>
          <w:rFonts w:hint="cs"/>
          <w:b/>
          <w:bCs/>
          <w:sz w:val="22"/>
          <w:szCs w:val="22"/>
          <w:rtl/>
        </w:rPr>
      </w:pPr>
    </w:p>
    <w:p w:rsidR="00892D6C" w:rsidRDefault="00892D6C" w:rsidP="00892D6C">
      <w:pPr>
        <w:spacing w:line="360" w:lineRule="auto"/>
        <w:rPr>
          <w:rFonts w:hint="cs"/>
          <w:sz w:val="22"/>
          <w:szCs w:val="22"/>
          <w:rtl/>
        </w:rPr>
      </w:pPr>
      <w:r w:rsidRPr="002C2CCD">
        <w:rPr>
          <w:rFonts w:hint="cs"/>
          <w:b/>
          <w:bCs/>
          <w:sz w:val="22"/>
          <w:szCs w:val="22"/>
          <w:rtl/>
        </w:rPr>
        <w:t xml:space="preserve">א. </w:t>
      </w:r>
      <w:r w:rsidRPr="00776A41">
        <w:rPr>
          <w:rFonts w:hint="cs"/>
          <w:sz w:val="22"/>
          <w:szCs w:val="22"/>
          <w:rtl/>
        </w:rPr>
        <w:t>במשנה ובסוגיית הגמרא במסכת עבודה זרה (1)</w:t>
      </w:r>
      <w:r>
        <w:rPr>
          <w:rFonts w:hint="cs"/>
          <w:b/>
          <w:bCs/>
          <w:sz w:val="22"/>
          <w:szCs w:val="22"/>
          <w:rtl/>
        </w:rPr>
        <w:t xml:space="preserve"> </w:t>
      </w:r>
      <w:r w:rsidRPr="00776A41">
        <w:rPr>
          <w:rFonts w:hint="cs"/>
          <w:sz w:val="22"/>
          <w:szCs w:val="22"/>
          <w:rtl/>
        </w:rPr>
        <w:t>נתבררו דיני</w:t>
      </w:r>
      <w:r>
        <w:rPr>
          <w:rFonts w:hint="cs"/>
          <w:b/>
          <w:bCs/>
          <w:sz w:val="22"/>
          <w:szCs w:val="22"/>
          <w:rtl/>
        </w:rPr>
        <w:t xml:space="preserve"> </w:t>
      </w:r>
      <w:r w:rsidRPr="00776A41">
        <w:rPr>
          <w:rFonts w:hint="cs"/>
          <w:b/>
          <w:bCs/>
          <w:sz w:val="22"/>
          <w:szCs w:val="22"/>
          <w:rtl/>
        </w:rPr>
        <w:t>כלי סעודה</w:t>
      </w:r>
      <w:r w:rsidRPr="002C2CCD">
        <w:rPr>
          <w:rFonts w:hint="cs"/>
          <w:sz w:val="22"/>
          <w:szCs w:val="22"/>
          <w:rtl/>
        </w:rPr>
        <w:t xml:space="preserve"> של גויים שנכנסו לרשות ישראל</w:t>
      </w:r>
      <w:r>
        <w:rPr>
          <w:rFonts w:hint="cs"/>
          <w:sz w:val="22"/>
          <w:szCs w:val="22"/>
          <w:rtl/>
        </w:rPr>
        <w:t>,</w:t>
      </w:r>
      <w:r w:rsidRPr="002C2CCD">
        <w:rPr>
          <w:rFonts w:hint="cs"/>
          <w:sz w:val="22"/>
          <w:szCs w:val="22"/>
          <w:rtl/>
        </w:rPr>
        <w:t xml:space="preserve"> </w:t>
      </w:r>
      <w:r>
        <w:rPr>
          <w:rFonts w:hint="cs"/>
          <w:sz w:val="22"/>
          <w:szCs w:val="22"/>
          <w:rtl/>
        </w:rPr>
        <w:t xml:space="preserve">אשר </w:t>
      </w:r>
      <w:r w:rsidRPr="002C2CCD">
        <w:rPr>
          <w:rFonts w:hint="cs"/>
          <w:sz w:val="22"/>
          <w:szCs w:val="22"/>
          <w:rtl/>
        </w:rPr>
        <w:t xml:space="preserve">מחוייבים בטבילה, </w:t>
      </w:r>
      <w:r>
        <w:rPr>
          <w:rFonts w:hint="cs"/>
          <w:sz w:val="22"/>
          <w:szCs w:val="22"/>
          <w:rtl/>
        </w:rPr>
        <w:t xml:space="preserve">בין כלים ישנים </w:t>
      </w:r>
      <w:r w:rsidRPr="00776A41">
        <w:rPr>
          <w:rFonts w:hint="cs"/>
          <w:szCs w:val="20"/>
          <w:rtl/>
        </w:rPr>
        <w:t xml:space="preserve">[שמקודם לכן צריכים גם </w:t>
      </w:r>
      <w:r w:rsidRPr="00776A41">
        <w:rPr>
          <w:rFonts w:hint="cs"/>
          <w:b/>
          <w:bCs/>
          <w:szCs w:val="20"/>
          <w:rtl/>
        </w:rPr>
        <w:t>הגעלה</w:t>
      </w:r>
      <w:r w:rsidRPr="00776A41">
        <w:rPr>
          <w:rFonts w:hint="cs"/>
          <w:szCs w:val="20"/>
          <w:rtl/>
        </w:rPr>
        <w:t xml:space="preserve">] </w:t>
      </w:r>
      <w:r w:rsidRPr="00776A41">
        <w:rPr>
          <w:rFonts w:hint="cs"/>
          <w:sz w:val="22"/>
          <w:szCs w:val="22"/>
          <w:rtl/>
        </w:rPr>
        <w:t>ובין כלים חדשים</w:t>
      </w:r>
      <w:r>
        <w:rPr>
          <w:rFonts w:hint="cs"/>
          <w:sz w:val="22"/>
          <w:szCs w:val="22"/>
          <w:rtl/>
        </w:rPr>
        <w:t xml:space="preserve"> שלא השתמשו בהם מעולם. וכן נפסק בשו"ע </w:t>
      </w:r>
      <w:r w:rsidRPr="006A225A">
        <w:rPr>
          <w:rFonts w:hint="cs"/>
          <w:szCs w:val="20"/>
          <w:rtl/>
        </w:rPr>
        <w:t xml:space="preserve">(1; יו"ד סי' קכ סע' א). </w:t>
      </w:r>
      <w:r>
        <w:rPr>
          <w:rFonts w:hint="cs"/>
          <w:sz w:val="22"/>
          <w:szCs w:val="22"/>
          <w:rtl/>
        </w:rPr>
        <w:t xml:space="preserve">וטעם הטבילה הביא הריטב"א (2) בשם הירושלמי, משום </w:t>
      </w:r>
      <w:r>
        <w:rPr>
          <w:rFonts w:hint="cs"/>
          <w:b/>
          <w:bCs/>
          <w:sz w:val="22"/>
          <w:szCs w:val="22"/>
          <w:rtl/>
        </w:rPr>
        <w:t xml:space="preserve">מעלה </w:t>
      </w:r>
      <w:r w:rsidRPr="002C2CCD">
        <w:rPr>
          <w:rFonts w:hint="cs"/>
          <w:sz w:val="22"/>
          <w:szCs w:val="22"/>
          <w:rtl/>
        </w:rPr>
        <w:t>ל</w:t>
      </w:r>
      <w:r>
        <w:rPr>
          <w:rFonts w:hint="cs"/>
          <w:sz w:val="22"/>
          <w:szCs w:val="22"/>
          <w:rtl/>
        </w:rPr>
        <w:t xml:space="preserve">פי שיצאו </w:t>
      </w:r>
      <w:r w:rsidRPr="002C2CCD">
        <w:rPr>
          <w:rFonts w:hint="cs"/>
          <w:sz w:val="22"/>
          <w:szCs w:val="22"/>
          <w:rtl/>
        </w:rPr>
        <w:t>מטומאת העמים לקדושת</w:t>
      </w:r>
      <w:r>
        <w:rPr>
          <w:rFonts w:hint="cs"/>
          <w:sz w:val="22"/>
          <w:szCs w:val="22"/>
          <w:rtl/>
        </w:rPr>
        <w:t xml:space="preserve">ם של </w:t>
      </w:r>
      <w:r w:rsidRPr="002C2CCD">
        <w:rPr>
          <w:rFonts w:hint="cs"/>
          <w:sz w:val="22"/>
          <w:szCs w:val="22"/>
          <w:rtl/>
        </w:rPr>
        <w:t xml:space="preserve"> ישראל.</w:t>
      </w:r>
    </w:p>
    <w:p w:rsidR="00892D6C" w:rsidRDefault="00892D6C" w:rsidP="00892D6C">
      <w:pPr>
        <w:spacing w:line="360" w:lineRule="auto"/>
        <w:rPr>
          <w:rFonts w:hint="cs"/>
          <w:sz w:val="22"/>
          <w:szCs w:val="22"/>
          <w:rtl/>
        </w:rPr>
      </w:pPr>
      <w:r>
        <w:rPr>
          <w:rFonts w:hint="cs"/>
          <w:sz w:val="22"/>
          <w:szCs w:val="22"/>
          <w:rtl/>
        </w:rPr>
        <w:t xml:space="preserve">ובעיקר </w:t>
      </w:r>
      <w:r w:rsidRPr="002C2CCD">
        <w:rPr>
          <w:rFonts w:hint="cs"/>
          <w:sz w:val="22"/>
          <w:szCs w:val="22"/>
          <w:rtl/>
        </w:rPr>
        <w:t xml:space="preserve">חיוב הטבילה נחלקו הראשונים </w:t>
      </w:r>
      <w:r>
        <w:rPr>
          <w:rFonts w:hint="cs"/>
          <w:sz w:val="22"/>
          <w:szCs w:val="22"/>
          <w:rtl/>
        </w:rPr>
        <w:t xml:space="preserve">אם הוא </w:t>
      </w:r>
      <w:r w:rsidRPr="002C2CCD">
        <w:rPr>
          <w:rFonts w:hint="cs"/>
          <w:b/>
          <w:bCs/>
          <w:sz w:val="22"/>
          <w:szCs w:val="22"/>
          <w:rtl/>
        </w:rPr>
        <w:t>מהתורה</w:t>
      </w:r>
      <w:r w:rsidRPr="002C2CCD">
        <w:rPr>
          <w:rFonts w:hint="cs"/>
          <w:sz w:val="22"/>
          <w:szCs w:val="22"/>
          <w:rtl/>
        </w:rPr>
        <w:t xml:space="preserve"> או </w:t>
      </w:r>
      <w:r w:rsidRPr="002C2CCD">
        <w:rPr>
          <w:rFonts w:hint="cs"/>
          <w:b/>
          <w:bCs/>
          <w:sz w:val="22"/>
          <w:szCs w:val="22"/>
          <w:rtl/>
        </w:rPr>
        <w:t>מדרבנן</w:t>
      </w:r>
      <w:r>
        <w:rPr>
          <w:rFonts w:hint="cs"/>
          <w:b/>
          <w:bCs/>
          <w:sz w:val="22"/>
          <w:szCs w:val="22"/>
          <w:rtl/>
        </w:rPr>
        <w:t xml:space="preserve">, </w:t>
      </w:r>
      <w:r w:rsidRPr="002C2CCD">
        <w:rPr>
          <w:rFonts w:hint="cs"/>
          <w:b/>
          <w:bCs/>
          <w:sz w:val="22"/>
          <w:szCs w:val="22"/>
          <w:rtl/>
        </w:rPr>
        <w:t xml:space="preserve"> </w:t>
      </w:r>
      <w:r w:rsidRPr="00776A41">
        <w:rPr>
          <w:rFonts w:hint="cs"/>
          <w:sz w:val="22"/>
          <w:szCs w:val="22"/>
          <w:rtl/>
        </w:rPr>
        <w:t>בתוספות (1; ד"ה מים)</w:t>
      </w:r>
      <w:r>
        <w:rPr>
          <w:rFonts w:hint="cs"/>
          <w:b/>
          <w:bCs/>
          <w:sz w:val="22"/>
          <w:szCs w:val="22"/>
          <w:rtl/>
        </w:rPr>
        <w:t xml:space="preserve"> </w:t>
      </w:r>
      <w:r>
        <w:rPr>
          <w:rFonts w:hint="cs"/>
          <w:sz w:val="22"/>
          <w:szCs w:val="22"/>
          <w:rtl/>
        </w:rPr>
        <w:t xml:space="preserve">מפורש שהחיוב מהתורה, והריטב"א (2) הביא שכן דעת הרמב"ן, ונקט בדעת הרמב"ם (2) שלדעתו חיוב הטבילה מדרבנן. ברם בכסף משנה (2) כתב כי לפי הרשב"א דעת הרמב"ם שחיוב הטבילה מהתורה. והשו"ע פסק </w:t>
      </w:r>
      <w:r w:rsidRPr="00566E8E">
        <w:rPr>
          <w:rFonts w:hint="cs"/>
          <w:szCs w:val="20"/>
          <w:rtl/>
        </w:rPr>
        <w:t>(3; יו"ד סי' קכ ס</w:t>
      </w:r>
      <w:r>
        <w:rPr>
          <w:rFonts w:hint="cs"/>
          <w:szCs w:val="20"/>
          <w:rtl/>
        </w:rPr>
        <w:t>ע' יד</w:t>
      </w:r>
      <w:r w:rsidRPr="00566E8E">
        <w:rPr>
          <w:rFonts w:hint="cs"/>
          <w:szCs w:val="20"/>
          <w:rtl/>
        </w:rPr>
        <w:t>)</w:t>
      </w:r>
      <w:r>
        <w:rPr>
          <w:rFonts w:hint="cs"/>
          <w:sz w:val="22"/>
          <w:szCs w:val="22"/>
          <w:rtl/>
        </w:rPr>
        <w:t xml:space="preserve"> "</w:t>
      </w:r>
      <w:r w:rsidRPr="00566E8E">
        <w:rPr>
          <w:sz w:val="22"/>
          <w:szCs w:val="22"/>
          <w:rtl/>
        </w:rPr>
        <w:t>אין מאמינים קטן על טבילת כלים</w:t>
      </w:r>
      <w:r>
        <w:rPr>
          <w:rFonts w:hint="cs"/>
          <w:sz w:val="22"/>
          <w:szCs w:val="22"/>
          <w:rtl/>
        </w:rPr>
        <w:t>", וביארו בבאר הגולה והט"ז שם, כי דין זה נובע מכך שחיוב הטבילה מהתורה, ולכן אין קטן נאמן בזה</w:t>
      </w:r>
      <w:r w:rsidRPr="00566E8E">
        <w:rPr>
          <w:rFonts w:hint="cs"/>
          <w:szCs w:val="20"/>
          <w:rtl/>
        </w:rPr>
        <w:t xml:space="preserve"> [ועי' סיכום הדעות באנציקלופדיה תלמודית; 2].</w:t>
      </w:r>
    </w:p>
    <w:p w:rsidR="00892D6C" w:rsidRPr="00122992" w:rsidRDefault="00892D6C" w:rsidP="00892D6C">
      <w:pPr>
        <w:spacing w:line="360" w:lineRule="auto"/>
        <w:rPr>
          <w:sz w:val="22"/>
          <w:szCs w:val="22"/>
          <w:rtl/>
        </w:rPr>
      </w:pPr>
      <w:r>
        <w:rPr>
          <w:rFonts w:hint="cs"/>
          <w:sz w:val="22"/>
          <w:szCs w:val="22"/>
          <w:rtl/>
        </w:rPr>
        <w:t xml:space="preserve">ובסוגיית הגמרא (1) מפורש כי עיקר חיוב הטבילה הוא </w:t>
      </w:r>
      <w:r>
        <w:rPr>
          <w:rFonts w:hint="cs"/>
          <w:b/>
          <w:bCs/>
          <w:sz w:val="22"/>
          <w:szCs w:val="22"/>
          <w:rtl/>
        </w:rPr>
        <w:t>בכלי מתכות</w:t>
      </w:r>
      <w:r>
        <w:rPr>
          <w:rFonts w:hint="cs"/>
          <w:sz w:val="22"/>
          <w:szCs w:val="22"/>
          <w:rtl/>
        </w:rPr>
        <w:t xml:space="preserve">, הואיל והם אמורים בפרשת גיעולי מדין (1). וחידש רב אשי "הני </w:t>
      </w:r>
      <w:r w:rsidRPr="00122992">
        <w:rPr>
          <w:rFonts w:hint="cs"/>
          <w:b/>
          <w:bCs/>
          <w:sz w:val="22"/>
          <w:szCs w:val="22"/>
          <w:rtl/>
        </w:rPr>
        <w:t>כלי</w:t>
      </w:r>
      <w:r>
        <w:rPr>
          <w:rFonts w:hint="cs"/>
          <w:sz w:val="22"/>
          <w:szCs w:val="22"/>
          <w:rtl/>
        </w:rPr>
        <w:t xml:space="preserve"> </w:t>
      </w:r>
      <w:r w:rsidRPr="00122992">
        <w:rPr>
          <w:rFonts w:hint="cs"/>
          <w:b/>
          <w:bCs/>
          <w:sz w:val="22"/>
          <w:szCs w:val="22"/>
          <w:rtl/>
        </w:rPr>
        <w:t xml:space="preserve">זכוכית </w:t>
      </w:r>
      <w:r>
        <w:rPr>
          <w:rFonts w:hint="cs"/>
          <w:sz w:val="22"/>
          <w:szCs w:val="22"/>
          <w:rtl/>
        </w:rPr>
        <w:t xml:space="preserve">הואיל וכי נשתברו יש להם תקנה, ככלי זכוכית דמי". אולם פשטות דברי הפוסקים שבכלי זכוכית חיוב הטבילה הוא </w:t>
      </w:r>
      <w:r>
        <w:rPr>
          <w:rFonts w:hint="cs"/>
          <w:b/>
          <w:bCs/>
          <w:sz w:val="22"/>
          <w:szCs w:val="22"/>
          <w:rtl/>
        </w:rPr>
        <w:t>מדרבנן</w:t>
      </w:r>
      <w:r>
        <w:rPr>
          <w:rFonts w:hint="cs"/>
          <w:sz w:val="22"/>
          <w:szCs w:val="22"/>
          <w:rtl/>
        </w:rPr>
        <w:t xml:space="preserve">, יעו' בפסקי תשובה </w:t>
      </w:r>
      <w:r w:rsidRPr="00566E8E">
        <w:rPr>
          <w:rFonts w:hint="cs"/>
          <w:szCs w:val="20"/>
          <w:rtl/>
        </w:rPr>
        <w:t>(3; יו"ד סי' קכ ס"ק ד)</w:t>
      </w:r>
      <w:r>
        <w:rPr>
          <w:rFonts w:hint="cs"/>
          <w:sz w:val="22"/>
          <w:szCs w:val="22"/>
          <w:rtl/>
        </w:rPr>
        <w:t xml:space="preserve"> עי"ש הנפק"מ בזה.</w:t>
      </w:r>
    </w:p>
    <w:p w:rsidR="00892D6C" w:rsidRDefault="00892D6C" w:rsidP="00892D6C">
      <w:pPr>
        <w:spacing w:line="360" w:lineRule="auto"/>
        <w:rPr>
          <w:sz w:val="22"/>
          <w:szCs w:val="22"/>
          <w:rtl/>
        </w:rPr>
      </w:pPr>
      <w:r>
        <w:rPr>
          <w:rFonts w:hint="cs"/>
          <w:sz w:val="22"/>
          <w:szCs w:val="22"/>
          <w:rtl/>
        </w:rPr>
        <w:t xml:space="preserve">ועי' בתוספות </w:t>
      </w:r>
      <w:r w:rsidRPr="00C079FC">
        <w:rPr>
          <w:rFonts w:hint="cs"/>
          <w:szCs w:val="20"/>
          <w:rtl/>
        </w:rPr>
        <w:t>(1; ד"ה וכולן)</w:t>
      </w:r>
      <w:r>
        <w:rPr>
          <w:rFonts w:hint="cs"/>
          <w:sz w:val="22"/>
          <w:szCs w:val="22"/>
          <w:rtl/>
        </w:rPr>
        <w:t xml:space="preserve"> שהסתפקו אם רבנן גזרו לאסור את </w:t>
      </w:r>
      <w:r w:rsidRPr="00602578">
        <w:rPr>
          <w:rFonts w:hint="cs"/>
          <w:b/>
          <w:bCs/>
          <w:sz w:val="22"/>
          <w:szCs w:val="22"/>
          <w:rtl/>
        </w:rPr>
        <w:t>המאכל</w:t>
      </w:r>
      <w:r>
        <w:rPr>
          <w:rFonts w:hint="cs"/>
          <w:sz w:val="22"/>
          <w:szCs w:val="22"/>
          <w:rtl/>
        </w:rPr>
        <w:t xml:space="preserve"> הנמצא </w:t>
      </w:r>
      <w:r w:rsidRPr="002C2CCD">
        <w:rPr>
          <w:rFonts w:hint="cs"/>
          <w:b/>
          <w:bCs/>
          <w:sz w:val="22"/>
          <w:szCs w:val="22"/>
          <w:rtl/>
        </w:rPr>
        <w:t>בכלים שאינם טבולים</w:t>
      </w:r>
      <w:r>
        <w:rPr>
          <w:rFonts w:hint="cs"/>
          <w:sz w:val="22"/>
          <w:szCs w:val="22"/>
          <w:rtl/>
        </w:rPr>
        <w:t xml:space="preserve">. </w:t>
      </w:r>
    </w:p>
    <w:p w:rsidR="00892D6C" w:rsidRDefault="00892D6C" w:rsidP="00892D6C">
      <w:pPr>
        <w:spacing w:line="360" w:lineRule="auto"/>
        <w:rPr>
          <w:rFonts w:hint="cs"/>
          <w:sz w:val="22"/>
          <w:szCs w:val="22"/>
          <w:rtl/>
        </w:rPr>
      </w:pPr>
      <w:r>
        <w:rPr>
          <w:rFonts w:hint="cs"/>
          <w:sz w:val="22"/>
          <w:szCs w:val="22"/>
          <w:rtl/>
        </w:rPr>
        <w:t xml:space="preserve">ולמעשה פסק הרמ"א  </w:t>
      </w:r>
      <w:r w:rsidRPr="004C6CBE">
        <w:rPr>
          <w:rFonts w:hint="cs"/>
          <w:szCs w:val="20"/>
          <w:rtl/>
        </w:rPr>
        <w:t>(3; יו"ד סי' קכ סע' ח)</w:t>
      </w:r>
      <w:r>
        <w:rPr>
          <w:rFonts w:hint="cs"/>
          <w:szCs w:val="20"/>
          <w:rtl/>
        </w:rPr>
        <w:t xml:space="preserve"> </w:t>
      </w:r>
      <w:r>
        <w:rPr>
          <w:rFonts w:hint="cs"/>
          <w:sz w:val="22"/>
          <w:szCs w:val="22"/>
          <w:rtl/>
        </w:rPr>
        <w:t xml:space="preserve">שאפילו </w:t>
      </w:r>
      <w:r>
        <w:rPr>
          <w:rFonts w:hint="cs"/>
          <w:b/>
          <w:bCs/>
          <w:sz w:val="22"/>
          <w:szCs w:val="22"/>
          <w:rtl/>
        </w:rPr>
        <w:t xml:space="preserve">בדרך ארעי </w:t>
      </w:r>
      <w:r>
        <w:rPr>
          <w:rFonts w:hint="cs"/>
          <w:sz w:val="22"/>
          <w:szCs w:val="22"/>
          <w:rtl/>
        </w:rPr>
        <w:t xml:space="preserve">אסור להשתמש בכלים לפני הטבילה. </w:t>
      </w:r>
    </w:p>
    <w:p w:rsidR="00892D6C" w:rsidRDefault="00892D6C" w:rsidP="00892D6C">
      <w:pPr>
        <w:spacing w:line="360" w:lineRule="auto"/>
        <w:rPr>
          <w:rFonts w:hint="cs"/>
          <w:sz w:val="22"/>
          <w:szCs w:val="22"/>
          <w:rtl/>
        </w:rPr>
      </w:pPr>
      <w:r>
        <w:rPr>
          <w:rFonts w:hint="cs"/>
          <w:sz w:val="22"/>
          <w:szCs w:val="22"/>
          <w:rtl/>
        </w:rPr>
        <w:t xml:space="preserve">עם זאת, נחלקו האחרונים אם האיסור להשתמש בכלים שאינם טבולים הוא </w:t>
      </w:r>
      <w:r>
        <w:rPr>
          <w:rFonts w:hint="cs"/>
          <w:b/>
          <w:bCs/>
          <w:sz w:val="22"/>
          <w:szCs w:val="22"/>
          <w:rtl/>
        </w:rPr>
        <w:t xml:space="preserve">מהתורה </w:t>
      </w:r>
      <w:r>
        <w:rPr>
          <w:rFonts w:hint="cs"/>
          <w:sz w:val="22"/>
          <w:szCs w:val="22"/>
          <w:rtl/>
        </w:rPr>
        <w:t xml:space="preserve">או </w:t>
      </w:r>
      <w:r>
        <w:rPr>
          <w:rFonts w:hint="cs"/>
          <w:b/>
          <w:bCs/>
          <w:sz w:val="22"/>
          <w:szCs w:val="22"/>
          <w:rtl/>
        </w:rPr>
        <w:t xml:space="preserve">מדרבנן </w:t>
      </w:r>
      <w:r w:rsidRPr="00566E8E">
        <w:rPr>
          <w:rFonts w:hint="cs"/>
          <w:b/>
          <w:bCs/>
          <w:szCs w:val="20"/>
          <w:rtl/>
        </w:rPr>
        <w:t>[</w:t>
      </w:r>
      <w:r w:rsidRPr="00566E8E">
        <w:rPr>
          <w:rFonts w:hint="cs"/>
          <w:szCs w:val="20"/>
          <w:rtl/>
        </w:rPr>
        <w:t>כן דעת הביאור הלכה (4) בסוף ד"ה מותר להטביל]</w:t>
      </w:r>
      <w:r>
        <w:rPr>
          <w:rFonts w:hint="cs"/>
          <w:sz w:val="22"/>
          <w:szCs w:val="22"/>
          <w:rtl/>
        </w:rPr>
        <w:t>. עי' סיכום הדעות באנציקלופדיה תלמודית (2), ובמאמרו של הרב רובין</w:t>
      </w:r>
      <w:r w:rsidRPr="00566E8E">
        <w:rPr>
          <w:rFonts w:hint="cs"/>
          <w:szCs w:val="20"/>
          <w:rtl/>
        </w:rPr>
        <w:t xml:space="preserve"> (7; אות ב)</w:t>
      </w:r>
      <w:r>
        <w:rPr>
          <w:rFonts w:hint="cs"/>
          <w:sz w:val="22"/>
          <w:szCs w:val="22"/>
          <w:rtl/>
        </w:rPr>
        <w:t>. אמנם לגבי האוכל ה</w:t>
      </w:r>
      <w:r w:rsidRPr="004C6CBE">
        <w:rPr>
          <w:rFonts w:hint="cs"/>
          <w:sz w:val="22"/>
          <w:szCs w:val="22"/>
          <w:rtl/>
        </w:rPr>
        <w:t>נמצא בכלים שאינם טבולים, פסק הרמ"א</w:t>
      </w:r>
      <w:r>
        <w:rPr>
          <w:rFonts w:hint="cs"/>
          <w:sz w:val="22"/>
          <w:szCs w:val="22"/>
          <w:rtl/>
        </w:rPr>
        <w:t xml:space="preserve"> ש</w:t>
      </w:r>
      <w:r w:rsidRPr="004C6CBE">
        <w:rPr>
          <w:rFonts w:hint="cs"/>
          <w:sz w:val="22"/>
          <w:szCs w:val="22"/>
          <w:rtl/>
        </w:rPr>
        <w:t>"</w:t>
      </w:r>
      <w:r w:rsidRPr="004C6CBE">
        <w:rPr>
          <w:sz w:val="22"/>
          <w:szCs w:val="22"/>
          <w:rtl/>
        </w:rPr>
        <w:t>לא נאסר מה שנשתמש בו</w:t>
      </w:r>
      <w:r w:rsidRPr="004C6CBE">
        <w:rPr>
          <w:rFonts w:hint="cs"/>
          <w:sz w:val="22"/>
          <w:szCs w:val="22"/>
          <w:rtl/>
        </w:rPr>
        <w:t>"</w:t>
      </w:r>
      <w:r>
        <w:rPr>
          <w:rFonts w:hint="cs"/>
          <w:szCs w:val="20"/>
          <w:rtl/>
        </w:rPr>
        <w:t xml:space="preserve"> </w:t>
      </w:r>
      <w:r w:rsidRPr="004C6CBE">
        <w:rPr>
          <w:rFonts w:hint="cs"/>
          <w:szCs w:val="20"/>
          <w:rtl/>
        </w:rPr>
        <w:t>(</w:t>
      </w:r>
      <w:r>
        <w:rPr>
          <w:rFonts w:hint="cs"/>
          <w:szCs w:val="20"/>
          <w:rtl/>
        </w:rPr>
        <w:t>4</w:t>
      </w:r>
      <w:r w:rsidRPr="004C6CBE">
        <w:rPr>
          <w:rFonts w:hint="cs"/>
          <w:szCs w:val="20"/>
          <w:rtl/>
        </w:rPr>
        <w:t xml:space="preserve">; יו"ד סי' קכ סע' </w:t>
      </w:r>
      <w:r>
        <w:rPr>
          <w:rFonts w:hint="cs"/>
          <w:szCs w:val="20"/>
          <w:rtl/>
        </w:rPr>
        <w:t>טז</w:t>
      </w:r>
      <w:r w:rsidRPr="004C6CBE">
        <w:rPr>
          <w:rFonts w:hint="cs"/>
          <w:szCs w:val="20"/>
          <w:rtl/>
        </w:rPr>
        <w:t>)</w:t>
      </w:r>
      <w:r>
        <w:rPr>
          <w:rFonts w:hint="cs"/>
          <w:szCs w:val="20"/>
          <w:rtl/>
        </w:rPr>
        <w:t>.</w:t>
      </w:r>
    </w:p>
    <w:p w:rsidR="00892D6C" w:rsidRDefault="00892D6C" w:rsidP="00892D6C">
      <w:pPr>
        <w:rPr>
          <w:rFonts w:hint="cs"/>
          <w:sz w:val="22"/>
          <w:szCs w:val="22"/>
          <w:rtl/>
        </w:rPr>
      </w:pPr>
    </w:p>
    <w:p w:rsidR="00892D6C" w:rsidRDefault="00892D6C" w:rsidP="00892D6C">
      <w:pPr>
        <w:spacing w:line="360" w:lineRule="auto"/>
        <w:rPr>
          <w:rFonts w:hint="cs"/>
          <w:sz w:val="22"/>
          <w:szCs w:val="22"/>
          <w:rtl/>
        </w:rPr>
      </w:pPr>
      <w:r w:rsidRPr="002C2CCD">
        <w:rPr>
          <w:rFonts w:hint="cs"/>
          <w:b/>
          <w:bCs/>
          <w:sz w:val="22"/>
          <w:szCs w:val="22"/>
          <w:rtl/>
        </w:rPr>
        <w:t>ב.</w:t>
      </w:r>
      <w:r>
        <w:rPr>
          <w:rFonts w:hint="cs"/>
          <w:sz w:val="22"/>
          <w:szCs w:val="22"/>
          <w:rtl/>
        </w:rPr>
        <w:t xml:space="preserve"> עוד מפורש בגמרא (1) כי </w:t>
      </w:r>
      <w:r w:rsidRPr="002C2CCD">
        <w:rPr>
          <w:rFonts w:hint="cs"/>
          <w:sz w:val="22"/>
          <w:szCs w:val="22"/>
          <w:rtl/>
        </w:rPr>
        <w:t xml:space="preserve">כלים </w:t>
      </w:r>
      <w:r w:rsidRPr="002C2CCD">
        <w:rPr>
          <w:rFonts w:hint="cs"/>
          <w:b/>
          <w:bCs/>
          <w:sz w:val="22"/>
          <w:szCs w:val="22"/>
          <w:rtl/>
        </w:rPr>
        <w:t>השאולים</w:t>
      </w:r>
      <w:r w:rsidRPr="002C2CCD">
        <w:rPr>
          <w:rFonts w:hint="cs"/>
          <w:sz w:val="22"/>
          <w:szCs w:val="22"/>
          <w:rtl/>
        </w:rPr>
        <w:t xml:space="preserve"> </w:t>
      </w:r>
      <w:r>
        <w:rPr>
          <w:rFonts w:hint="cs"/>
          <w:sz w:val="22"/>
          <w:szCs w:val="22"/>
          <w:rtl/>
        </w:rPr>
        <w:t xml:space="preserve">מגוי </w:t>
      </w:r>
      <w:r w:rsidRPr="002C2CCD">
        <w:rPr>
          <w:rFonts w:hint="cs"/>
          <w:sz w:val="22"/>
          <w:szCs w:val="22"/>
          <w:rtl/>
        </w:rPr>
        <w:t>א</w:t>
      </w:r>
      <w:r>
        <w:rPr>
          <w:rFonts w:hint="cs"/>
          <w:sz w:val="22"/>
          <w:szCs w:val="22"/>
          <w:rtl/>
        </w:rPr>
        <w:t xml:space="preserve">ינם מחוייבים בטבילה "כמעשה שהיה", ופרש"י שם: "במדין, שהיו חלוטים להם לישראל הכלים". וכן נפסק בשו"ע </w:t>
      </w:r>
      <w:r w:rsidRPr="004C6CBE">
        <w:rPr>
          <w:rFonts w:hint="cs"/>
          <w:szCs w:val="20"/>
          <w:rtl/>
        </w:rPr>
        <w:t xml:space="preserve">(3; יו"ד סי' קכ סע' ח). </w:t>
      </w:r>
      <w:r>
        <w:rPr>
          <w:rFonts w:hint="cs"/>
          <w:sz w:val="22"/>
          <w:szCs w:val="22"/>
          <w:rtl/>
        </w:rPr>
        <w:t xml:space="preserve">"אבל </w:t>
      </w:r>
      <w:r w:rsidRPr="004C6CBE">
        <w:rPr>
          <w:sz w:val="22"/>
          <w:szCs w:val="22"/>
          <w:rtl/>
        </w:rPr>
        <w:t>אם ישראל קנאו מהע</w:t>
      </w:r>
      <w:r>
        <w:rPr>
          <w:rFonts w:hint="cs"/>
          <w:sz w:val="22"/>
          <w:szCs w:val="22"/>
          <w:rtl/>
        </w:rPr>
        <w:t>כו"ם</w:t>
      </w:r>
      <w:r w:rsidRPr="004C6CBE">
        <w:rPr>
          <w:sz w:val="22"/>
          <w:szCs w:val="22"/>
          <w:rtl/>
        </w:rPr>
        <w:t xml:space="preserve"> והשאילו לחברו</w:t>
      </w:r>
      <w:r>
        <w:rPr>
          <w:rFonts w:hint="cs"/>
          <w:sz w:val="22"/>
          <w:szCs w:val="22"/>
          <w:rtl/>
        </w:rPr>
        <w:t>,</w:t>
      </w:r>
      <w:r w:rsidRPr="004C6CBE">
        <w:rPr>
          <w:sz w:val="22"/>
          <w:szCs w:val="22"/>
          <w:rtl/>
        </w:rPr>
        <w:t xml:space="preserve"> טעון טבילה</w:t>
      </w:r>
      <w:r>
        <w:rPr>
          <w:rFonts w:hint="cs"/>
          <w:sz w:val="22"/>
          <w:szCs w:val="22"/>
          <w:rtl/>
        </w:rPr>
        <w:t>,</w:t>
      </w:r>
      <w:r w:rsidRPr="004C6CBE">
        <w:rPr>
          <w:sz w:val="22"/>
          <w:szCs w:val="22"/>
          <w:rtl/>
        </w:rPr>
        <w:t xml:space="preserve"> שכבר נתחייב ביד </w:t>
      </w:r>
      <w:r w:rsidRPr="004C6CBE">
        <w:rPr>
          <w:rFonts w:hint="cs"/>
          <w:szCs w:val="20"/>
          <w:rtl/>
        </w:rPr>
        <w:t xml:space="preserve">[ישראל] </w:t>
      </w:r>
      <w:r w:rsidRPr="004C6CBE">
        <w:rPr>
          <w:sz w:val="22"/>
          <w:szCs w:val="22"/>
          <w:rtl/>
        </w:rPr>
        <w:t>הראשון</w:t>
      </w:r>
      <w:r>
        <w:rPr>
          <w:rFonts w:hint="cs"/>
          <w:sz w:val="22"/>
          <w:szCs w:val="22"/>
          <w:rtl/>
        </w:rPr>
        <w:t xml:space="preserve"> </w:t>
      </w:r>
      <w:r w:rsidRPr="004C6CBE">
        <w:rPr>
          <w:rFonts w:hint="cs"/>
          <w:szCs w:val="20"/>
          <w:rtl/>
        </w:rPr>
        <w:t xml:space="preserve">(שו"ע בהמשך שם, על פי התוספות (1) ד"ה אבל). </w:t>
      </w:r>
      <w:r>
        <w:rPr>
          <w:rFonts w:hint="cs"/>
          <w:sz w:val="22"/>
          <w:szCs w:val="22"/>
          <w:rtl/>
        </w:rPr>
        <w:t xml:space="preserve">ויש מי שאומר שאם לא לקחו הראשון לצורך סעודה אלא לחתוך קלפים </w:t>
      </w:r>
      <w:r w:rsidRPr="004C6CBE">
        <w:rPr>
          <w:rFonts w:hint="cs"/>
          <w:szCs w:val="20"/>
          <w:rtl/>
        </w:rPr>
        <w:t xml:space="preserve">[והוא הדין </w:t>
      </w:r>
      <w:r w:rsidRPr="008D39B4">
        <w:rPr>
          <w:rFonts w:hint="cs"/>
          <w:b/>
          <w:bCs/>
          <w:szCs w:val="20"/>
          <w:rtl/>
        </w:rPr>
        <w:t>אם קנאו לסחורה</w:t>
      </w:r>
      <w:r w:rsidRPr="004C6CBE">
        <w:rPr>
          <w:rFonts w:hint="cs"/>
          <w:szCs w:val="20"/>
          <w:rtl/>
        </w:rPr>
        <w:t>, באר היט"ב ס"ק יא]</w:t>
      </w:r>
      <w:r>
        <w:rPr>
          <w:rFonts w:hint="cs"/>
          <w:szCs w:val="20"/>
          <w:rtl/>
        </w:rPr>
        <w:t>,</w:t>
      </w:r>
      <w:r>
        <w:rPr>
          <w:rFonts w:hint="cs"/>
          <w:sz w:val="22"/>
          <w:szCs w:val="22"/>
          <w:rtl/>
        </w:rPr>
        <w:t xml:space="preserve"> </w:t>
      </w:r>
      <w:r w:rsidRPr="004C6CBE">
        <w:rPr>
          <w:sz w:val="22"/>
          <w:szCs w:val="22"/>
          <w:rtl/>
        </w:rPr>
        <w:t>אין צריך להטבילו</w:t>
      </w:r>
      <w:r>
        <w:rPr>
          <w:rFonts w:hint="cs"/>
          <w:sz w:val="22"/>
          <w:szCs w:val="22"/>
          <w:rtl/>
        </w:rPr>
        <w:t xml:space="preserve">" </w:t>
      </w:r>
      <w:r w:rsidRPr="004C6CBE">
        <w:rPr>
          <w:rFonts w:hint="cs"/>
          <w:szCs w:val="20"/>
          <w:rtl/>
        </w:rPr>
        <w:t>(שו"</w:t>
      </w:r>
      <w:r>
        <w:rPr>
          <w:rFonts w:hint="cs"/>
          <w:szCs w:val="20"/>
          <w:rtl/>
        </w:rPr>
        <w:t xml:space="preserve">ע </w:t>
      </w:r>
      <w:r w:rsidRPr="004C6CBE">
        <w:rPr>
          <w:rFonts w:hint="cs"/>
          <w:szCs w:val="20"/>
          <w:rtl/>
        </w:rPr>
        <w:t>שם</w:t>
      </w:r>
      <w:r>
        <w:rPr>
          <w:rFonts w:hint="cs"/>
          <w:szCs w:val="20"/>
          <w:rtl/>
        </w:rPr>
        <w:t>)</w:t>
      </w:r>
      <w:r>
        <w:rPr>
          <w:rFonts w:hint="cs"/>
          <w:sz w:val="22"/>
          <w:szCs w:val="22"/>
          <w:rtl/>
        </w:rPr>
        <w:t xml:space="preserve">. ופסק הש"ך </w:t>
      </w:r>
      <w:r w:rsidRPr="004C6CBE">
        <w:rPr>
          <w:rFonts w:hint="cs"/>
          <w:szCs w:val="20"/>
          <w:rtl/>
        </w:rPr>
        <w:t>(שם ס"ק טז)</w:t>
      </w:r>
      <w:r>
        <w:rPr>
          <w:rFonts w:hint="cs"/>
          <w:sz w:val="22"/>
          <w:szCs w:val="22"/>
          <w:rtl/>
        </w:rPr>
        <w:t xml:space="preserve"> שיש להטבילו בלא ברכה או שיטבול כלי אחר עמו.</w:t>
      </w:r>
    </w:p>
    <w:p w:rsidR="00892D6C" w:rsidRPr="00C079FC" w:rsidRDefault="00892D6C" w:rsidP="00892D6C">
      <w:pPr>
        <w:spacing w:line="360" w:lineRule="auto"/>
        <w:rPr>
          <w:rFonts w:hint="cs"/>
          <w:sz w:val="22"/>
          <w:szCs w:val="22"/>
          <w:rtl/>
        </w:rPr>
      </w:pPr>
      <w:r>
        <w:rPr>
          <w:rFonts w:hint="cs"/>
          <w:sz w:val="22"/>
          <w:szCs w:val="22"/>
          <w:rtl/>
        </w:rPr>
        <w:t xml:space="preserve">ומכח דין זה, שכלים השאולים לעכו"ם אינם מחוייבים בטבילה, המציא השו"ע </w:t>
      </w:r>
      <w:r w:rsidRPr="004C6CBE">
        <w:rPr>
          <w:rFonts w:hint="cs"/>
          <w:szCs w:val="20"/>
          <w:rtl/>
        </w:rPr>
        <w:t>(</w:t>
      </w:r>
      <w:r>
        <w:rPr>
          <w:rFonts w:hint="cs"/>
          <w:szCs w:val="20"/>
          <w:rtl/>
        </w:rPr>
        <w:t>4</w:t>
      </w:r>
      <w:r w:rsidRPr="004C6CBE">
        <w:rPr>
          <w:rFonts w:hint="cs"/>
          <w:szCs w:val="20"/>
          <w:rtl/>
        </w:rPr>
        <w:t xml:space="preserve">; יו"ד סי' קכ סע' </w:t>
      </w:r>
      <w:r>
        <w:rPr>
          <w:rFonts w:hint="cs"/>
          <w:szCs w:val="20"/>
          <w:rtl/>
        </w:rPr>
        <w:t>טז</w:t>
      </w:r>
      <w:r w:rsidRPr="004C6CBE">
        <w:rPr>
          <w:rFonts w:hint="cs"/>
          <w:szCs w:val="20"/>
          <w:rtl/>
        </w:rPr>
        <w:t>)</w:t>
      </w:r>
      <w:r>
        <w:rPr>
          <w:rFonts w:hint="cs"/>
          <w:sz w:val="22"/>
          <w:szCs w:val="22"/>
          <w:rtl/>
        </w:rPr>
        <w:t xml:space="preserve"> עצה למי ש"ש</w:t>
      </w:r>
      <w:r w:rsidRPr="00C079FC">
        <w:rPr>
          <w:sz w:val="22"/>
          <w:szCs w:val="22"/>
          <w:rtl/>
        </w:rPr>
        <w:t>כח ולא הטביל כלי מערב שבת או מערב יום טוב</w:t>
      </w:r>
      <w:r>
        <w:rPr>
          <w:rFonts w:hint="cs"/>
          <w:sz w:val="22"/>
          <w:szCs w:val="22"/>
          <w:rtl/>
        </w:rPr>
        <w:t>,</w:t>
      </w:r>
      <w:r w:rsidRPr="00C079FC">
        <w:rPr>
          <w:sz w:val="22"/>
          <w:szCs w:val="22"/>
          <w:rtl/>
        </w:rPr>
        <w:t xml:space="preserve"> יתננו לעובד כוכבים במתנה</w:t>
      </w:r>
      <w:r>
        <w:rPr>
          <w:rFonts w:hint="cs"/>
          <w:sz w:val="22"/>
          <w:szCs w:val="22"/>
          <w:rtl/>
        </w:rPr>
        <w:t>,</w:t>
      </w:r>
      <w:r w:rsidRPr="00C079FC">
        <w:rPr>
          <w:sz w:val="22"/>
          <w:szCs w:val="22"/>
          <w:rtl/>
        </w:rPr>
        <w:t xml:space="preserve"> ואחר כך ישאלנו ממנו</w:t>
      </w:r>
      <w:r>
        <w:rPr>
          <w:rFonts w:hint="cs"/>
          <w:sz w:val="22"/>
          <w:szCs w:val="22"/>
          <w:rtl/>
        </w:rPr>
        <w:t>,</w:t>
      </w:r>
      <w:r w:rsidRPr="00C079FC">
        <w:rPr>
          <w:sz w:val="22"/>
          <w:szCs w:val="22"/>
          <w:rtl/>
        </w:rPr>
        <w:t xml:space="preserve"> ומותר להשתמש בו</w:t>
      </w:r>
      <w:r>
        <w:rPr>
          <w:rFonts w:hint="cs"/>
          <w:sz w:val="22"/>
          <w:szCs w:val="22"/>
          <w:rtl/>
        </w:rPr>
        <w:t>". והוסיף הרמ"א</w:t>
      </w:r>
      <w:r w:rsidRPr="00C079FC">
        <w:rPr>
          <w:sz w:val="22"/>
          <w:szCs w:val="22"/>
          <w:rtl/>
        </w:rPr>
        <w:t xml:space="preserve">: </w:t>
      </w:r>
      <w:r>
        <w:rPr>
          <w:rFonts w:hint="cs"/>
          <w:sz w:val="22"/>
          <w:szCs w:val="22"/>
          <w:rtl/>
        </w:rPr>
        <w:t xml:space="preserve"> "</w:t>
      </w:r>
      <w:r w:rsidRPr="00C079FC">
        <w:rPr>
          <w:sz w:val="22"/>
          <w:szCs w:val="22"/>
          <w:rtl/>
        </w:rPr>
        <w:t>וכן יעשה אפילו בחול</w:t>
      </w:r>
      <w:r>
        <w:rPr>
          <w:rFonts w:hint="cs"/>
          <w:sz w:val="22"/>
          <w:szCs w:val="22"/>
          <w:rtl/>
        </w:rPr>
        <w:t>,</w:t>
      </w:r>
      <w:r w:rsidRPr="00C079FC">
        <w:rPr>
          <w:sz w:val="22"/>
          <w:szCs w:val="22"/>
          <w:rtl/>
        </w:rPr>
        <w:t xml:space="preserve"> במקום שאין לו מקוה</w:t>
      </w:r>
      <w:r>
        <w:rPr>
          <w:rFonts w:hint="cs"/>
          <w:sz w:val="22"/>
          <w:szCs w:val="22"/>
          <w:rtl/>
        </w:rPr>
        <w:t xml:space="preserve">". ומכל מקום כתב שם הט"ז </w:t>
      </w:r>
      <w:r w:rsidRPr="00C079FC">
        <w:rPr>
          <w:rFonts w:hint="cs"/>
          <w:szCs w:val="20"/>
          <w:rtl/>
        </w:rPr>
        <w:t xml:space="preserve">(ס"ק יח; הובא במשנה ברורה (4) ס"ק לה) </w:t>
      </w:r>
      <w:r>
        <w:rPr>
          <w:rFonts w:hint="cs"/>
          <w:sz w:val="22"/>
          <w:szCs w:val="22"/>
          <w:rtl/>
        </w:rPr>
        <w:t>"אבל לאחר השבת צריך להטבילו, כיון שלבסוף יהיה נשקע הכלי תחת ידו, הוא כשלו, ומכל מקום יטבילנו בלי ברכה".</w:t>
      </w:r>
      <w:r w:rsidRPr="00C079FC">
        <w:rPr>
          <w:rFonts w:hint="cs"/>
          <w:szCs w:val="20"/>
          <w:rtl/>
        </w:rPr>
        <w:t xml:space="preserve"> [ובהלכות שבת הביא השו"ע (4) מחלוקת הפוסקים, האם מותר להטביל כלים בשבת, עי' בביאור הלכה שם</w:t>
      </w:r>
      <w:r>
        <w:rPr>
          <w:rFonts w:hint="cs"/>
          <w:szCs w:val="20"/>
          <w:rtl/>
        </w:rPr>
        <w:t xml:space="preserve"> </w:t>
      </w:r>
      <w:r w:rsidRPr="00C079FC">
        <w:rPr>
          <w:rFonts w:hint="cs"/>
          <w:szCs w:val="20"/>
          <w:rtl/>
        </w:rPr>
        <w:t>שביאר בהרחבה טעם דעות אלו, ומה שהוסיף בזה המשנה ברורה שם].</w:t>
      </w:r>
      <w:r>
        <w:rPr>
          <w:rFonts w:hint="cs"/>
          <w:sz w:val="22"/>
          <w:szCs w:val="22"/>
          <w:rtl/>
        </w:rPr>
        <w:t xml:space="preserve"> </w:t>
      </w:r>
    </w:p>
    <w:p w:rsidR="00892D6C" w:rsidRDefault="00892D6C" w:rsidP="00892D6C">
      <w:pPr>
        <w:rPr>
          <w:rFonts w:hint="cs"/>
          <w:b/>
          <w:bCs/>
          <w:sz w:val="22"/>
          <w:szCs w:val="22"/>
          <w:rtl/>
        </w:rPr>
      </w:pPr>
    </w:p>
    <w:p w:rsidR="00892D6C" w:rsidRDefault="00892D6C" w:rsidP="00892D6C">
      <w:pPr>
        <w:jc w:val="center"/>
        <w:rPr>
          <w:rFonts w:hint="cs"/>
          <w:b/>
          <w:bCs/>
          <w:sz w:val="22"/>
          <w:szCs w:val="22"/>
          <w:rtl/>
        </w:rPr>
      </w:pPr>
      <w:r>
        <w:rPr>
          <w:rFonts w:hint="cs"/>
          <w:b/>
          <w:bCs/>
          <w:sz w:val="22"/>
          <w:szCs w:val="22"/>
          <w:rtl/>
        </w:rPr>
        <w:t>*    *    *</w:t>
      </w:r>
    </w:p>
    <w:p w:rsidR="00892D6C" w:rsidRDefault="00892D6C" w:rsidP="00892D6C">
      <w:pPr>
        <w:spacing w:line="360" w:lineRule="auto"/>
        <w:rPr>
          <w:rFonts w:hint="cs"/>
          <w:sz w:val="22"/>
          <w:szCs w:val="22"/>
          <w:rtl/>
        </w:rPr>
      </w:pPr>
      <w:r>
        <w:rPr>
          <w:rFonts w:hint="cs"/>
          <w:b/>
          <w:bCs/>
          <w:sz w:val="22"/>
          <w:szCs w:val="22"/>
          <w:rtl/>
        </w:rPr>
        <w:t>ג</w:t>
      </w:r>
      <w:r w:rsidRPr="002C2CCD">
        <w:rPr>
          <w:rFonts w:hint="cs"/>
          <w:b/>
          <w:bCs/>
          <w:sz w:val="22"/>
          <w:szCs w:val="22"/>
          <w:rtl/>
        </w:rPr>
        <w:t xml:space="preserve">. </w:t>
      </w:r>
      <w:r w:rsidRPr="003852BD">
        <w:rPr>
          <w:sz w:val="22"/>
          <w:szCs w:val="22"/>
          <w:rtl/>
        </w:rPr>
        <w:t>מצינו ב</w:t>
      </w:r>
      <w:r>
        <w:rPr>
          <w:rFonts w:hint="cs"/>
          <w:sz w:val="22"/>
          <w:szCs w:val="22"/>
          <w:rtl/>
        </w:rPr>
        <w:t xml:space="preserve">כמה מצוות שגדרן הוא </w:t>
      </w:r>
      <w:r w:rsidRPr="003852BD">
        <w:rPr>
          <w:sz w:val="22"/>
          <w:szCs w:val="22"/>
          <w:rtl/>
        </w:rPr>
        <w:t>"</w:t>
      </w:r>
      <w:r w:rsidRPr="003852BD">
        <w:rPr>
          <w:b/>
          <w:bCs/>
          <w:sz w:val="22"/>
          <w:szCs w:val="22"/>
          <w:rtl/>
        </w:rPr>
        <w:t>מתיר</w:t>
      </w:r>
      <w:r w:rsidRPr="003852BD">
        <w:rPr>
          <w:sz w:val="22"/>
          <w:szCs w:val="22"/>
          <w:rtl/>
        </w:rPr>
        <w:t>"</w:t>
      </w:r>
      <w:r>
        <w:rPr>
          <w:rFonts w:hint="cs"/>
          <w:sz w:val="22"/>
          <w:szCs w:val="22"/>
          <w:rtl/>
        </w:rPr>
        <w:t>,</w:t>
      </w:r>
      <w:r w:rsidRPr="003852BD">
        <w:rPr>
          <w:sz w:val="22"/>
          <w:szCs w:val="22"/>
          <w:rtl/>
        </w:rPr>
        <w:t xml:space="preserve"> כגון בטבל</w:t>
      </w:r>
      <w:r>
        <w:rPr>
          <w:rFonts w:hint="cs"/>
          <w:sz w:val="22"/>
          <w:szCs w:val="22"/>
          <w:rtl/>
        </w:rPr>
        <w:t>,</w:t>
      </w:r>
      <w:r w:rsidRPr="003852BD">
        <w:rPr>
          <w:sz w:val="22"/>
          <w:szCs w:val="22"/>
          <w:rtl/>
        </w:rPr>
        <w:t xml:space="preserve"> שקודם שקיימו בו מצות הפרש</w:t>
      </w:r>
      <w:r>
        <w:rPr>
          <w:rFonts w:hint="cs"/>
          <w:sz w:val="22"/>
          <w:szCs w:val="22"/>
          <w:rtl/>
        </w:rPr>
        <w:t>ת תרומה,</w:t>
      </w:r>
      <w:r w:rsidRPr="003852BD">
        <w:rPr>
          <w:sz w:val="22"/>
          <w:szCs w:val="22"/>
          <w:rtl/>
        </w:rPr>
        <w:t xml:space="preserve"> המאכל אסור באכילה</w:t>
      </w:r>
      <w:r>
        <w:rPr>
          <w:rFonts w:hint="cs"/>
          <w:sz w:val="22"/>
          <w:szCs w:val="22"/>
          <w:rtl/>
        </w:rPr>
        <w:t>,</w:t>
      </w:r>
      <w:r w:rsidRPr="003852BD">
        <w:rPr>
          <w:sz w:val="22"/>
          <w:szCs w:val="22"/>
          <w:rtl/>
        </w:rPr>
        <w:t xml:space="preserve"> ונמצא שמצות ההפרשה </w:t>
      </w:r>
      <w:r w:rsidRPr="003852BD">
        <w:rPr>
          <w:b/>
          <w:bCs/>
          <w:sz w:val="22"/>
          <w:szCs w:val="22"/>
          <w:rtl/>
        </w:rPr>
        <w:t>מתירה</w:t>
      </w:r>
      <w:r w:rsidRPr="003852BD">
        <w:rPr>
          <w:sz w:val="22"/>
          <w:szCs w:val="22"/>
          <w:rtl/>
        </w:rPr>
        <w:t xml:space="preserve"> את הטבל</w:t>
      </w:r>
      <w:r>
        <w:rPr>
          <w:rFonts w:hint="cs"/>
          <w:sz w:val="22"/>
          <w:szCs w:val="22"/>
          <w:rtl/>
        </w:rPr>
        <w:t>.</w:t>
      </w:r>
      <w:r w:rsidRPr="003852BD">
        <w:rPr>
          <w:sz w:val="22"/>
          <w:szCs w:val="22"/>
          <w:rtl/>
        </w:rPr>
        <w:t xml:space="preserve"> וכן בשחיטה</w:t>
      </w:r>
      <w:r>
        <w:rPr>
          <w:rFonts w:hint="cs"/>
          <w:sz w:val="22"/>
          <w:szCs w:val="22"/>
          <w:rtl/>
        </w:rPr>
        <w:t>,</w:t>
      </w:r>
      <w:r w:rsidRPr="003852BD">
        <w:rPr>
          <w:sz w:val="22"/>
          <w:szCs w:val="22"/>
          <w:rtl/>
        </w:rPr>
        <w:t xml:space="preserve"> שהבהמה אסורה באכילה קודם השחיטה</w:t>
      </w:r>
      <w:r>
        <w:rPr>
          <w:rFonts w:hint="cs"/>
          <w:sz w:val="22"/>
          <w:szCs w:val="22"/>
          <w:rtl/>
        </w:rPr>
        <w:t xml:space="preserve">. וחקרו האחרונים </w:t>
      </w:r>
      <w:r w:rsidRPr="002C2CCD">
        <w:rPr>
          <w:rFonts w:hint="cs"/>
          <w:sz w:val="22"/>
          <w:szCs w:val="22"/>
          <w:rtl/>
        </w:rPr>
        <w:t xml:space="preserve">בעיקר גדר טבילת כלים </w:t>
      </w:r>
      <w:r>
        <w:rPr>
          <w:rFonts w:hint="cs"/>
          <w:sz w:val="22"/>
          <w:szCs w:val="22"/>
          <w:rtl/>
        </w:rPr>
        <w:t xml:space="preserve">- </w:t>
      </w:r>
      <w:r w:rsidRPr="002C2CCD">
        <w:rPr>
          <w:rFonts w:hint="cs"/>
          <w:sz w:val="22"/>
          <w:szCs w:val="22"/>
          <w:rtl/>
        </w:rPr>
        <w:t>האם הטבילה היא "</w:t>
      </w:r>
      <w:r w:rsidRPr="002C2CCD">
        <w:rPr>
          <w:rFonts w:hint="cs"/>
          <w:b/>
          <w:bCs/>
          <w:sz w:val="22"/>
          <w:szCs w:val="22"/>
          <w:rtl/>
        </w:rPr>
        <w:t>מתיר</w:t>
      </w:r>
      <w:r w:rsidRPr="002C2CCD">
        <w:rPr>
          <w:rFonts w:hint="cs"/>
          <w:sz w:val="22"/>
          <w:szCs w:val="22"/>
          <w:rtl/>
        </w:rPr>
        <w:t>", להתיר את הכלים בשימוש, או שהיא "</w:t>
      </w:r>
      <w:r w:rsidRPr="002C2CCD">
        <w:rPr>
          <w:rFonts w:hint="cs"/>
          <w:b/>
          <w:bCs/>
          <w:sz w:val="22"/>
          <w:szCs w:val="22"/>
          <w:rtl/>
        </w:rPr>
        <w:t>מצוה</w:t>
      </w:r>
      <w:r w:rsidRPr="002C2CCD">
        <w:rPr>
          <w:rFonts w:hint="cs"/>
          <w:sz w:val="22"/>
          <w:szCs w:val="22"/>
          <w:rtl/>
        </w:rPr>
        <w:t>" בעלמא</w:t>
      </w:r>
      <w:r>
        <w:rPr>
          <w:rFonts w:hint="cs"/>
          <w:sz w:val="22"/>
          <w:szCs w:val="22"/>
          <w:rtl/>
        </w:rPr>
        <w:t>.</w:t>
      </w:r>
      <w:r w:rsidRPr="002C2CCD">
        <w:rPr>
          <w:rFonts w:hint="cs"/>
          <w:sz w:val="22"/>
          <w:szCs w:val="22"/>
          <w:rtl/>
        </w:rPr>
        <w:t xml:space="preserve"> </w:t>
      </w:r>
      <w:r>
        <w:rPr>
          <w:rFonts w:hint="cs"/>
          <w:sz w:val="22"/>
          <w:szCs w:val="22"/>
          <w:rtl/>
        </w:rPr>
        <w:t>ו</w:t>
      </w:r>
      <w:r w:rsidRPr="002C2CCD">
        <w:rPr>
          <w:rFonts w:hint="cs"/>
          <w:sz w:val="22"/>
          <w:szCs w:val="22"/>
          <w:rtl/>
        </w:rPr>
        <w:t>נפקא מינה</w:t>
      </w:r>
      <w:r>
        <w:rPr>
          <w:rFonts w:hint="cs"/>
          <w:sz w:val="22"/>
          <w:szCs w:val="22"/>
          <w:rtl/>
        </w:rPr>
        <w:t>,</w:t>
      </w:r>
      <w:r w:rsidRPr="002C2CCD">
        <w:rPr>
          <w:rFonts w:hint="cs"/>
          <w:sz w:val="22"/>
          <w:szCs w:val="22"/>
          <w:rtl/>
        </w:rPr>
        <w:t xml:space="preserve"> </w:t>
      </w:r>
      <w:r>
        <w:rPr>
          <w:rFonts w:hint="cs"/>
          <w:sz w:val="22"/>
          <w:szCs w:val="22"/>
          <w:rtl/>
        </w:rPr>
        <w:t>ב</w:t>
      </w:r>
      <w:r w:rsidRPr="002C2CCD">
        <w:rPr>
          <w:rFonts w:hint="cs"/>
          <w:sz w:val="22"/>
          <w:szCs w:val="22"/>
          <w:rtl/>
        </w:rPr>
        <w:t>מצב שאין באפשרותו לטבול הכלים</w:t>
      </w:r>
      <w:r>
        <w:rPr>
          <w:rFonts w:hint="cs"/>
          <w:sz w:val="22"/>
          <w:szCs w:val="22"/>
          <w:rtl/>
        </w:rPr>
        <w:t xml:space="preserve">: </w:t>
      </w:r>
    </w:p>
    <w:p w:rsidR="00892D6C" w:rsidRDefault="00892D6C" w:rsidP="00892D6C">
      <w:pPr>
        <w:spacing w:line="360" w:lineRule="auto"/>
        <w:rPr>
          <w:rFonts w:hint="cs"/>
          <w:sz w:val="22"/>
          <w:szCs w:val="22"/>
          <w:rtl/>
        </w:rPr>
      </w:pPr>
      <w:r w:rsidRPr="003852BD">
        <w:rPr>
          <w:sz w:val="22"/>
          <w:szCs w:val="22"/>
          <w:rtl/>
        </w:rPr>
        <w:t>אם המצוה היא "מתיר"</w:t>
      </w:r>
      <w:r>
        <w:rPr>
          <w:rFonts w:hint="cs"/>
          <w:sz w:val="22"/>
          <w:szCs w:val="22"/>
          <w:rtl/>
        </w:rPr>
        <w:t xml:space="preserve">, נותר על כנו האיסור להשתמש בכלים, ואף שלא טבלו באונס, סוף כל סוף </w:t>
      </w:r>
      <w:r w:rsidRPr="003852BD">
        <w:rPr>
          <w:sz w:val="22"/>
          <w:szCs w:val="22"/>
          <w:rtl/>
        </w:rPr>
        <w:t xml:space="preserve">הדבר אסור </w:t>
      </w:r>
      <w:r>
        <w:rPr>
          <w:rFonts w:hint="cs"/>
          <w:sz w:val="22"/>
          <w:szCs w:val="22"/>
          <w:rtl/>
        </w:rPr>
        <w:t>הכלי בשימוש מכיון ש</w:t>
      </w:r>
      <w:r w:rsidRPr="003852BD">
        <w:rPr>
          <w:sz w:val="22"/>
          <w:szCs w:val="22"/>
          <w:rtl/>
        </w:rPr>
        <w:t>לא נתקיים בו ה</w:t>
      </w:r>
      <w:r>
        <w:rPr>
          <w:rFonts w:hint="cs"/>
          <w:sz w:val="22"/>
          <w:szCs w:val="22"/>
          <w:rtl/>
        </w:rPr>
        <w:t>"</w:t>
      </w:r>
      <w:r w:rsidRPr="003852BD">
        <w:rPr>
          <w:sz w:val="22"/>
          <w:szCs w:val="22"/>
          <w:rtl/>
        </w:rPr>
        <w:t>מתיר</w:t>
      </w:r>
      <w:r>
        <w:rPr>
          <w:rFonts w:hint="cs"/>
          <w:sz w:val="22"/>
          <w:szCs w:val="22"/>
          <w:rtl/>
        </w:rPr>
        <w:t>".</w:t>
      </w:r>
      <w:r w:rsidRPr="003852BD">
        <w:rPr>
          <w:sz w:val="22"/>
          <w:szCs w:val="22"/>
          <w:rtl/>
        </w:rPr>
        <w:t xml:space="preserve"> מ</w:t>
      </w:r>
      <w:r>
        <w:rPr>
          <w:rFonts w:hint="cs"/>
          <w:sz w:val="22"/>
          <w:szCs w:val="22"/>
          <w:rtl/>
        </w:rPr>
        <w:t xml:space="preserve">ה שאין כן </w:t>
      </w:r>
      <w:r w:rsidRPr="003852BD">
        <w:rPr>
          <w:sz w:val="22"/>
          <w:szCs w:val="22"/>
          <w:rtl/>
        </w:rPr>
        <w:t xml:space="preserve">אם גדר </w:t>
      </w:r>
      <w:r>
        <w:rPr>
          <w:rFonts w:hint="cs"/>
          <w:sz w:val="22"/>
          <w:szCs w:val="22"/>
          <w:rtl/>
        </w:rPr>
        <w:t xml:space="preserve">זו </w:t>
      </w:r>
      <w:r w:rsidRPr="003852BD">
        <w:rPr>
          <w:sz w:val="22"/>
          <w:szCs w:val="22"/>
          <w:rtl/>
        </w:rPr>
        <w:t>"</w:t>
      </w:r>
      <w:r w:rsidRPr="003852BD">
        <w:rPr>
          <w:b/>
          <w:bCs/>
          <w:sz w:val="22"/>
          <w:szCs w:val="22"/>
          <w:rtl/>
        </w:rPr>
        <w:t>מצוה</w:t>
      </w:r>
      <w:r w:rsidRPr="003852BD">
        <w:rPr>
          <w:sz w:val="22"/>
          <w:szCs w:val="22"/>
          <w:rtl/>
        </w:rPr>
        <w:t>"</w:t>
      </w:r>
      <w:r>
        <w:rPr>
          <w:rFonts w:hint="cs"/>
          <w:sz w:val="22"/>
          <w:szCs w:val="22"/>
          <w:rtl/>
        </w:rPr>
        <w:t>, הרי ש</w:t>
      </w:r>
      <w:r w:rsidRPr="003852BD">
        <w:rPr>
          <w:sz w:val="22"/>
          <w:szCs w:val="22"/>
          <w:rtl/>
        </w:rPr>
        <w:t>באופן שאנוס מלקיים המצוה</w:t>
      </w:r>
      <w:r>
        <w:rPr>
          <w:rFonts w:hint="cs"/>
          <w:sz w:val="22"/>
          <w:szCs w:val="22"/>
          <w:rtl/>
        </w:rPr>
        <w:t>,</w:t>
      </w:r>
      <w:r w:rsidRPr="003852BD">
        <w:rPr>
          <w:sz w:val="22"/>
          <w:szCs w:val="22"/>
          <w:rtl/>
        </w:rPr>
        <w:t xml:space="preserve"> אין החפץ </w:t>
      </w:r>
      <w:r w:rsidRPr="003852BD">
        <w:rPr>
          <w:sz w:val="22"/>
          <w:szCs w:val="22"/>
          <w:rtl/>
        </w:rPr>
        <w:lastRenderedPageBreak/>
        <w:t>נאסר</w:t>
      </w:r>
      <w:r>
        <w:rPr>
          <w:rFonts w:hint="cs"/>
          <w:sz w:val="22"/>
          <w:szCs w:val="22"/>
          <w:rtl/>
        </w:rPr>
        <w:t xml:space="preserve"> </w:t>
      </w:r>
      <w:r w:rsidRPr="003852BD">
        <w:rPr>
          <w:rFonts w:hint="cs"/>
          <w:szCs w:val="20"/>
          <w:rtl/>
        </w:rPr>
        <w:t>[</w:t>
      </w:r>
      <w:r w:rsidRPr="003852BD">
        <w:rPr>
          <w:szCs w:val="20"/>
          <w:rtl/>
        </w:rPr>
        <w:t>ו</w:t>
      </w:r>
      <w:r w:rsidRPr="003852BD">
        <w:rPr>
          <w:rFonts w:hint="cs"/>
          <w:szCs w:val="20"/>
          <w:rtl/>
        </w:rPr>
        <w:t>כ</w:t>
      </w:r>
      <w:r w:rsidRPr="003852BD">
        <w:rPr>
          <w:szCs w:val="20"/>
          <w:rtl/>
        </w:rPr>
        <w:t xml:space="preserve">סברת המרדכי המובא בפוסקים </w:t>
      </w:r>
      <w:r w:rsidRPr="003852BD">
        <w:rPr>
          <w:rFonts w:hint="cs"/>
          <w:szCs w:val="20"/>
          <w:rtl/>
        </w:rPr>
        <w:t xml:space="preserve">לענין </w:t>
      </w:r>
      <w:r w:rsidRPr="003852BD">
        <w:rPr>
          <w:szCs w:val="20"/>
          <w:rtl/>
        </w:rPr>
        <w:t>מי שנקרעו ציציותיו בשבת ואינו יכול להשיג בגד אחר</w:t>
      </w:r>
      <w:r w:rsidRPr="003852BD">
        <w:rPr>
          <w:rFonts w:hint="cs"/>
          <w:szCs w:val="20"/>
          <w:rtl/>
        </w:rPr>
        <w:t>,</w:t>
      </w:r>
      <w:r w:rsidRPr="003852BD">
        <w:rPr>
          <w:szCs w:val="20"/>
          <w:rtl/>
        </w:rPr>
        <w:t xml:space="preserve"> </w:t>
      </w:r>
      <w:r w:rsidRPr="003852BD">
        <w:rPr>
          <w:rFonts w:hint="cs"/>
          <w:szCs w:val="20"/>
          <w:rtl/>
        </w:rPr>
        <w:t>ש</w:t>
      </w:r>
      <w:r w:rsidRPr="003852BD">
        <w:rPr>
          <w:szCs w:val="20"/>
          <w:rtl/>
        </w:rPr>
        <w:t>מותר לו ללבו</w:t>
      </w:r>
      <w:r>
        <w:rPr>
          <w:rFonts w:hint="cs"/>
          <w:szCs w:val="20"/>
          <w:rtl/>
        </w:rPr>
        <w:t xml:space="preserve">ש את הבגד </w:t>
      </w:r>
      <w:r w:rsidRPr="003852BD">
        <w:rPr>
          <w:szCs w:val="20"/>
          <w:rtl/>
        </w:rPr>
        <w:t>בלי ציצית</w:t>
      </w:r>
      <w:r w:rsidRPr="003852BD">
        <w:rPr>
          <w:rFonts w:hint="cs"/>
          <w:szCs w:val="20"/>
          <w:rtl/>
        </w:rPr>
        <w:t>,</w:t>
      </w:r>
      <w:r w:rsidRPr="003852BD">
        <w:rPr>
          <w:szCs w:val="20"/>
          <w:rtl/>
        </w:rPr>
        <w:t xml:space="preserve"> וטעמו </w:t>
      </w:r>
      <w:r w:rsidRPr="003852BD">
        <w:rPr>
          <w:rFonts w:hint="cs"/>
          <w:szCs w:val="20"/>
          <w:rtl/>
        </w:rPr>
        <w:t xml:space="preserve">כי </w:t>
      </w:r>
      <w:r w:rsidRPr="003852BD">
        <w:rPr>
          <w:szCs w:val="20"/>
          <w:rtl/>
        </w:rPr>
        <w:t>איסור הלבישה נובע מכח מצות הציצית</w:t>
      </w:r>
      <w:r w:rsidRPr="003852BD">
        <w:rPr>
          <w:rFonts w:hint="cs"/>
          <w:szCs w:val="20"/>
          <w:rtl/>
        </w:rPr>
        <w:t>,</w:t>
      </w:r>
      <w:r w:rsidRPr="003852BD">
        <w:rPr>
          <w:szCs w:val="20"/>
          <w:rtl/>
        </w:rPr>
        <w:t xml:space="preserve"> וכשאינו יכול לקיים המצוה</w:t>
      </w:r>
      <w:r w:rsidRPr="003852BD">
        <w:rPr>
          <w:rFonts w:hint="cs"/>
          <w:szCs w:val="20"/>
          <w:rtl/>
        </w:rPr>
        <w:t>,</w:t>
      </w:r>
      <w:r w:rsidRPr="003852BD">
        <w:rPr>
          <w:szCs w:val="20"/>
          <w:rtl/>
        </w:rPr>
        <w:t xml:space="preserve"> גם האיסור פוקע</w:t>
      </w:r>
      <w:r w:rsidRPr="003852BD">
        <w:rPr>
          <w:rFonts w:hint="cs"/>
          <w:szCs w:val="20"/>
          <w:rtl/>
        </w:rPr>
        <w:t xml:space="preserve">]. </w:t>
      </w:r>
      <w:r>
        <w:rPr>
          <w:rFonts w:hint="cs"/>
          <w:sz w:val="22"/>
          <w:szCs w:val="22"/>
          <w:rtl/>
        </w:rPr>
        <w:t>יסוד זה מבואר בדברי האדמו"ר מסוכטשוב בעל האבני נזר (5), אשר כתב לפי זה לבאר את דעת המתירים להטביל כלים בשבת (4) ולא חששו לאיסור 'תיקון מנא', משום שכל האיסור להשתמש בכלי אינו אלא משום ביטול מצות הטבילה, ומכיון שבשבת אינו יכול להטבילו, ממילא מותר להשתמש בכלי בלא בטבילה.</w:t>
      </w:r>
    </w:p>
    <w:p w:rsidR="00892D6C" w:rsidRDefault="00892D6C" w:rsidP="00892D6C">
      <w:pPr>
        <w:spacing w:line="360" w:lineRule="auto"/>
        <w:rPr>
          <w:rFonts w:hint="cs"/>
          <w:sz w:val="22"/>
          <w:szCs w:val="22"/>
          <w:rtl/>
        </w:rPr>
      </w:pPr>
      <w:r>
        <w:rPr>
          <w:rFonts w:hint="cs"/>
          <w:sz w:val="22"/>
          <w:szCs w:val="22"/>
          <w:rtl/>
        </w:rPr>
        <w:t xml:space="preserve">ועי' בספרו של רבי אשר וייס </w:t>
      </w:r>
      <w:r w:rsidRPr="00A67FA5">
        <w:rPr>
          <w:rFonts w:hint="cs"/>
          <w:szCs w:val="20"/>
          <w:rtl/>
        </w:rPr>
        <w:t xml:space="preserve">[אב"ד דרכי הוראה בירושלים] </w:t>
      </w:r>
      <w:r>
        <w:rPr>
          <w:rFonts w:hint="cs"/>
          <w:sz w:val="22"/>
          <w:szCs w:val="22"/>
          <w:rtl/>
        </w:rPr>
        <w:t>מנחת אשר (9-8) שהרחיב והביא כמה נפק"מ לפי זה:</w:t>
      </w:r>
    </w:p>
    <w:p w:rsidR="00892D6C" w:rsidRDefault="00892D6C" w:rsidP="00892D6C">
      <w:pPr>
        <w:spacing w:line="360" w:lineRule="auto"/>
        <w:rPr>
          <w:rFonts w:hint="cs"/>
          <w:sz w:val="22"/>
          <w:szCs w:val="22"/>
          <w:rtl/>
        </w:rPr>
      </w:pPr>
      <w:r w:rsidRPr="006F7AA6">
        <w:rPr>
          <w:rFonts w:hint="cs"/>
          <w:b/>
          <w:bCs/>
          <w:sz w:val="22"/>
          <w:szCs w:val="22"/>
          <w:rtl/>
        </w:rPr>
        <w:t xml:space="preserve">• </w:t>
      </w:r>
      <w:r>
        <w:rPr>
          <w:rFonts w:hint="cs"/>
          <w:b/>
          <w:bCs/>
          <w:sz w:val="22"/>
          <w:szCs w:val="22"/>
          <w:rtl/>
        </w:rPr>
        <w:t>מחלוקת הראשונים האם מצות טבילת כלים נמנית במנין המצוות -</w:t>
      </w:r>
      <w:r>
        <w:rPr>
          <w:rFonts w:hint="cs"/>
          <w:sz w:val="22"/>
          <w:szCs w:val="22"/>
          <w:rtl/>
        </w:rPr>
        <w:t xml:space="preserve"> ושורש מחלוקתם אם זו "מצוה" או רמתיר".</w:t>
      </w:r>
    </w:p>
    <w:p w:rsidR="00892D6C" w:rsidRDefault="00892D6C" w:rsidP="00892D6C">
      <w:pPr>
        <w:spacing w:line="360" w:lineRule="auto"/>
        <w:rPr>
          <w:rFonts w:hint="cs"/>
          <w:sz w:val="22"/>
          <w:szCs w:val="22"/>
          <w:rtl/>
        </w:rPr>
      </w:pPr>
      <w:r w:rsidRPr="006F7AA6">
        <w:rPr>
          <w:rFonts w:hint="cs"/>
          <w:b/>
          <w:bCs/>
          <w:sz w:val="22"/>
          <w:szCs w:val="22"/>
          <w:rtl/>
        </w:rPr>
        <w:t xml:space="preserve">• </w:t>
      </w:r>
      <w:r>
        <w:rPr>
          <w:rFonts w:hint="cs"/>
          <w:b/>
          <w:bCs/>
          <w:sz w:val="22"/>
          <w:szCs w:val="22"/>
          <w:rtl/>
        </w:rPr>
        <w:t>השהיית כלים בביתו לאחר קנייתם -</w:t>
      </w:r>
      <w:r>
        <w:rPr>
          <w:rFonts w:hint="cs"/>
          <w:sz w:val="22"/>
          <w:szCs w:val="22"/>
          <w:rtl/>
        </w:rPr>
        <w:t xml:space="preserve"> המהרש"ל כתב שאסור להשהותם מחשש תקלה מכיון </w:t>
      </w:r>
      <w:r w:rsidRPr="003D2218">
        <w:rPr>
          <w:sz w:val="22"/>
          <w:szCs w:val="22"/>
          <w:rtl/>
        </w:rPr>
        <w:t>שאסור להשתמש בהם לסעודה לפני טבילת</w:t>
      </w:r>
      <w:r>
        <w:rPr>
          <w:rFonts w:hint="cs"/>
          <w:sz w:val="22"/>
          <w:szCs w:val="22"/>
          <w:rtl/>
        </w:rPr>
        <w:t>ם,</w:t>
      </w:r>
      <w:r w:rsidRPr="003D2218">
        <w:rPr>
          <w:sz w:val="22"/>
          <w:szCs w:val="22"/>
          <w:rtl/>
        </w:rPr>
        <w:t xml:space="preserve"> אבל לא משום </w:t>
      </w:r>
      <w:r>
        <w:rPr>
          <w:rFonts w:hint="cs"/>
          <w:sz w:val="22"/>
          <w:szCs w:val="22"/>
          <w:rtl/>
        </w:rPr>
        <w:t>"</w:t>
      </w:r>
      <w:r w:rsidRPr="003D2218">
        <w:rPr>
          <w:sz w:val="22"/>
          <w:szCs w:val="22"/>
          <w:rtl/>
        </w:rPr>
        <w:t>ש</w:t>
      </w:r>
      <w:r>
        <w:rPr>
          <w:rFonts w:hint="cs"/>
          <w:sz w:val="22"/>
          <w:szCs w:val="22"/>
          <w:rtl/>
        </w:rPr>
        <w:t>י</w:t>
      </w:r>
      <w:r w:rsidRPr="003D2218">
        <w:rPr>
          <w:sz w:val="22"/>
          <w:szCs w:val="22"/>
          <w:rtl/>
        </w:rPr>
        <w:t>הוי מצוה</w:t>
      </w:r>
      <w:r>
        <w:rPr>
          <w:rFonts w:hint="cs"/>
          <w:sz w:val="22"/>
          <w:szCs w:val="22"/>
          <w:rtl/>
        </w:rPr>
        <w:t xml:space="preserve">". </w:t>
      </w:r>
      <w:r w:rsidRPr="003D2218">
        <w:rPr>
          <w:sz w:val="22"/>
          <w:szCs w:val="22"/>
          <w:rtl/>
        </w:rPr>
        <w:t>ולכאורה שאלה זו תלויה</w:t>
      </w:r>
      <w:r>
        <w:rPr>
          <w:rFonts w:hint="cs"/>
          <w:sz w:val="22"/>
          <w:szCs w:val="22"/>
          <w:rtl/>
        </w:rPr>
        <w:t>,</w:t>
      </w:r>
      <w:r w:rsidRPr="003D2218">
        <w:rPr>
          <w:sz w:val="22"/>
          <w:szCs w:val="22"/>
          <w:rtl/>
        </w:rPr>
        <w:t xml:space="preserve"> אם </w:t>
      </w:r>
      <w:r>
        <w:rPr>
          <w:rFonts w:hint="cs"/>
          <w:sz w:val="22"/>
          <w:szCs w:val="22"/>
          <w:rtl/>
        </w:rPr>
        <w:t>טבילת כלים היא "</w:t>
      </w:r>
      <w:r w:rsidRPr="003D2218">
        <w:rPr>
          <w:sz w:val="22"/>
          <w:szCs w:val="22"/>
          <w:rtl/>
        </w:rPr>
        <w:t>מצוה</w:t>
      </w:r>
      <w:r>
        <w:rPr>
          <w:rFonts w:hint="cs"/>
          <w:sz w:val="22"/>
          <w:szCs w:val="22"/>
          <w:rtl/>
        </w:rPr>
        <w:t>"</w:t>
      </w:r>
      <w:r w:rsidRPr="003D2218">
        <w:rPr>
          <w:sz w:val="22"/>
          <w:szCs w:val="22"/>
          <w:rtl/>
        </w:rPr>
        <w:t xml:space="preserve"> או </w:t>
      </w:r>
      <w:r>
        <w:rPr>
          <w:rFonts w:hint="cs"/>
          <w:sz w:val="22"/>
          <w:szCs w:val="22"/>
          <w:rtl/>
        </w:rPr>
        <w:t>"</w:t>
      </w:r>
      <w:r w:rsidRPr="003D2218">
        <w:rPr>
          <w:sz w:val="22"/>
          <w:szCs w:val="22"/>
          <w:rtl/>
        </w:rPr>
        <w:t>מתיר</w:t>
      </w:r>
      <w:r>
        <w:rPr>
          <w:rFonts w:hint="cs"/>
          <w:sz w:val="22"/>
          <w:szCs w:val="22"/>
          <w:rtl/>
        </w:rPr>
        <w:t xml:space="preserve">". כי </w:t>
      </w:r>
      <w:r w:rsidRPr="003D2218">
        <w:rPr>
          <w:sz w:val="22"/>
          <w:szCs w:val="22"/>
          <w:rtl/>
        </w:rPr>
        <w:t xml:space="preserve">אם </w:t>
      </w:r>
      <w:r>
        <w:rPr>
          <w:rFonts w:hint="cs"/>
          <w:sz w:val="22"/>
          <w:szCs w:val="22"/>
          <w:rtl/>
        </w:rPr>
        <w:t>היא "</w:t>
      </w:r>
      <w:r w:rsidRPr="003D2218">
        <w:rPr>
          <w:sz w:val="22"/>
          <w:szCs w:val="22"/>
          <w:rtl/>
        </w:rPr>
        <w:t>מתיר</w:t>
      </w:r>
      <w:r>
        <w:rPr>
          <w:rFonts w:hint="cs"/>
          <w:sz w:val="22"/>
          <w:szCs w:val="22"/>
          <w:rtl/>
        </w:rPr>
        <w:t xml:space="preserve">", ודאי </w:t>
      </w:r>
      <w:r w:rsidRPr="003D2218">
        <w:rPr>
          <w:sz w:val="22"/>
          <w:szCs w:val="22"/>
          <w:rtl/>
        </w:rPr>
        <w:t xml:space="preserve">לא שייך </w:t>
      </w:r>
      <w:r>
        <w:rPr>
          <w:rFonts w:hint="cs"/>
          <w:sz w:val="22"/>
          <w:szCs w:val="22"/>
          <w:rtl/>
        </w:rPr>
        <w:t>איסור להשהות כלים שאינם טבולים בביתו.</w:t>
      </w:r>
    </w:p>
    <w:p w:rsidR="00892D6C" w:rsidRDefault="00892D6C" w:rsidP="00892D6C">
      <w:pPr>
        <w:spacing w:line="360" w:lineRule="auto"/>
        <w:rPr>
          <w:rFonts w:hint="cs"/>
          <w:sz w:val="22"/>
          <w:szCs w:val="22"/>
          <w:rtl/>
        </w:rPr>
      </w:pPr>
      <w:r w:rsidRPr="00444F90">
        <w:rPr>
          <w:rFonts w:hint="cs"/>
          <w:b/>
          <w:bCs/>
          <w:sz w:val="22"/>
          <w:szCs w:val="22"/>
          <w:rtl/>
        </w:rPr>
        <w:t>• שימוש בכלים לא טבולים בבתי מלון אולמות ומסעדות -</w:t>
      </w:r>
      <w:r>
        <w:rPr>
          <w:rFonts w:hint="cs"/>
          <w:sz w:val="22"/>
          <w:szCs w:val="22"/>
          <w:rtl/>
        </w:rPr>
        <w:t xml:space="preserve"> בדברי הרמ"א </w:t>
      </w:r>
      <w:r w:rsidRPr="004C6CBE">
        <w:rPr>
          <w:rFonts w:hint="cs"/>
          <w:szCs w:val="20"/>
          <w:rtl/>
        </w:rPr>
        <w:t>(3; יו"ד סי' קכ סע' ח)</w:t>
      </w:r>
      <w:r>
        <w:rPr>
          <w:rFonts w:hint="cs"/>
          <w:szCs w:val="20"/>
          <w:rtl/>
        </w:rPr>
        <w:t xml:space="preserve"> </w:t>
      </w:r>
      <w:r w:rsidRPr="00444F90">
        <w:rPr>
          <w:rFonts w:hint="cs"/>
          <w:sz w:val="22"/>
          <w:szCs w:val="22"/>
          <w:rtl/>
        </w:rPr>
        <w:t>מפורש ש</w:t>
      </w:r>
      <w:r>
        <w:rPr>
          <w:rFonts w:hint="cs"/>
          <w:sz w:val="22"/>
          <w:szCs w:val="22"/>
          <w:rtl/>
        </w:rPr>
        <w:t xml:space="preserve">אפילו </w:t>
      </w:r>
      <w:r>
        <w:rPr>
          <w:rFonts w:hint="cs"/>
          <w:b/>
          <w:bCs/>
          <w:sz w:val="22"/>
          <w:szCs w:val="22"/>
          <w:rtl/>
        </w:rPr>
        <w:t xml:space="preserve">בדרך ארעי </w:t>
      </w:r>
      <w:r>
        <w:rPr>
          <w:rFonts w:hint="cs"/>
          <w:sz w:val="22"/>
          <w:szCs w:val="22"/>
          <w:rtl/>
        </w:rPr>
        <w:t xml:space="preserve">אסור להשתמש בכלים לפני הטבילה. אולם הגרש"ז אויערבך פסק בשו"ת מנחת שלמה </w:t>
      </w:r>
      <w:r w:rsidRPr="00A94D1B">
        <w:rPr>
          <w:rFonts w:hint="cs"/>
          <w:szCs w:val="20"/>
          <w:rtl/>
        </w:rPr>
        <w:t>(10; אות יד)</w:t>
      </w:r>
      <w:r>
        <w:rPr>
          <w:rFonts w:hint="cs"/>
          <w:sz w:val="22"/>
          <w:szCs w:val="22"/>
          <w:rtl/>
        </w:rPr>
        <w:t xml:space="preserve"> להקל להשתמש בהם בלא טבילה, על פי </w:t>
      </w:r>
      <w:r w:rsidRPr="00A94D1B">
        <w:rPr>
          <w:sz w:val="22"/>
          <w:szCs w:val="22"/>
          <w:rtl/>
        </w:rPr>
        <w:t>הסברא הנ"ל</w:t>
      </w:r>
      <w:r>
        <w:rPr>
          <w:rFonts w:hint="cs"/>
          <w:sz w:val="22"/>
          <w:szCs w:val="22"/>
          <w:rtl/>
        </w:rPr>
        <w:t>,</w:t>
      </w:r>
      <w:r w:rsidRPr="00A94D1B">
        <w:rPr>
          <w:sz w:val="22"/>
          <w:szCs w:val="22"/>
          <w:rtl/>
        </w:rPr>
        <w:t xml:space="preserve"> </w:t>
      </w:r>
      <w:r>
        <w:rPr>
          <w:rFonts w:hint="cs"/>
          <w:sz w:val="22"/>
          <w:szCs w:val="22"/>
          <w:rtl/>
        </w:rPr>
        <w:t>שמאחר וטבילת כלים היא "מצוה" ולא מתיר, והוא נחשב כ</w:t>
      </w:r>
      <w:r w:rsidRPr="00A94D1B">
        <w:rPr>
          <w:sz w:val="22"/>
          <w:szCs w:val="22"/>
          <w:rtl/>
        </w:rPr>
        <w:t>אנוס</w:t>
      </w:r>
      <w:r>
        <w:rPr>
          <w:rFonts w:hint="cs"/>
          <w:sz w:val="22"/>
          <w:szCs w:val="22"/>
          <w:rtl/>
        </w:rPr>
        <w:t>,</w:t>
      </w:r>
      <w:r w:rsidRPr="00A94D1B">
        <w:rPr>
          <w:sz w:val="22"/>
          <w:szCs w:val="22"/>
          <w:rtl/>
        </w:rPr>
        <w:t xml:space="preserve"> </w:t>
      </w:r>
      <w:r>
        <w:rPr>
          <w:rFonts w:hint="cs"/>
          <w:sz w:val="22"/>
          <w:szCs w:val="22"/>
          <w:rtl/>
        </w:rPr>
        <w:t xml:space="preserve">שהרי אין </w:t>
      </w:r>
      <w:r w:rsidRPr="00A94D1B">
        <w:rPr>
          <w:sz w:val="22"/>
          <w:szCs w:val="22"/>
          <w:rtl/>
        </w:rPr>
        <w:t xml:space="preserve">בידו להטביל </w:t>
      </w:r>
      <w:r>
        <w:rPr>
          <w:rFonts w:hint="cs"/>
          <w:sz w:val="22"/>
          <w:szCs w:val="22"/>
          <w:rtl/>
        </w:rPr>
        <w:t xml:space="preserve">הכלי, </w:t>
      </w:r>
      <w:r w:rsidRPr="00A94D1B">
        <w:rPr>
          <w:sz w:val="22"/>
          <w:szCs w:val="22"/>
          <w:rtl/>
        </w:rPr>
        <w:t xml:space="preserve">מותר לו להשתמש </w:t>
      </w:r>
      <w:r>
        <w:rPr>
          <w:rFonts w:hint="cs"/>
          <w:sz w:val="22"/>
          <w:szCs w:val="22"/>
          <w:rtl/>
        </w:rPr>
        <w:t>ב</w:t>
      </w:r>
      <w:r w:rsidRPr="00A94D1B">
        <w:rPr>
          <w:sz w:val="22"/>
          <w:szCs w:val="22"/>
          <w:rtl/>
        </w:rPr>
        <w:t>ל</w:t>
      </w:r>
      <w:r>
        <w:rPr>
          <w:rFonts w:hint="cs"/>
          <w:sz w:val="22"/>
          <w:szCs w:val="22"/>
          <w:rtl/>
        </w:rPr>
        <w:t>א</w:t>
      </w:r>
      <w:r w:rsidRPr="00A94D1B">
        <w:rPr>
          <w:sz w:val="22"/>
          <w:szCs w:val="22"/>
          <w:rtl/>
        </w:rPr>
        <w:t xml:space="preserve"> טבילה</w:t>
      </w:r>
      <w:r>
        <w:rPr>
          <w:rFonts w:hint="cs"/>
          <w:sz w:val="22"/>
          <w:szCs w:val="22"/>
          <w:rtl/>
        </w:rPr>
        <w:t xml:space="preserve"> </w:t>
      </w:r>
      <w:r w:rsidRPr="000667A9">
        <w:rPr>
          <w:rFonts w:hint="cs"/>
          <w:szCs w:val="20"/>
          <w:rtl/>
        </w:rPr>
        <w:t>[ומכל מקום סיים הגרש"ז: "</w:t>
      </w:r>
      <w:r w:rsidRPr="000667A9">
        <w:rPr>
          <w:szCs w:val="20"/>
          <w:rtl/>
        </w:rPr>
        <w:t>אבל אם יכול להטביל</w:t>
      </w:r>
      <w:r w:rsidRPr="000667A9">
        <w:rPr>
          <w:rFonts w:hint="cs"/>
          <w:szCs w:val="20"/>
          <w:rtl/>
        </w:rPr>
        <w:t>,</w:t>
      </w:r>
      <w:r w:rsidRPr="000667A9">
        <w:rPr>
          <w:szCs w:val="20"/>
          <w:rtl/>
        </w:rPr>
        <w:t xml:space="preserve"> ומשתמש בכלי בלא להטבילו</w:t>
      </w:r>
      <w:r w:rsidRPr="000667A9">
        <w:rPr>
          <w:rFonts w:hint="cs"/>
          <w:szCs w:val="20"/>
          <w:rtl/>
        </w:rPr>
        <w:t>,</w:t>
      </w:r>
      <w:r w:rsidRPr="000667A9">
        <w:rPr>
          <w:szCs w:val="20"/>
          <w:rtl/>
        </w:rPr>
        <w:t xml:space="preserve"> אפשר שחייבים מהת</w:t>
      </w:r>
      <w:r w:rsidRPr="000667A9">
        <w:rPr>
          <w:rFonts w:hint="cs"/>
          <w:szCs w:val="20"/>
          <w:rtl/>
        </w:rPr>
        <w:t>ורה</w:t>
      </w:r>
      <w:r w:rsidRPr="000667A9">
        <w:rPr>
          <w:szCs w:val="20"/>
          <w:rtl/>
        </w:rPr>
        <w:t xml:space="preserve"> לטבול בשעה שרוצה להשתמש עם הכלי</w:t>
      </w:r>
      <w:r w:rsidRPr="000667A9">
        <w:rPr>
          <w:rFonts w:hint="cs"/>
          <w:szCs w:val="20"/>
          <w:rtl/>
        </w:rPr>
        <w:t>,</w:t>
      </w:r>
      <w:r w:rsidRPr="000667A9">
        <w:rPr>
          <w:szCs w:val="20"/>
          <w:rtl/>
        </w:rPr>
        <w:t xml:space="preserve"> ואם אינו טובל עובר על עשה אם הוא יכול לטבול באותה שעה</w:t>
      </w:r>
      <w:r w:rsidRPr="000667A9">
        <w:rPr>
          <w:rFonts w:hint="cs"/>
          <w:szCs w:val="20"/>
          <w:rtl/>
        </w:rPr>
        <w:t>", עי"ש בדבריו</w:t>
      </w:r>
      <w:r>
        <w:rPr>
          <w:rFonts w:hint="cs"/>
          <w:szCs w:val="20"/>
          <w:rtl/>
        </w:rPr>
        <w:t xml:space="preserve"> ובמה שכתב (שם אות יא) בענין </w:t>
      </w:r>
      <w:r w:rsidRPr="00DF028A">
        <w:rPr>
          <w:rFonts w:hint="cs"/>
          <w:b/>
          <w:bCs/>
          <w:szCs w:val="20"/>
          <w:rtl/>
        </w:rPr>
        <w:t>אכילה אצל חברו בכלים שלא הוטבלו</w:t>
      </w:r>
      <w:r w:rsidRPr="000667A9">
        <w:rPr>
          <w:rFonts w:hint="cs"/>
          <w:szCs w:val="20"/>
          <w:rtl/>
        </w:rPr>
        <w:t xml:space="preserve">]. </w:t>
      </w:r>
      <w:r>
        <w:rPr>
          <w:rFonts w:hint="cs"/>
          <w:sz w:val="22"/>
          <w:szCs w:val="22"/>
          <w:rtl/>
        </w:rPr>
        <w:t xml:space="preserve">וראה במה שהקשה על דבריו המנחת אשר (9). </w:t>
      </w:r>
    </w:p>
    <w:p w:rsidR="00892D6C" w:rsidRPr="0095507C" w:rsidRDefault="00892D6C" w:rsidP="00892D6C">
      <w:pPr>
        <w:spacing w:line="360" w:lineRule="auto"/>
        <w:rPr>
          <w:rFonts w:hint="cs"/>
          <w:sz w:val="22"/>
          <w:szCs w:val="22"/>
          <w:rtl/>
        </w:rPr>
      </w:pPr>
      <w:r>
        <w:rPr>
          <w:rFonts w:hint="cs"/>
          <w:sz w:val="22"/>
          <w:szCs w:val="22"/>
          <w:rtl/>
        </w:rPr>
        <w:t xml:space="preserve">ובענין טבילת כלים בבתי מלון, ראה גם במאמרו המקיף של הרב רובין (8-7) ובמה שדן בהרחבה בנושאים שהובאו לעיל, וכן בנדון </w:t>
      </w:r>
      <w:r w:rsidRPr="0095507C">
        <w:rPr>
          <w:rFonts w:hint="cs"/>
          <w:sz w:val="22"/>
          <w:szCs w:val="22"/>
          <w:rtl/>
        </w:rPr>
        <w:t xml:space="preserve">חיוב הטבילה </w:t>
      </w:r>
      <w:r>
        <w:rPr>
          <w:rFonts w:hint="cs"/>
          <w:sz w:val="22"/>
          <w:szCs w:val="22"/>
          <w:rtl/>
        </w:rPr>
        <w:t xml:space="preserve">- האם </w:t>
      </w:r>
      <w:r w:rsidRPr="0095507C">
        <w:rPr>
          <w:rFonts w:hint="cs"/>
          <w:sz w:val="22"/>
          <w:szCs w:val="22"/>
          <w:rtl/>
        </w:rPr>
        <w:t xml:space="preserve">מוטל על </w:t>
      </w:r>
      <w:r w:rsidRPr="0095507C">
        <w:rPr>
          <w:rFonts w:hint="cs"/>
          <w:b/>
          <w:bCs/>
          <w:sz w:val="22"/>
          <w:szCs w:val="22"/>
          <w:rtl/>
        </w:rPr>
        <w:t xml:space="preserve">הבעלים </w:t>
      </w:r>
      <w:r w:rsidRPr="0095507C">
        <w:rPr>
          <w:rFonts w:hint="cs"/>
          <w:sz w:val="22"/>
          <w:szCs w:val="22"/>
          <w:rtl/>
        </w:rPr>
        <w:t xml:space="preserve">או על </w:t>
      </w:r>
      <w:r w:rsidRPr="0095507C">
        <w:rPr>
          <w:rFonts w:hint="cs"/>
          <w:b/>
          <w:bCs/>
          <w:sz w:val="22"/>
          <w:szCs w:val="22"/>
          <w:rtl/>
        </w:rPr>
        <w:t xml:space="preserve">המשתמש, </w:t>
      </w:r>
      <w:r w:rsidRPr="001D0DE5">
        <w:rPr>
          <w:rFonts w:hint="cs"/>
          <w:sz w:val="22"/>
          <w:szCs w:val="22"/>
          <w:rtl/>
        </w:rPr>
        <w:t>ובשאלה</w:t>
      </w:r>
      <w:r>
        <w:rPr>
          <w:rFonts w:hint="cs"/>
          <w:b/>
          <w:bCs/>
          <w:sz w:val="22"/>
          <w:szCs w:val="22"/>
          <w:rtl/>
        </w:rPr>
        <w:t xml:space="preserve"> </w:t>
      </w:r>
      <w:r w:rsidRPr="0095507C">
        <w:rPr>
          <w:rFonts w:hint="cs"/>
          <w:b/>
          <w:bCs/>
          <w:sz w:val="22"/>
          <w:szCs w:val="22"/>
          <w:rtl/>
        </w:rPr>
        <w:t>מאימתי חלה חובת ההטבלה.</w:t>
      </w:r>
      <w:r>
        <w:rPr>
          <w:rFonts w:hint="cs"/>
          <w:b/>
          <w:bCs/>
          <w:sz w:val="22"/>
          <w:szCs w:val="22"/>
          <w:rtl/>
        </w:rPr>
        <w:t xml:space="preserve"> </w:t>
      </w:r>
      <w:r w:rsidRPr="001D0DE5">
        <w:rPr>
          <w:rFonts w:hint="cs"/>
          <w:sz w:val="22"/>
          <w:szCs w:val="22"/>
          <w:rtl/>
        </w:rPr>
        <w:t>והביא שם</w:t>
      </w:r>
      <w:r>
        <w:rPr>
          <w:rFonts w:hint="cs"/>
          <w:sz w:val="22"/>
          <w:szCs w:val="22"/>
          <w:rtl/>
        </w:rPr>
        <w:t xml:space="preserve"> </w:t>
      </w:r>
      <w:r w:rsidRPr="00DF028A">
        <w:rPr>
          <w:rFonts w:hint="cs"/>
          <w:szCs w:val="20"/>
          <w:rtl/>
        </w:rPr>
        <w:t>(אות יט)</w:t>
      </w:r>
      <w:r>
        <w:rPr>
          <w:rFonts w:hint="cs"/>
          <w:sz w:val="22"/>
          <w:szCs w:val="22"/>
          <w:rtl/>
        </w:rPr>
        <w:t xml:space="preserve"> שמרן החזון איש אסר לשתות בקיוסק בכוס שאינה טבולה. ועי' בספר הכשרות </w:t>
      </w:r>
      <w:r w:rsidRPr="0057688B">
        <w:rPr>
          <w:rFonts w:hint="cs"/>
          <w:szCs w:val="20"/>
          <w:rtl/>
        </w:rPr>
        <w:t xml:space="preserve">(12, סע' </w:t>
      </w:r>
      <w:r>
        <w:rPr>
          <w:rFonts w:hint="cs"/>
          <w:szCs w:val="20"/>
          <w:rtl/>
        </w:rPr>
        <w:t xml:space="preserve">ד; מאת  </w:t>
      </w:r>
      <w:r w:rsidRPr="0057688B">
        <w:rPr>
          <w:rFonts w:hint="cs"/>
          <w:szCs w:val="20"/>
          <w:rtl/>
        </w:rPr>
        <w:t xml:space="preserve">הרב </w:t>
      </w:r>
      <w:r>
        <w:rPr>
          <w:rFonts w:hint="cs"/>
          <w:szCs w:val="20"/>
          <w:rtl/>
        </w:rPr>
        <w:t xml:space="preserve">יצחק </w:t>
      </w:r>
      <w:r w:rsidRPr="0057688B">
        <w:rPr>
          <w:rFonts w:hint="cs"/>
          <w:szCs w:val="20"/>
          <w:rtl/>
        </w:rPr>
        <w:t>יעקב פוקס</w:t>
      </w:r>
      <w:r>
        <w:rPr>
          <w:rFonts w:hint="cs"/>
          <w:szCs w:val="20"/>
          <w:rtl/>
        </w:rPr>
        <w:t>, ירושלים תשס"ב</w:t>
      </w:r>
      <w:r w:rsidRPr="0057688B">
        <w:rPr>
          <w:rFonts w:hint="cs"/>
          <w:szCs w:val="20"/>
          <w:rtl/>
        </w:rPr>
        <w:t>)</w:t>
      </w:r>
      <w:r>
        <w:rPr>
          <w:rFonts w:hint="cs"/>
          <w:sz w:val="22"/>
          <w:szCs w:val="22"/>
          <w:rtl/>
        </w:rPr>
        <w:t xml:space="preserve"> שכתב כי בכלי זכוכית אפשר להקל ולהשתמש לרוב הדעות.</w:t>
      </w:r>
    </w:p>
    <w:p w:rsidR="00892D6C" w:rsidRDefault="00892D6C" w:rsidP="00892D6C">
      <w:pPr>
        <w:spacing w:line="360" w:lineRule="auto"/>
        <w:rPr>
          <w:rFonts w:ascii=".FrankRuehl" w:hAnsi=".FrankRuehl" w:hint="cs"/>
          <w:sz w:val="22"/>
          <w:szCs w:val="22"/>
          <w:rtl/>
        </w:rPr>
      </w:pPr>
      <w:r w:rsidRPr="00DF028A">
        <w:rPr>
          <w:rFonts w:hint="cs"/>
          <w:b/>
          <w:bCs/>
          <w:sz w:val="22"/>
          <w:szCs w:val="22"/>
          <w:rtl/>
        </w:rPr>
        <w:t xml:space="preserve">•  כלי זכוכית שיש ספק בחיוב טבילתו - </w:t>
      </w:r>
      <w:r w:rsidRPr="00DF028A">
        <w:rPr>
          <w:rFonts w:ascii=".FrankRuehl" w:hAnsi=".FrankRuehl" w:hint="cs"/>
          <w:sz w:val="22"/>
          <w:szCs w:val="22"/>
          <w:rtl/>
        </w:rPr>
        <w:t xml:space="preserve">הרב יוסף רפפורט (10) הביא מחלוקת הפוסקים בנדון זה. </w:t>
      </w:r>
      <w:r w:rsidRPr="00DF028A">
        <w:rPr>
          <w:rFonts w:ascii=".FrankRuehl" w:hAnsi=".FrankRuehl"/>
          <w:sz w:val="22"/>
          <w:szCs w:val="22"/>
          <w:rtl/>
        </w:rPr>
        <w:t>באגרות משה כתב להקל שלא להצריך טבילה כלל, דספק דרבנן לקולא</w:t>
      </w:r>
      <w:r w:rsidRPr="00DF028A">
        <w:rPr>
          <w:rFonts w:ascii=".FrankRuehl" w:hAnsi=".FrankRuehl" w:hint="cs"/>
          <w:sz w:val="22"/>
          <w:szCs w:val="22"/>
          <w:rtl/>
        </w:rPr>
        <w:t xml:space="preserve"> "</w:t>
      </w:r>
      <w:r w:rsidRPr="00DF028A">
        <w:rPr>
          <w:rFonts w:ascii=".FrankRuehl" w:hAnsi=".FrankRuehl"/>
          <w:sz w:val="22"/>
          <w:szCs w:val="22"/>
          <w:rtl/>
        </w:rPr>
        <w:t>אבל כיון שרוב הפעמים אפשר לברר, שלכן אין להחשיב זה לספק מחמת העצלות לברר, לכן יש להטביל גם כלי זכוכית, אבל בלא ברכה"</w:t>
      </w:r>
      <w:r w:rsidRPr="00DF028A">
        <w:rPr>
          <w:rFonts w:ascii=".FrankRuehl" w:hAnsi=".FrankRuehl" w:hint="cs"/>
          <w:sz w:val="22"/>
          <w:szCs w:val="22"/>
          <w:rtl/>
        </w:rPr>
        <w:t xml:space="preserve">. ואילו החזון איש </w:t>
      </w:r>
      <w:r w:rsidRPr="008D39B4">
        <w:rPr>
          <w:rFonts w:ascii=".FrankRuehl" w:hAnsi=".FrankRuehl" w:hint="cs"/>
          <w:sz w:val="22"/>
          <w:szCs w:val="22"/>
          <w:rtl/>
        </w:rPr>
        <w:t>נקט שא</w:t>
      </w:r>
      <w:r w:rsidRPr="008D39B4">
        <w:rPr>
          <w:rFonts w:ascii=".FrankRuehl" w:hAnsi=".FrankRuehl"/>
          <w:sz w:val="22"/>
          <w:szCs w:val="22"/>
          <w:rtl/>
        </w:rPr>
        <w:t>ין להקל</w:t>
      </w:r>
      <w:r w:rsidRPr="00DF028A">
        <w:rPr>
          <w:rFonts w:ascii=".FrankRuehl" w:hAnsi=".FrankRuehl"/>
          <w:sz w:val="22"/>
          <w:szCs w:val="22"/>
          <w:rtl/>
        </w:rPr>
        <w:t xml:space="preserve"> משום ספיקא דרבנן, כיון דאפשר להטביל </w:t>
      </w:r>
      <w:r w:rsidRPr="00DF028A">
        <w:rPr>
          <w:rFonts w:ascii=".FrankRuehl" w:hAnsi=".FrankRuehl"/>
          <w:b/>
          <w:bCs/>
          <w:sz w:val="22"/>
          <w:szCs w:val="22"/>
          <w:rtl/>
        </w:rPr>
        <w:t>ויש לו מתירין</w:t>
      </w:r>
      <w:r w:rsidRPr="00DF028A">
        <w:rPr>
          <w:rFonts w:ascii=".FrankRuehl" w:hAnsi=".FrankRuehl"/>
          <w:sz w:val="22"/>
          <w:szCs w:val="22"/>
          <w:rtl/>
        </w:rPr>
        <w:t>"</w:t>
      </w:r>
      <w:r w:rsidRPr="00DF028A">
        <w:rPr>
          <w:rFonts w:ascii=".FrankRuehl" w:hAnsi=".FrankRuehl" w:hint="cs"/>
          <w:sz w:val="22"/>
          <w:szCs w:val="22"/>
          <w:rtl/>
        </w:rPr>
        <w:t xml:space="preserve">. וגם המנחת שלמה </w:t>
      </w:r>
      <w:r w:rsidRPr="00DF028A">
        <w:rPr>
          <w:rFonts w:ascii=".FrankRuehl" w:hAnsi=".FrankRuehl" w:hint="cs"/>
          <w:szCs w:val="20"/>
          <w:rtl/>
        </w:rPr>
        <w:t xml:space="preserve">(10; אות טו) </w:t>
      </w:r>
      <w:r w:rsidRPr="00DF028A">
        <w:rPr>
          <w:rFonts w:ascii=".FrankRuehl" w:hAnsi=".FrankRuehl" w:hint="cs"/>
          <w:sz w:val="22"/>
          <w:szCs w:val="22"/>
          <w:rtl/>
        </w:rPr>
        <w:t>הקל בזה, עי' בנימוקו.</w:t>
      </w:r>
    </w:p>
    <w:p w:rsidR="00892D6C" w:rsidRPr="00DF028A" w:rsidRDefault="00892D6C" w:rsidP="00892D6C">
      <w:pPr>
        <w:spacing w:line="360" w:lineRule="auto"/>
        <w:rPr>
          <w:rFonts w:ascii=".FrankRuehl" w:hAnsi=".FrankRuehl" w:hint="cs"/>
          <w:sz w:val="22"/>
          <w:szCs w:val="22"/>
          <w:rtl/>
        </w:rPr>
      </w:pPr>
      <w:r w:rsidRPr="00DF028A">
        <w:rPr>
          <w:rFonts w:ascii=".FrankRuehl" w:hAnsi=".FrankRuehl" w:hint="cs"/>
          <w:sz w:val="22"/>
          <w:szCs w:val="22"/>
          <w:rtl/>
        </w:rPr>
        <w:t>וביאר הרב רפפורט ש</w:t>
      </w:r>
      <w:r w:rsidRPr="00DF028A">
        <w:rPr>
          <w:rFonts w:ascii=".FrankRuehl" w:hAnsi=".FrankRuehl"/>
          <w:sz w:val="22"/>
          <w:szCs w:val="22"/>
          <w:rtl/>
        </w:rPr>
        <w:t>ל</w:t>
      </w:r>
      <w:r w:rsidRPr="00DF028A">
        <w:rPr>
          <w:rFonts w:ascii=".FrankRuehl" w:hAnsi=".FrankRuehl" w:hint="cs"/>
          <w:sz w:val="22"/>
          <w:szCs w:val="22"/>
          <w:rtl/>
        </w:rPr>
        <w:t>כ</w:t>
      </w:r>
      <w:r w:rsidRPr="00DF028A">
        <w:rPr>
          <w:rFonts w:ascii=".FrankRuehl" w:hAnsi=".FrankRuehl"/>
          <w:sz w:val="22"/>
          <w:szCs w:val="22"/>
          <w:rtl/>
        </w:rPr>
        <w:t>א</w:t>
      </w:r>
      <w:r w:rsidRPr="00DF028A">
        <w:rPr>
          <w:rFonts w:ascii=".FrankRuehl" w:hAnsi=".FrankRuehl" w:hint="cs"/>
          <w:sz w:val="22"/>
          <w:szCs w:val="22"/>
          <w:rtl/>
        </w:rPr>
        <w:t xml:space="preserve">ורה לא </w:t>
      </w:r>
      <w:r w:rsidRPr="00DF028A">
        <w:rPr>
          <w:rFonts w:ascii=".FrankRuehl" w:hAnsi=".FrankRuehl"/>
          <w:sz w:val="22"/>
          <w:szCs w:val="22"/>
          <w:rtl/>
        </w:rPr>
        <w:t xml:space="preserve">שייך לומר דין </w:t>
      </w:r>
      <w:r w:rsidRPr="00DF028A">
        <w:rPr>
          <w:rFonts w:ascii=".FrankRuehl" w:hAnsi=".FrankRuehl" w:hint="cs"/>
          <w:sz w:val="22"/>
          <w:szCs w:val="22"/>
          <w:rtl/>
        </w:rPr>
        <w:t>"</w:t>
      </w:r>
      <w:r w:rsidRPr="00DF028A">
        <w:rPr>
          <w:rFonts w:ascii=".FrankRuehl" w:hAnsi=".FrankRuehl"/>
          <w:sz w:val="22"/>
          <w:szCs w:val="22"/>
          <w:rtl/>
        </w:rPr>
        <w:t>דבר שיש לו מתירין</w:t>
      </w:r>
      <w:r w:rsidRPr="00DF028A">
        <w:rPr>
          <w:rFonts w:ascii=".FrankRuehl" w:hAnsi=".FrankRuehl" w:hint="cs"/>
          <w:sz w:val="22"/>
          <w:szCs w:val="22"/>
          <w:rtl/>
        </w:rPr>
        <w:t>"</w:t>
      </w:r>
      <w:r w:rsidRPr="00DF028A">
        <w:rPr>
          <w:rFonts w:ascii=".FrankRuehl" w:hAnsi=".FrankRuehl"/>
          <w:sz w:val="22"/>
          <w:szCs w:val="22"/>
          <w:rtl/>
        </w:rPr>
        <w:t xml:space="preserve"> בספק חיוב טבילה, </w:t>
      </w:r>
      <w:r w:rsidRPr="00DF028A">
        <w:rPr>
          <w:rFonts w:ascii=".FrankRuehl" w:hAnsi=".FrankRuehl" w:hint="cs"/>
          <w:sz w:val="22"/>
          <w:szCs w:val="22"/>
          <w:rtl/>
        </w:rPr>
        <w:t>מ</w:t>
      </w:r>
      <w:r w:rsidRPr="00DF028A">
        <w:rPr>
          <w:rFonts w:ascii=".FrankRuehl" w:hAnsi=".FrankRuehl"/>
          <w:sz w:val="22"/>
          <w:szCs w:val="22"/>
          <w:rtl/>
        </w:rPr>
        <w:t xml:space="preserve">כיון </w:t>
      </w:r>
      <w:r w:rsidRPr="00DF028A">
        <w:rPr>
          <w:rFonts w:ascii=".FrankRuehl" w:hAnsi=".FrankRuehl" w:hint="cs"/>
          <w:sz w:val="22"/>
          <w:szCs w:val="22"/>
          <w:rtl/>
        </w:rPr>
        <w:t>ש</w:t>
      </w:r>
      <w:r w:rsidRPr="00DF028A">
        <w:rPr>
          <w:rFonts w:ascii=".FrankRuehl" w:hAnsi=".FrankRuehl"/>
          <w:sz w:val="22"/>
          <w:szCs w:val="22"/>
          <w:rtl/>
        </w:rPr>
        <w:t>כל חיוב טבילת כלים הוא ביסודו "</w:t>
      </w:r>
      <w:r w:rsidRPr="00DF028A">
        <w:rPr>
          <w:rFonts w:ascii=".FrankRuehl" w:hAnsi=".FrankRuehl"/>
          <w:b/>
          <w:bCs/>
          <w:sz w:val="22"/>
          <w:szCs w:val="22"/>
          <w:rtl/>
        </w:rPr>
        <w:t>מצוה</w:t>
      </w:r>
      <w:r w:rsidRPr="00DF028A">
        <w:rPr>
          <w:rFonts w:ascii=".FrankRuehl" w:hAnsi=".FrankRuehl"/>
          <w:sz w:val="22"/>
          <w:szCs w:val="22"/>
          <w:rtl/>
        </w:rPr>
        <w:t xml:space="preserve">", ואילו האיסור להשתמש קודם טבילה הוא תולדה מהמצוה, אם כן יש לומר </w:t>
      </w:r>
      <w:r w:rsidRPr="00DF028A">
        <w:rPr>
          <w:rFonts w:ascii=".FrankRuehl" w:hAnsi=".FrankRuehl" w:hint="cs"/>
          <w:sz w:val="22"/>
          <w:szCs w:val="22"/>
          <w:rtl/>
        </w:rPr>
        <w:t>ש</w:t>
      </w:r>
      <w:r w:rsidRPr="00DF028A">
        <w:rPr>
          <w:rFonts w:ascii=".FrankRuehl" w:hAnsi=".FrankRuehl"/>
          <w:sz w:val="22"/>
          <w:szCs w:val="22"/>
          <w:rtl/>
        </w:rPr>
        <w:t xml:space="preserve">בספק הנוגע לקיום המצוה לא </w:t>
      </w:r>
      <w:r>
        <w:rPr>
          <w:rFonts w:ascii=".FrankRuehl" w:hAnsi=".FrankRuehl" w:hint="cs"/>
          <w:sz w:val="22"/>
          <w:szCs w:val="22"/>
          <w:rtl/>
        </w:rPr>
        <w:t xml:space="preserve">נאמר </w:t>
      </w:r>
      <w:r w:rsidRPr="00DF028A">
        <w:rPr>
          <w:rFonts w:ascii=".FrankRuehl" w:hAnsi=".FrankRuehl"/>
          <w:sz w:val="22"/>
          <w:szCs w:val="22"/>
          <w:rtl/>
        </w:rPr>
        <w:t xml:space="preserve">דין </w:t>
      </w:r>
      <w:r>
        <w:rPr>
          <w:rFonts w:ascii=".FrankRuehl" w:hAnsi=".FrankRuehl" w:hint="cs"/>
          <w:sz w:val="22"/>
          <w:szCs w:val="22"/>
          <w:rtl/>
        </w:rPr>
        <w:t>"</w:t>
      </w:r>
      <w:r w:rsidRPr="00DF028A">
        <w:rPr>
          <w:rFonts w:ascii=".FrankRuehl" w:hAnsi=".FrankRuehl"/>
          <w:sz w:val="22"/>
          <w:szCs w:val="22"/>
          <w:rtl/>
        </w:rPr>
        <w:t>דבר שיש לו מתירין</w:t>
      </w:r>
      <w:r>
        <w:rPr>
          <w:rFonts w:ascii=".FrankRuehl" w:hAnsi=".FrankRuehl" w:hint="cs"/>
          <w:sz w:val="22"/>
          <w:szCs w:val="22"/>
          <w:rtl/>
        </w:rPr>
        <w:t>"</w:t>
      </w:r>
      <w:r w:rsidRPr="00DF028A">
        <w:rPr>
          <w:rFonts w:ascii=".FrankRuehl" w:hAnsi=".FrankRuehl"/>
          <w:sz w:val="22"/>
          <w:szCs w:val="22"/>
          <w:rtl/>
        </w:rPr>
        <w:t xml:space="preserve"> להחמיר בספיקות</w:t>
      </w:r>
      <w:r w:rsidRPr="00DF028A">
        <w:rPr>
          <w:rFonts w:ascii=".FrankRuehl" w:hAnsi=".FrankRuehl" w:hint="cs"/>
          <w:sz w:val="22"/>
          <w:szCs w:val="22"/>
          <w:rtl/>
        </w:rPr>
        <w:t>, עי' בדבריו</w:t>
      </w:r>
      <w:r w:rsidRPr="00DF028A">
        <w:rPr>
          <w:rFonts w:ascii=".FrankRuehl" w:hAnsi=".FrankRuehl"/>
          <w:sz w:val="22"/>
          <w:szCs w:val="22"/>
          <w:rtl/>
        </w:rPr>
        <w:t xml:space="preserve">. </w:t>
      </w:r>
    </w:p>
    <w:p w:rsidR="00892D6C" w:rsidRDefault="00892D6C" w:rsidP="00892D6C">
      <w:pPr>
        <w:rPr>
          <w:rFonts w:hint="cs"/>
          <w:sz w:val="22"/>
          <w:szCs w:val="22"/>
          <w:rtl/>
        </w:rPr>
      </w:pPr>
    </w:p>
    <w:p w:rsidR="00892D6C" w:rsidRDefault="00892D6C" w:rsidP="00892D6C">
      <w:pPr>
        <w:spacing w:line="360" w:lineRule="auto"/>
        <w:rPr>
          <w:rFonts w:hint="cs"/>
          <w:sz w:val="22"/>
          <w:szCs w:val="22"/>
          <w:rtl/>
        </w:rPr>
      </w:pPr>
      <w:r w:rsidRPr="00DF028A">
        <w:rPr>
          <w:rFonts w:hint="cs"/>
          <w:b/>
          <w:bCs/>
          <w:sz w:val="22"/>
          <w:szCs w:val="22"/>
          <w:rtl/>
        </w:rPr>
        <w:t>ד.</w:t>
      </w:r>
      <w:r>
        <w:rPr>
          <w:rFonts w:hint="cs"/>
          <w:sz w:val="22"/>
          <w:szCs w:val="22"/>
          <w:rtl/>
        </w:rPr>
        <w:t xml:space="preserve"> </w:t>
      </w:r>
      <w:r w:rsidRPr="00DF028A">
        <w:rPr>
          <w:rFonts w:hint="cs"/>
          <w:b/>
          <w:bCs/>
          <w:sz w:val="22"/>
          <w:szCs w:val="22"/>
          <w:rtl/>
        </w:rPr>
        <w:t>מוכר או נותן כלי במתנה לחברו - האם רשאי לטובלו לפני הנתינה</w:t>
      </w:r>
      <w:r>
        <w:rPr>
          <w:rFonts w:hint="cs"/>
          <w:b/>
          <w:bCs/>
          <w:sz w:val="22"/>
          <w:szCs w:val="22"/>
          <w:rtl/>
        </w:rPr>
        <w:t xml:space="preserve">. </w:t>
      </w:r>
      <w:r>
        <w:rPr>
          <w:rFonts w:hint="cs"/>
          <w:sz w:val="22"/>
          <w:szCs w:val="22"/>
          <w:rtl/>
        </w:rPr>
        <w:t xml:space="preserve">כאשר הכלי נמצא ביד המוכר, הרי אינו מחוייב להטבילם כדין </w:t>
      </w:r>
      <w:r w:rsidRPr="00C33398">
        <w:rPr>
          <w:rFonts w:hint="cs"/>
          <w:b/>
          <w:bCs/>
          <w:sz w:val="22"/>
          <w:szCs w:val="22"/>
          <w:rtl/>
        </w:rPr>
        <w:t>כלי סחורה</w:t>
      </w:r>
      <w:r>
        <w:rPr>
          <w:rFonts w:hint="cs"/>
          <w:sz w:val="22"/>
          <w:szCs w:val="22"/>
          <w:rtl/>
        </w:rPr>
        <w:t>. ודן המנחת שלמה</w:t>
      </w:r>
      <w:r w:rsidRPr="006A225A">
        <w:rPr>
          <w:rFonts w:hint="cs"/>
          <w:szCs w:val="20"/>
          <w:rtl/>
        </w:rPr>
        <w:t xml:space="preserve"> (10; אות כ) </w:t>
      </w:r>
      <w:r>
        <w:rPr>
          <w:rFonts w:hint="cs"/>
          <w:sz w:val="22"/>
          <w:szCs w:val="22"/>
          <w:rtl/>
        </w:rPr>
        <w:t xml:space="preserve">האם רשאי להטבילו עבור הקונה או מקבל המתנה מדין "זכין לאדם שלא בפניו". ולמעשה נקט שלא יטביל, משום החשש שיש כבר למקבל המתנה דבר שכזה, או שמא ירצה ויחזור בו ולא ישתמש בו לסעודה, וכיון שכן </w:t>
      </w:r>
      <w:r w:rsidRPr="00C33398">
        <w:rPr>
          <w:sz w:val="22"/>
          <w:szCs w:val="22"/>
          <w:rtl/>
        </w:rPr>
        <w:t xml:space="preserve">נמצא </w:t>
      </w:r>
      <w:r>
        <w:rPr>
          <w:rFonts w:hint="cs"/>
          <w:sz w:val="22"/>
          <w:szCs w:val="22"/>
          <w:rtl/>
        </w:rPr>
        <w:t>ש</w:t>
      </w:r>
      <w:r w:rsidRPr="00C33398">
        <w:rPr>
          <w:sz w:val="22"/>
          <w:szCs w:val="22"/>
          <w:rtl/>
        </w:rPr>
        <w:t>עדיין לא חל על זה שם של כלי סעודה</w:t>
      </w:r>
      <w:r>
        <w:rPr>
          <w:rFonts w:hint="cs"/>
          <w:sz w:val="22"/>
          <w:szCs w:val="22"/>
          <w:rtl/>
        </w:rPr>
        <w:t>,</w:t>
      </w:r>
      <w:r w:rsidRPr="00C33398">
        <w:rPr>
          <w:sz w:val="22"/>
          <w:szCs w:val="22"/>
          <w:rtl/>
        </w:rPr>
        <w:t xml:space="preserve"> </w:t>
      </w:r>
      <w:r>
        <w:rPr>
          <w:rFonts w:hint="cs"/>
          <w:sz w:val="22"/>
          <w:szCs w:val="22"/>
          <w:rtl/>
        </w:rPr>
        <w:t xml:space="preserve">ולכן </w:t>
      </w:r>
      <w:r w:rsidRPr="00C33398">
        <w:rPr>
          <w:sz w:val="22"/>
          <w:szCs w:val="22"/>
          <w:rtl/>
        </w:rPr>
        <w:t>אין יכול הנותן להטבילו לפני נתינתו</w:t>
      </w:r>
      <w:r>
        <w:rPr>
          <w:rFonts w:hint="cs"/>
          <w:sz w:val="22"/>
          <w:szCs w:val="22"/>
          <w:rtl/>
        </w:rPr>
        <w:t xml:space="preserve">. ברם לדעת המנחת אשר (9) פשוט שרשאי להטביל, אלא שלכתחילה לא יעשה כן כי מבטל את ברכת המצוה </w:t>
      </w:r>
      <w:r w:rsidRPr="006A225A">
        <w:rPr>
          <w:rFonts w:hint="cs"/>
          <w:szCs w:val="20"/>
          <w:rtl/>
        </w:rPr>
        <w:t xml:space="preserve">[השייכת לקונה]. </w:t>
      </w:r>
      <w:r>
        <w:rPr>
          <w:rFonts w:hint="cs"/>
          <w:sz w:val="22"/>
          <w:szCs w:val="22"/>
          <w:rtl/>
        </w:rPr>
        <w:t>ואמנם אם יברך המוכר על כלי משלו, שוב מותר לו אף להטביל כלים אלו. ועי' בספר הכשרות (13; סע' טז-יז).</w:t>
      </w:r>
    </w:p>
    <w:p w:rsidR="00892D6C" w:rsidRPr="003852BD" w:rsidRDefault="00892D6C" w:rsidP="00892D6C">
      <w:pPr>
        <w:rPr>
          <w:rFonts w:hint="cs"/>
          <w:b/>
          <w:bCs/>
          <w:sz w:val="22"/>
          <w:szCs w:val="22"/>
          <w:rtl/>
        </w:rPr>
      </w:pPr>
    </w:p>
    <w:p w:rsidR="00892D6C" w:rsidRPr="006A225A" w:rsidRDefault="00892D6C" w:rsidP="00892D6C">
      <w:pPr>
        <w:spacing w:line="360" w:lineRule="auto"/>
        <w:rPr>
          <w:rFonts w:hint="cs"/>
          <w:sz w:val="22"/>
          <w:szCs w:val="22"/>
          <w:rtl/>
        </w:rPr>
      </w:pPr>
      <w:r>
        <w:rPr>
          <w:rFonts w:hint="cs"/>
          <w:b/>
          <w:bCs/>
          <w:sz w:val="22"/>
          <w:szCs w:val="22"/>
          <w:rtl/>
        </w:rPr>
        <w:t xml:space="preserve">ה. </w:t>
      </w:r>
      <w:r w:rsidRPr="00DF028A">
        <w:rPr>
          <w:rFonts w:hint="cs"/>
          <w:b/>
          <w:bCs/>
          <w:sz w:val="22"/>
          <w:szCs w:val="22"/>
          <w:rtl/>
        </w:rPr>
        <w:t>כלים חשמליים או</w:t>
      </w:r>
      <w:r>
        <w:rPr>
          <w:rFonts w:hint="cs"/>
          <w:b/>
          <w:bCs/>
          <w:sz w:val="22"/>
          <w:szCs w:val="22"/>
          <w:rtl/>
        </w:rPr>
        <w:t xml:space="preserve"> כלים גדולים שאינם נכנסים במקוה - </w:t>
      </w:r>
      <w:r w:rsidRPr="006A225A">
        <w:rPr>
          <w:rFonts w:hint="cs"/>
          <w:sz w:val="22"/>
          <w:szCs w:val="22"/>
          <w:rtl/>
        </w:rPr>
        <w:t xml:space="preserve">הפתחי תשובה </w:t>
      </w:r>
      <w:r w:rsidRPr="006A225A">
        <w:rPr>
          <w:rFonts w:hint="cs"/>
          <w:szCs w:val="20"/>
          <w:rtl/>
        </w:rPr>
        <w:t xml:space="preserve">(3; ס"ק א) </w:t>
      </w:r>
      <w:r w:rsidRPr="006A225A">
        <w:rPr>
          <w:rFonts w:hint="cs"/>
          <w:sz w:val="22"/>
          <w:szCs w:val="22"/>
          <w:rtl/>
        </w:rPr>
        <w:t xml:space="preserve">הביא את דברי החכמת אדם שכלי </w:t>
      </w:r>
      <w:r>
        <w:rPr>
          <w:rFonts w:hint="cs"/>
          <w:sz w:val="22"/>
          <w:szCs w:val="22"/>
          <w:rtl/>
        </w:rPr>
        <w:t xml:space="preserve">שאין באפשרותו להטבילו, יבטל ממנו תורת כלי, ואחר כך יתקנו יהודי. ועי' במנחת שלמה </w:t>
      </w:r>
      <w:r w:rsidRPr="00DB0824">
        <w:rPr>
          <w:rFonts w:hint="cs"/>
          <w:szCs w:val="20"/>
          <w:rtl/>
        </w:rPr>
        <w:t xml:space="preserve">(10; אות ד) </w:t>
      </w:r>
      <w:r>
        <w:rPr>
          <w:rFonts w:hint="cs"/>
          <w:sz w:val="22"/>
          <w:szCs w:val="22"/>
          <w:rtl/>
        </w:rPr>
        <w:t xml:space="preserve">בדבריו לענין כלי חשמלי, שצירף עצה זאת לכך שבלאו הכי כלי חשמלי אינו מחוייב בטבילה הואיל ועיקר תשמישו בשעה שמחובר על ידי </w:t>
      </w:r>
      <w:r>
        <w:rPr>
          <w:rFonts w:hint="cs"/>
          <w:sz w:val="22"/>
          <w:szCs w:val="22"/>
          <w:rtl/>
        </w:rPr>
        <w:lastRenderedPageBreak/>
        <w:t xml:space="preserve">התקע עם הקרקע, ונחשב כמחובר לקרקע שאינו מחוייב כלל בטבילה. וראה במה שכתב בזה הרב צבי כהן בספרו טבילת כלים </w:t>
      </w:r>
      <w:r w:rsidRPr="009228C5">
        <w:rPr>
          <w:rFonts w:hint="cs"/>
          <w:szCs w:val="20"/>
          <w:rtl/>
        </w:rPr>
        <w:t xml:space="preserve">(11; סע' טו-טז) </w:t>
      </w:r>
      <w:r>
        <w:rPr>
          <w:rFonts w:hint="cs"/>
          <w:sz w:val="22"/>
          <w:szCs w:val="22"/>
          <w:rtl/>
        </w:rPr>
        <w:t xml:space="preserve">ובספר הכשרות </w:t>
      </w:r>
      <w:r w:rsidRPr="009228C5">
        <w:rPr>
          <w:rFonts w:hint="cs"/>
          <w:szCs w:val="20"/>
          <w:rtl/>
        </w:rPr>
        <w:t>(13; סע' לב).</w:t>
      </w:r>
    </w:p>
    <w:p w:rsidR="00892D6C" w:rsidRPr="00DB0824" w:rsidRDefault="00892D6C" w:rsidP="00892D6C">
      <w:pPr>
        <w:rPr>
          <w:rFonts w:hint="cs"/>
          <w:sz w:val="22"/>
          <w:szCs w:val="22"/>
          <w:rtl/>
        </w:rPr>
      </w:pPr>
    </w:p>
    <w:p w:rsidR="00892D6C" w:rsidRPr="002C2CCD" w:rsidRDefault="00892D6C" w:rsidP="00892D6C">
      <w:pPr>
        <w:spacing w:line="360" w:lineRule="auto"/>
        <w:rPr>
          <w:rFonts w:hint="cs"/>
          <w:sz w:val="22"/>
          <w:szCs w:val="22"/>
          <w:rtl/>
        </w:rPr>
      </w:pPr>
      <w:r w:rsidRPr="00DB0824">
        <w:rPr>
          <w:rFonts w:hint="cs"/>
          <w:b/>
          <w:bCs/>
          <w:sz w:val="22"/>
          <w:szCs w:val="22"/>
          <w:rtl/>
        </w:rPr>
        <w:t>ו. קופסאות צנצנות ובקבוקים הנקנים עם מאכלים ומשקאות -</w:t>
      </w:r>
      <w:r w:rsidRPr="002C2CCD">
        <w:rPr>
          <w:rFonts w:hint="cs"/>
          <w:sz w:val="22"/>
          <w:szCs w:val="22"/>
          <w:rtl/>
        </w:rPr>
        <w:t xml:space="preserve"> האם מחוייב להוציא מתוכם את המצרכים ולטובלם, וכיצד ינהג לאחר שהוציא מתוכם את המאכלים או המשקאות </w:t>
      </w:r>
      <w:r w:rsidRPr="00DB0824">
        <w:rPr>
          <w:rFonts w:hint="cs"/>
          <w:szCs w:val="20"/>
          <w:rtl/>
        </w:rPr>
        <w:t xml:space="preserve">[חימום המאכל בעודו בכלי], </w:t>
      </w:r>
      <w:r>
        <w:rPr>
          <w:rFonts w:hint="cs"/>
          <w:sz w:val="22"/>
          <w:szCs w:val="22"/>
          <w:rtl/>
        </w:rPr>
        <w:t xml:space="preserve">עי' בהרחבה בספר טבילת כלים (13) ובספר הכשרות </w:t>
      </w:r>
      <w:r w:rsidRPr="00DB0824">
        <w:rPr>
          <w:rFonts w:hint="cs"/>
          <w:szCs w:val="20"/>
          <w:rtl/>
        </w:rPr>
        <w:t>(13; סע' כח-לא)</w:t>
      </w:r>
      <w:r w:rsidRPr="002C2CCD">
        <w:rPr>
          <w:rFonts w:hint="cs"/>
          <w:sz w:val="22"/>
          <w:szCs w:val="22"/>
          <w:rtl/>
        </w:rPr>
        <w:t>.</w:t>
      </w:r>
    </w:p>
    <w:p w:rsidR="00892D6C" w:rsidRDefault="00892D6C" w:rsidP="00892D6C">
      <w:pPr>
        <w:rPr>
          <w:rFonts w:hint="cs"/>
          <w:b/>
          <w:bCs/>
          <w:sz w:val="22"/>
          <w:szCs w:val="22"/>
          <w:rtl/>
        </w:rPr>
      </w:pPr>
    </w:p>
    <w:p w:rsidR="00892D6C" w:rsidRDefault="00892D6C" w:rsidP="00892D6C">
      <w:pPr>
        <w:spacing w:line="360" w:lineRule="auto"/>
        <w:rPr>
          <w:rFonts w:hint="cs"/>
          <w:b/>
          <w:bCs/>
          <w:sz w:val="22"/>
          <w:szCs w:val="22"/>
          <w:rtl/>
        </w:rPr>
      </w:pPr>
      <w:r>
        <w:rPr>
          <w:rFonts w:hint="cs"/>
          <w:b/>
          <w:bCs/>
          <w:sz w:val="22"/>
          <w:szCs w:val="22"/>
          <w:rtl/>
        </w:rPr>
        <w:t>ועי' פרטים נוספים בדיני טבילת כלים בספר הכשרות (13-12).</w:t>
      </w:r>
    </w:p>
    <w:p w:rsidR="00892D6C" w:rsidRDefault="00892D6C" w:rsidP="00892D6C">
      <w:pPr>
        <w:pStyle w:val="af1"/>
        <w:spacing w:before="120" w:line="240" w:lineRule="auto"/>
        <w:ind w:firstLine="0"/>
        <w:rPr>
          <w:rFonts w:cs="Keren" w:hint="cs"/>
          <w:sz w:val="36"/>
          <w:szCs w:val="36"/>
          <w:rtl/>
        </w:rPr>
      </w:pPr>
      <w:r>
        <w:rPr>
          <w:rFonts w:cs="Monotype Hadassah"/>
          <w:b w:val="0"/>
          <w:bCs w:val="0"/>
          <w:sz w:val="18"/>
          <w:szCs w:val="18"/>
          <w:rtl/>
        </w:rPr>
        <w:br w:type="page"/>
      </w:r>
      <w:r w:rsidRPr="00B8208E">
        <w:rPr>
          <w:rFonts w:cs="Keren" w:hint="cs"/>
          <w:sz w:val="36"/>
          <w:szCs w:val="36"/>
          <w:rtl/>
        </w:rPr>
        <w:lastRenderedPageBreak/>
        <w:t>תנור מיקרוגל בהלכה</w:t>
      </w:r>
      <w:r>
        <w:rPr>
          <w:rStyle w:val="a9"/>
          <w:rFonts w:cs="Keren"/>
          <w:sz w:val="36"/>
          <w:szCs w:val="36"/>
          <w:rtl/>
        </w:rPr>
        <w:footnoteReference w:id="1"/>
      </w:r>
    </w:p>
    <w:p w:rsidR="00892D6C" w:rsidRDefault="00892D6C" w:rsidP="00892D6C">
      <w:pPr>
        <w:spacing w:line="360" w:lineRule="auto"/>
        <w:ind w:left="567" w:right="567"/>
        <w:jc w:val="both"/>
        <w:rPr>
          <w:rFonts w:cs="Miriam" w:hint="cs"/>
          <w:sz w:val="20"/>
          <w:szCs w:val="20"/>
          <w:rtl/>
        </w:rPr>
      </w:pPr>
    </w:p>
    <w:p w:rsidR="00892D6C" w:rsidRDefault="00892D6C" w:rsidP="00892D6C">
      <w:pPr>
        <w:spacing w:line="360" w:lineRule="auto"/>
        <w:ind w:left="567" w:right="567"/>
        <w:jc w:val="both"/>
        <w:rPr>
          <w:rFonts w:cs="Miriam"/>
          <w:sz w:val="20"/>
          <w:szCs w:val="20"/>
          <w:rtl/>
        </w:rPr>
      </w:pPr>
      <w:r w:rsidRPr="00E04125">
        <w:rPr>
          <w:rFonts w:cs="Miriam" w:hint="cs"/>
          <w:sz w:val="20"/>
          <w:szCs w:val="20"/>
          <w:rtl/>
        </w:rPr>
        <w:t>גלי</w:t>
      </w:r>
      <w:r w:rsidRPr="00E04125">
        <w:rPr>
          <w:rFonts w:cs="Miriam" w:hint="cs"/>
          <w:b/>
          <w:bCs/>
          <w:sz w:val="20"/>
          <w:szCs w:val="20"/>
          <w:rtl/>
        </w:rPr>
        <w:t xml:space="preserve"> </w:t>
      </w:r>
      <w:r w:rsidRPr="00E04125">
        <w:rPr>
          <w:rFonts w:cs="Miriam" w:hint="cs"/>
          <w:sz w:val="20"/>
          <w:szCs w:val="20"/>
          <w:rtl/>
        </w:rPr>
        <w:t>"מיקרו" הקרויים גם "מיקר</w:t>
      </w:r>
      <w:r>
        <w:rPr>
          <w:rFonts w:cs="Miriam" w:hint="cs"/>
          <w:sz w:val="20"/>
          <w:szCs w:val="20"/>
          <w:rtl/>
        </w:rPr>
        <w:t>ו</w:t>
      </w:r>
      <w:r w:rsidRPr="00E04125">
        <w:rPr>
          <w:rFonts w:cs="Miriam" w:hint="cs"/>
          <w:sz w:val="20"/>
          <w:szCs w:val="20"/>
          <w:rtl/>
        </w:rPr>
        <w:t xml:space="preserve">גלים", הם גלי </w:t>
      </w:r>
      <w:r w:rsidRPr="00E04125">
        <w:rPr>
          <w:rFonts w:cs="Miriam" w:hint="cs"/>
          <w:b/>
          <w:bCs/>
          <w:sz w:val="20"/>
          <w:szCs w:val="20"/>
          <w:rtl/>
        </w:rPr>
        <w:t>קרינה אלקטרו-מגנטית</w:t>
      </w:r>
      <w:r w:rsidRPr="00E04125">
        <w:rPr>
          <w:rFonts w:cs="Miriam" w:hint="cs"/>
          <w:sz w:val="20"/>
          <w:szCs w:val="20"/>
          <w:rtl/>
        </w:rPr>
        <w:t>, שנעשה בהם שימושים רבים בטכנולוגיה. אחד השימושים המפורסמים הוא ב</w:t>
      </w:r>
      <w:r w:rsidRPr="00E04125">
        <w:rPr>
          <w:rFonts w:cs="Miriam" w:hint="cs"/>
          <w:b/>
          <w:bCs/>
          <w:sz w:val="20"/>
          <w:szCs w:val="20"/>
          <w:rtl/>
        </w:rPr>
        <w:t>"תנור המיקרוגל</w:t>
      </w:r>
      <w:r w:rsidRPr="00E04125">
        <w:rPr>
          <w:rFonts w:cs="Miriam" w:hint="cs"/>
          <w:sz w:val="20"/>
          <w:szCs w:val="20"/>
          <w:rtl/>
        </w:rPr>
        <w:t>"</w:t>
      </w:r>
      <w:r w:rsidRPr="00E04125">
        <w:rPr>
          <w:rFonts w:cs="Miriam" w:hint="cs"/>
          <w:b/>
          <w:bCs/>
          <w:sz w:val="20"/>
          <w:szCs w:val="20"/>
          <w:rtl/>
        </w:rPr>
        <w:t xml:space="preserve">, </w:t>
      </w:r>
      <w:r w:rsidRPr="00E04125">
        <w:rPr>
          <w:rFonts w:cs="Miriam" w:hint="cs"/>
          <w:sz w:val="20"/>
          <w:szCs w:val="20"/>
          <w:rtl/>
        </w:rPr>
        <w:t xml:space="preserve">שבו </w:t>
      </w:r>
      <w:r w:rsidRPr="00E04125">
        <w:rPr>
          <w:rFonts w:cs="Miriam" w:hint="cs"/>
          <w:b/>
          <w:bCs/>
          <w:sz w:val="20"/>
          <w:szCs w:val="20"/>
          <w:rtl/>
        </w:rPr>
        <w:t xml:space="preserve">מחממים </w:t>
      </w:r>
      <w:r w:rsidRPr="00E04125">
        <w:rPr>
          <w:rFonts w:cs="Miriam" w:hint="cs"/>
          <w:sz w:val="20"/>
          <w:szCs w:val="20"/>
          <w:rtl/>
        </w:rPr>
        <w:t xml:space="preserve">מזון באמצעות </w:t>
      </w:r>
      <w:r w:rsidRPr="00E04125">
        <w:rPr>
          <w:rFonts w:cs="Miriam" w:hint="cs"/>
          <w:b/>
          <w:bCs/>
          <w:sz w:val="20"/>
          <w:szCs w:val="20"/>
          <w:rtl/>
        </w:rPr>
        <w:t>קרינה אלקטרו-מגנטית</w:t>
      </w:r>
      <w:r w:rsidRPr="00E04125">
        <w:rPr>
          <w:rFonts w:cs="Miriam" w:hint="cs"/>
          <w:sz w:val="20"/>
          <w:szCs w:val="20"/>
          <w:rtl/>
        </w:rPr>
        <w:t>. גלי הקרינה נבלעים חזק על ידי נוזלים, ועל יד כך הם מתחממים [להסבר מפורט יותר ראה ויקיפדיה (1)</w:t>
      </w:r>
      <w:r>
        <w:rPr>
          <w:rFonts w:cs="Miriam" w:hint="cs"/>
          <w:sz w:val="20"/>
          <w:szCs w:val="20"/>
          <w:rtl/>
        </w:rPr>
        <w:t>,</w:t>
      </w:r>
      <w:r w:rsidRPr="00E04125">
        <w:rPr>
          <w:rFonts w:cs="Miriam" w:hint="cs"/>
          <w:sz w:val="20"/>
          <w:szCs w:val="20"/>
          <w:rtl/>
        </w:rPr>
        <w:t xml:space="preserve"> בפתיחה למאמר "מיקרוגל בהלכה"</w:t>
      </w:r>
      <w:r>
        <w:rPr>
          <w:rFonts w:cs="Miriam" w:hint="cs"/>
          <w:sz w:val="20"/>
          <w:szCs w:val="20"/>
          <w:rtl/>
        </w:rPr>
        <w:t xml:space="preserve"> (1) ובגוף המאמר (6) אות ו</w:t>
      </w:r>
      <w:r w:rsidRPr="00E04125">
        <w:rPr>
          <w:rFonts w:cs="Miriam" w:hint="cs"/>
          <w:sz w:val="20"/>
          <w:szCs w:val="20"/>
          <w:rtl/>
        </w:rPr>
        <w:t xml:space="preserve">]. </w:t>
      </w:r>
    </w:p>
    <w:p w:rsidR="00892D6C" w:rsidRPr="00E04125" w:rsidRDefault="00892D6C" w:rsidP="00892D6C">
      <w:pPr>
        <w:spacing w:line="360" w:lineRule="auto"/>
        <w:ind w:left="567" w:right="567"/>
        <w:jc w:val="both"/>
        <w:rPr>
          <w:rFonts w:cs="Miriam"/>
          <w:sz w:val="20"/>
          <w:szCs w:val="20"/>
          <w:rtl/>
        </w:rPr>
      </w:pPr>
      <w:r w:rsidRPr="00E04125">
        <w:rPr>
          <w:rFonts w:cs="Miriam" w:hint="cs"/>
          <w:sz w:val="20"/>
          <w:szCs w:val="20"/>
          <w:rtl/>
        </w:rPr>
        <w:t>מציאות מחודשת זו עוררה דיון הלכתי, האם חימום שלא באמצעות אש נחשב "בישול", ונפקא מינא להלכות שבת, בש</w:t>
      </w:r>
      <w:r>
        <w:rPr>
          <w:rFonts w:cs="Miriam" w:hint="cs"/>
          <w:sz w:val="20"/>
          <w:szCs w:val="20"/>
          <w:rtl/>
        </w:rPr>
        <w:t>ר</w:t>
      </w:r>
      <w:r w:rsidRPr="00E04125">
        <w:rPr>
          <w:rFonts w:cs="Miriam" w:hint="cs"/>
          <w:sz w:val="20"/>
          <w:szCs w:val="20"/>
          <w:rtl/>
        </w:rPr>
        <w:t xml:space="preserve"> וחלב ופסח. לשם כך יש לדון </w:t>
      </w:r>
      <w:r w:rsidRPr="00E04125">
        <w:rPr>
          <w:rFonts w:cs="Miriam" w:hint="cs"/>
          <w:b/>
          <w:bCs/>
          <w:sz w:val="20"/>
          <w:szCs w:val="20"/>
          <w:rtl/>
        </w:rPr>
        <w:t>מהי הגדרת "אש"</w:t>
      </w:r>
      <w:r w:rsidRPr="00E04125">
        <w:rPr>
          <w:rFonts w:cs="Miriam" w:hint="cs"/>
          <w:sz w:val="20"/>
          <w:szCs w:val="20"/>
          <w:rtl/>
        </w:rPr>
        <w:t xml:space="preserve"> לדיני בישול וכשרות.</w:t>
      </w:r>
    </w:p>
    <w:p w:rsidR="00892D6C" w:rsidRDefault="00892D6C" w:rsidP="00892D6C">
      <w:pPr>
        <w:spacing w:line="360" w:lineRule="auto"/>
        <w:jc w:val="both"/>
        <w:rPr>
          <w:rFonts w:cs="David"/>
          <w:sz w:val="22"/>
          <w:szCs w:val="22"/>
          <w:rtl/>
        </w:rPr>
      </w:pPr>
    </w:p>
    <w:p w:rsidR="00892D6C" w:rsidRPr="00E04125" w:rsidRDefault="00892D6C" w:rsidP="00892D6C">
      <w:pPr>
        <w:spacing w:line="360" w:lineRule="auto"/>
        <w:jc w:val="both"/>
        <w:rPr>
          <w:rFonts w:cs="David" w:hint="cs"/>
          <w:b/>
          <w:bCs/>
          <w:sz w:val="22"/>
          <w:szCs w:val="22"/>
          <w:rtl/>
        </w:rPr>
      </w:pPr>
      <w:r w:rsidRPr="00E04125">
        <w:rPr>
          <w:rFonts w:cs="David" w:hint="cs"/>
          <w:b/>
          <w:bCs/>
          <w:sz w:val="22"/>
          <w:szCs w:val="22"/>
          <w:rtl/>
        </w:rPr>
        <w:t>הגדרת אש ומקורות חום שיש להם תכונות אש אבל אינם אש</w:t>
      </w:r>
    </w:p>
    <w:p w:rsidR="00892D6C" w:rsidRDefault="00892D6C" w:rsidP="00892D6C">
      <w:pPr>
        <w:spacing w:line="360" w:lineRule="auto"/>
        <w:jc w:val="both"/>
        <w:rPr>
          <w:rFonts w:cs="David" w:hint="cs"/>
          <w:sz w:val="22"/>
          <w:szCs w:val="22"/>
          <w:rtl/>
        </w:rPr>
      </w:pPr>
      <w:r>
        <w:rPr>
          <w:rFonts w:cs="David" w:hint="cs"/>
          <w:b/>
          <w:bCs/>
          <w:sz w:val="22"/>
          <w:szCs w:val="22"/>
          <w:rtl/>
        </w:rPr>
        <w:t>א</w:t>
      </w:r>
      <w:r w:rsidRPr="00EC6FED">
        <w:rPr>
          <w:rFonts w:cs="David" w:hint="cs"/>
          <w:b/>
          <w:bCs/>
          <w:sz w:val="22"/>
          <w:szCs w:val="22"/>
          <w:rtl/>
        </w:rPr>
        <w:t>.</w:t>
      </w:r>
      <w:r w:rsidRPr="00EC6FED">
        <w:rPr>
          <w:rFonts w:cs="David" w:hint="cs"/>
          <w:sz w:val="22"/>
          <w:szCs w:val="22"/>
          <w:rtl/>
        </w:rPr>
        <w:t xml:space="preserve"> ב</w:t>
      </w:r>
      <w:r>
        <w:rPr>
          <w:rFonts w:cs="David" w:hint="cs"/>
          <w:sz w:val="22"/>
          <w:szCs w:val="22"/>
          <w:rtl/>
        </w:rPr>
        <w:t xml:space="preserve">סוגיות הגמרא במסכת שבת (2) מבואר כי </w:t>
      </w:r>
      <w:r>
        <w:rPr>
          <w:rFonts w:cs="David" w:hint="cs"/>
          <w:sz w:val="22"/>
          <w:szCs w:val="22"/>
          <w:rtl/>
          <w:lang w:eastAsia="en-US"/>
        </w:rPr>
        <w:t>לעומת</w:t>
      </w:r>
      <w:r w:rsidRPr="003246F4">
        <w:rPr>
          <w:rFonts w:cs="David" w:hint="cs"/>
          <w:sz w:val="22"/>
          <w:szCs w:val="22"/>
          <w:rtl/>
        </w:rPr>
        <w:t xml:space="preserve"> </w:t>
      </w:r>
      <w:r w:rsidRPr="00EC6FED">
        <w:rPr>
          <w:rFonts w:cs="David" w:hint="cs"/>
          <w:sz w:val="22"/>
          <w:szCs w:val="22"/>
          <w:rtl/>
        </w:rPr>
        <w:t xml:space="preserve">בישול </w:t>
      </w:r>
      <w:r w:rsidRPr="00EC6FED">
        <w:rPr>
          <w:rFonts w:cs="David" w:hint="cs"/>
          <w:b/>
          <w:bCs/>
          <w:sz w:val="22"/>
          <w:szCs w:val="22"/>
          <w:rtl/>
        </w:rPr>
        <w:t>בא</w:t>
      </w:r>
      <w:r>
        <w:rPr>
          <w:rFonts w:cs="David" w:hint="cs"/>
          <w:b/>
          <w:bCs/>
          <w:sz w:val="22"/>
          <w:szCs w:val="22"/>
          <w:rtl/>
        </w:rPr>
        <w:t>וּר - א</w:t>
      </w:r>
      <w:r w:rsidRPr="00EC6FED">
        <w:rPr>
          <w:rFonts w:cs="David" w:hint="cs"/>
          <w:b/>
          <w:bCs/>
          <w:sz w:val="22"/>
          <w:szCs w:val="22"/>
          <w:rtl/>
        </w:rPr>
        <w:t>ש</w:t>
      </w:r>
      <w:r>
        <w:rPr>
          <w:rFonts w:cs="David" w:hint="cs"/>
          <w:sz w:val="22"/>
          <w:szCs w:val="22"/>
          <w:rtl/>
          <w:lang w:eastAsia="en-US"/>
        </w:rPr>
        <w:t>,</w:t>
      </w:r>
      <w:r w:rsidRPr="003246F4">
        <w:rPr>
          <w:rFonts w:cs="David" w:hint="cs"/>
          <w:sz w:val="22"/>
          <w:szCs w:val="22"/>
          <w:rtl/>
          <w:lang w:eastAsia="en-US"/>
        </w:rPr>
        <w:t xml:space="preserve"> שנאסר בשבת, </w:t>
      </w:r>
      <w:r>
        <w:rPr>
          <w:rFonts w:cs="David" w:hint="cs"/>
          <w:sz w:val="22"/>
          <w:szCs w:val="22"/>
          <w:rtl/>
        </w:rPr>
        <w:t>אין איסור לבשל</w:t>
      </w:r>
      <w:r w:rsidRPr="00EC6FED">
        <w:rPr>
          <w:rFonts w:cs="David" w:hint="cs"/>
          <w:sz w:val="22"/>
          <w:szCs w:val="22"/>
          <w:rtl/>
        </w:rPr>
        <w:t xml:space="preserve"> </w:t>
      </w:r>
      <w:r w:rsidRPr="00EC6FED">
        <w:rPr>
          <w:rFonts w:cs="David" w:hint="cs"/>
          <w:b/>
          <w:bCs/>
          <w:sz w:val="22"/>
          <w:szCs w:val="22"/>
          <w:rtl/>
        </w:rPr>
        <w:t>בחמה</w:t>
      </w:r>
      <w:r w:rsidRPr="00EC6FED">
        <w:rPr>
          <w:rFonts w:cs="David" w:hint="cs"/>
          <w:sz w:val="22"/>
          <w:szCs w:val="22"/>
          <w:rtl/>
        </w:rPr>
        <w:t xml:space="preserve"> </w:t>
      </w:r>
      <w:r w:rsidRPr="00EC6FED">
        <w:rPr>
          <w:rFonts w:cs="David" w:hint="cs"/>
          <w:b/>
          <w:bCs/>
          <w:sz w:val="22"/>
          <w:szCs w:val="22"/>
          <w:rtl/>
        </w:rPr>
        <w:t>בשבת</w:t>
      </w:r>
      <w:r>
        <w:rPr>
          <w:rFonts w:cs="David" w:hint="cs"/>
          <w:sz w:val="22"/>
          <w:szCs w:val="22"/>
          <w:rtl/>
        </w:rPr>
        <w:t>. דין זה נפסק בשו"ע בהלכות שבת (2). ובטעם הדבר פירש רש"י: "</w:t>
      </w:r>
      <w:r w:rsidRPr="003246F4">
        <w:rPr>
          <w:rFonts w:cs="David" w:hint="cs"/>
          <w:b/>
          <w:bCs/>
          <w:sz w:val="22"/>
          <w:szCs w:val="22"/>
          <w:rtl/>
        </w:rPr>
        <w:t>דאין דרך בישול בכך</w:t>
      </w:r>
      <w:r>
        <w:rPr>
          <w:rFonts w:cs="David" w:hint="cs"/>
          <w:sz w:val="22"/>
          <w:szCs w:val="22"/>
          <w:rtl/>
        </w:rPr>
        <w:t>, וחמה באור לא מתחלפי</w:t>
      </w:r>
      <w:r w:rsidRPr="00EC6FED">
        <w:rPr>
          <w:rFonts w:cs="David" w:hint="cs"/>
          <w:sz w:val="22"/>
          <w:szCs w:val="22"/>
          <w:rtl/>
        </w:rPr>
        <w:t xml:space="preserve"> </w:t>
      </w:r>
      <w:r>
        <w:rPr>
          <w:rFonts w:cs="David" w:hint="cs"/>
          <w:sz w:val="22"/>
          <w:szCs w:val="22"/>
          <w:rtl/>
        </w:rPr>
        <w:t xml:space="preserve">דליגזר הא אטו הא". ונחלקו האחרונים בהבנת הדברים. </w:t>
      </w:r>
    </w:p>
    <w:p w:rsidR="00892D6C" w:rsidRPr="00273292" w:rsidRDefault="00892D6C" w:rsidP="00892D6C">
      <w:pPr>
        <w:spacing w:line="360" w:lineRule="auto"/>
        <w:jc w:val="both"/>
        <w:rPr>
          <w:rFonts w:cs="David" w:hint="cs"/>
          <w:sz w:val="22"/>
          <w:szCs w:val="22"/>
          <w:rtl/>
        </w:rPr>
      </w:pPr>
      <w:r>
        <w:rPr>
          <w:rFonts w:cs="David" w:hint="cs"/>
          <w:sz w:val="22"/>
          <w:szCs w:val="22"/>
          <w:rtl/>
        </w:rPr>
        <w:t xml:space="preserve">לדעת האגלי טל (3) </w:t>
      </w:r>
      <w:r w:rsidRPr="00651804">
        <w:rPr>
          <w:rFonts w:cs="David" w:hint="cs"/>
          <w:b/>
          <w:bCs/>
          <w:sz w:val="22"/>
          <w:szCs w:val="22"/>
          <w:rtl/>
        </w:rPr>
        <w:t>יש הבדל במציאות ב</w:t>
      </w:r>
      <w:r>
        <w:rPr>
          <w:rFonts w:cs="David" w:hint="cs"/>
          <w:b/>
          <w:bCs/>
          <w:sz w:val="22"/>
          <w:szCs w:val="22"/>
          <w:rtl/>
        </w:rPr>
        <w:t>מ</w:t>
      </w:r>
      <w:r w:rsidRPr="00651804">
        <w:rPr>
          <w:rFonts w:cs="David" w:hint="cs"/>
          <w:b/>
          <w:bCs/>
          <w:sz w:val="22"/>
          <w:szCs w:val="22"/>
          <w:rtl/>
        </w:rPr>
        <w:t xml:space="preserve">אכל </w:t>
      </w:r>
      <w:r w:rsidRPr="00770894">
        <w:rPr>
          <w:rFonts w:cs="David" w:hint="cs"/>
          <w:sz w:val="22"/>
          <w:szCs w:val="22"/>
          <w:rtl/>
        </w:rPr>
        <w:t>בין אם נתבשל</w:t>
      </w:r>
      <w:r w:rsidRPr="00651804">
        <w:rPr>
          <w:rFonts w:cs="David" w:hint="cs"/>
          <w:b/>
          <w:bCs/>
          <w:sz w:val="22"/>
          <w:szCs w:val="22"/>
          <w:rtl/>
        </w:rPr>
        <w:t xml:space="preserve"> בחמה </w:t>
      </w:r>
      <w:r w:rsidRPr="00770894">
        <w:rPr>
          <w:rFonts w:cs="David" w:hint="cs"/>
          <w:sz w:val="22"/>
          <w:szCs w:val="22"/>
          <w:rtl/>
        </w:rPr>
        <w:t>או</w:t>
      </w:r>
      <w:r w:rsidRPr="00651804">
        <w:rPr>
          <w:rFonts w:cs="David" w:hint="cs"/>
          <w:b/>
          <w:bCs/>
          <w:sz w:val="22"/>
          <w:szCs w:val="22"/>
          <w:rtl/>
        </w:rPr>
        <w:t xml:space="preserve"> באור</w:t>
      </w:r>
      <w:r w:rsidRPr="00651804">
        <w:rPr>
          <w:rFonts w:cs="David" w:hint="cs"/>
          <w:sz w:val="22"/>
          <w:szCs w:val="22"/>
          <w:rtl/>
        </w:rPr>
        <w:t>, ולכן בישול בחמה אינו נחשב כלל כבישול</w:t>
      </w:r>
      <w:r>
        <w:rPr>
          <w:rFonts w:cs="David" w:hint="cs"/>
          <w:sz w:val="22"/>
          <w:szCs w:val="22"/>
          <w:rtl/>
        </w:rPr>
        <w:t xml:space="preserve">. כלומר, </w:t>
      </w:r>
      <w:r w:rsidRPr="00651804">
        <w:rPr>
          <w:rFonts w:cs="David" w:hint="cs"/>
          <w:sz w:val="22"/>
          <w:szCs w:val="22"/>
          <w:rtl/>
        </w:rPr>
        <w:t xml:space="preserve">בבישול </w:t>
      </w:r>
      <w:r w:rsidRPr="00770894">
        <w:rPr>
          <w:rFonts w:cs="David" w:hint="cs"/>
          <w:b/>
          <w:bCs/>
          <w:sz w:val="22"/>
          <w:szCs w:val="22"/>
          <w:rtl/>
        </w:rPr>
        <w:t>בחמה</w:t>
      </w:r>
      <w:r w:rsidRPr="00651804">
        <w:rPr>
          <w:rFonts w:cs="David" w:hint="cs"/>
          <w:sz w:val="22"/>
          <w:szCs w:val="22"/>
          <w:rtl/>
        </w:rPr>
        <w:t xml:space="preserve"> ה</w:t>
      </w:r>
      <w:r>
        <w:rPr>
          <w:rFonts w:cs="David" w:hint="cs"/>
          <w:sz w:val="22"/>
          <w:szCs w:val="22"/>
          <w:rtl/>
        </w:rPr>
        <w:t xml:space="preserve">שינוי </w:t>
      </w:r>
      <w:r w:rsidRPr="00651804">
        <w:rPr>
          <w:rFonts w:cs="David" w:hint="cs"/>
          <w:sz w:val="22"/>
          <w:szCs w:val="22"/>
          <w:rtl/>
        </w:rPr>
        <w:t xml:space="preserve">לא רק </w:t>
      </w:r>
      <w:r w:rsidRPr="00651804">
        <w:rPr>
          <w:rFonts w:cs="David" w:hint="cs"/>
          <w:b/>
          <w:bCs/>
          <w:sz w:val="22"/>
          <w:szCs w:val="22"/>
          <w:rtl/>
        </w:rPr>
        <w:t xml:space="preserve">בעושה </w:t>
      </w:r>
      <w:r w:rsidRPr="00651804">
        <w:rPr>
          <w:rFonts w:cs="David" w:hint="cs"/>
          <w:sz w:val="22"/>
          <w:szCs w:val="22"/>
          <w:rtl/>
        </w:rPr>
        <w:t xml:space="preserve">הפעולה שאינו מבשל כדרך בישול, </w:t>
      </w:r>
      <w:r w:rsidRPr="00651804">
        <w:rPr>
          <w:rFonts w:cs="David" w:hint="cs"/>
          <w:b/>
          <w:bCs/>
          <w:sz w:val="22"/>
          <w:szCs w:val="22"/>
          <w:rtl/>
        </w:rPr>
        <w:t xml:space="preserve">אלא גם בנפעל. </w:t>
      </w:r>
      <w:r w:rsidRPr="00651804">
        <w:rPr>
          <w:rFonts w:cs="David" w:hint="cs"/>
          <w:sz w:val="22"/>
          <w:szCs w:val="22"/>
          <w:rtl/>
        </w:rPr>
        <w:t xml:space="preserve">כי יש שבח עצים בפת ובתבשיל, ולכן כשבישל באש יש שבח אש בתבשיל, אך כשמשנה ומבשל בחמה ויש בדבר המבושל שבח החמה. </w:t>
      </w:r>
      <w:r>
        <w:rPr>
          <w:rFonts w:cs="David" w:hint="cs"/>
          <w:sz w:val="22"/>
          <w:szCs w:val="22"/>
          <w:rtl/>
        </w:rPr>
        <w:t xml:space="preserve">אולם לדעת האגרות משה (3) </w:t>
      </w:r>
      <w:r w:rsidRPr="00651804">
        <w:rPr>
          <w:rFonts w:cs="David" w:hint="cs"/>
          <w:b/>
          <w:bCs/>
          <w:sz w:val="22"/>
          <w:szCs w:val="22"/>
          <w:rtl/>
        </w:rPr>
        <w:t>"דרך בישול" קובע כלפי הלימוד ממלאכת שהיו במשכן</w:t>
      </w:r>
      <w:r w:rsidRPr="00651804">
        <w:rPr>
          <w:rFonts w:cs="David" w:hint="cs"/>
          <w:sz w:val="22"/>
          <w:szCs w:val="22"/>
          <w:rtl/>
        </w:rPr>
        <w:t>, ומה שאין דרך לבשל לא נלמד מבישול שהיה במשכן.</w:t>
      </w:r>
      <w:r>
        <w:rPr>
          <w:rFonts w:cs="David" w:hint="cs"/>
          <w:sz w:val="22"/>
          <w:szCs w:val="22"/>
          <w:rtl/>
        </w:rPr>
        <w:t xml:space="preserve"> ועל פי הבנתו חידש האגרות משה </w:t>
      </w:r>
      <w:r w:rsidRPr="00770894">
        <w:rPr>
          <w:rFonts w:cs="David" w:hint="cs"/>
          <w:b/>
          <w:bCs/>
          <w:sz w:val="22"/>
          <w:szCs w:val="22"/>
          <w:rtl/>
        </w:rPr>
        <w:t>שיש חיוב מהתורה בבישול במיקרוגל</w:t>
      </w:r>
      <w:r w:rsidRPr="00770894">
        <w:rPr>
          <w:rFonts w:cs="David" w:hint="cs"/>
          <w:sz w:val="22"/>
          <w:szCs w:val="22"/>
          <w:rtl/>
        </w:rPr>
        <w:t>, כי</w:t>
      </w:r>
      <w:r>
        <w:rPr>
          <w:rFonts w:cs="David" w:hint="cs"/>
          <w:b/>
          <w:bCs/>
          <w:sz w:val="22"/>
          <w:szCs w:val="22"/>
          <w:rtl/>
        </w:rPr>
        <w:t xml:space="preserve"> </w:t>
      </w:r>
      <w:r w:rsidRPr="00651804">
        <w:rPr>
          <w:rFonts w:cs="David" w:hint="cs"/>
          <w:sz w:val="22"/>
          <w:szCs w:val="22"/>
          <w:rtl/>
        </w:rPr>
        <w:t xml:space="preserve">דבר </w:t>
      </w:r>
      <w:r w:rsidRPr="00273292">
        <w:rPr>
          <w:rFonts w:cs="David" w:hint="cs"/>
          <w:sz w:val="22"/>
          <w:szCs w:val="22"/>
          <w:rtl/>
        </w:rPr>
        <w:t>שדרך בישול בכך שפיר נלמד שהוא תולדה דומיא דבישול באו</w:t>
      </w:r>
      <w:r>
        <w:rPr>
          <w:rFonts w:cs="David" w:hint="cs"/>
          <w:sz w:val="22"/>
          <w:szCs w:val="22"/>
          <w:rtl/>
        </w:rPr>
        <w:t>ּ</w:t>
      </w:r>
      <w:r w:rsidRPr="00273292">
        <w:rPr>
          <w:rFonts w:cs="David" w:hint="cs"/>
          <w:sz w:val="22"/>
          <w:szCs w:val="22"/>
          <w:rtl/>
        </w:rPr>
        <w:t>ר שדרך בכך שדומה למלאכה שהיה במשכן. ומאחר ובישול במיקרוגל דרך בכך, חיובו מדאורייתא</w:t>
      </w:r>
      <w:r w:rsidRPr="00551F46">
        <w:rPr>
          <w:rFonts w:cs="David" w:hint="cs"/>
          <w:sz w:val="20"/>
          <w:szCs w:val="20"/>
          <w:rtl/>
        </w:rPr>
        <w:t xml:space="preserve"> [וכדבריו הכריע להלכה בספר אחרות שבת (2)].</w:t>
      </w:r>
    </w:p>
    <w:p w:rsidR="00892D6C" w:rsidRDefault="00892D6C" w:rsidP="00892D6C">
      <w:pPr>
        <w:spacing w:line="360" w:lineRule="auto"/>
        <w:jc w:val="both"/>
        <w:rPr>
          <w:rFonts w:cs="David" w:hint="cs"/>
          <w:sz w:val="22"/>
          <w:szCs w:val="22"/>
          <w:rtl/>
        </w:rPr>
      </w:pPr>
      <w:r w:rsidRPr="00273292">
        <w:rPr>
          <w:rFonts w:cs="David" w:hint="cs"/>
          <w:sz w:val="22"/>
          <w:szCs w:val="22"/>
          <w:rtl/>
        </w:rPr>
        <w:t>מסוגיא זו למד בספר מער</w:t>
      </w:r>
      <w:r>
        <w:rPr>
          <w:rFonts w:cs="David" w:hint="cs"/>
          <w:sz w:val="22"/>
          <w:szCs w:val="22"/>
          <w:rtl/>
        </w:rPr>
        <w:t>כ</w:t>
      </w:r>
      <w:r w:rsidRPr="00273292">
        <w:rPr>
          <w:rFonts w:cs="David" w:hint="cs"/>
          <w:sz w:val="22"/>
          <w:szCs w:val="22"/>
          <w:rtl/>
        </w:rPr>
        <w:t>י לב (6) "</w:t>
      </w:r>
      <w:r w:rsidRPr="00273292">
        <w:rPr>
          <w:rFonts w:cs="David"/>
          <w:sz w:val="22"/>
          <w:szCs w:val="22"/>
          <w:rtl/>
        </w:rPr>
        <w:t>שחמה אינה נחשבת כאו</w:t>
      </w:r>
      <w:r>
        <w:rPr>
          <w:rFonts w:cs="David" w:hint="cs"/>
          <w:sz w:val="22"/>
          <w:szCs w:val="22"/>
          <w:rtl/>
        </w:rPr>
        <w:t>ּ</w:t>
      </w:r>
      <w:r w:rsidRPr="00273292">
        <w:rPr>
          <w:rFonts w:cs="David"/>
          <w:sz w:val="22"/>
          <w:szCs w:val="22"/>
          <w:rtl/>
        </w:rPr>
        <w:t>ר לענין בישול</w:t>
      </w:r>
      <w:r>
        <w:rPr>
          <w:rFonts w:cs="David" w:hint="cs"/>
          <w:sz w:val="22"/>
          <w:szCs w:val="22"/>
          <w:rtl/>
        </w:rPr>
        <w:t>,</w:t>
      </w:r>
      <w:r w:rsidRPr="00273292">
        <w:rPr>
          <w:rFonts w:cs="David"/>
          <w:sz w:val="22"/>
          <w:szCs w:val="22"/>
          <w:rtl/>
        </w:rPr>
        <w:t xml:space="preserve"> על אף שלשמש יש את התכונות של אש</w:t>
      </w:r>
      <w:r>
        <w:rPr>
          <w:rFonts w:cs="David" w:hint="cs"/>
          <w:sz w:val="22"/>
          <w:szCs w:val="22"/>
          <w:rtl/>
        </w:rPr>
        <w:t xml:space="preserve">, </w:t>
      </w:r>
      <w:r w:rsidRPr="00273292">
        <w:rPr>
          <w:rFonts w:cs="David"/>
          <w:sz w:val="22"/>
          <w:szCs w:val="22"/>
          <w:rtl/>
        </w:rPr>
        <w:t>היא חמה מאד</w:t>
      </w:r>
      <w:r>
        <w:rPr>
          <w:rFonts w:cs="David" w:hint="cs"/>
          <w:sz w:val="22"/>
          <w:szCs w:val="22"/>
          <w:rtl/>
        </w:rPr>
        <w:t>,</w:t>
      </w:r>
      <w:r w:rsidRPr="00273292">
        <w:rPr>
          <w:rFonts w:cs="David"/>
          <w:sz w:val="22"/>
          <w:szCs w:val="22"/>
          <w:rtl/>
        </w:rPr>
        <w:t xml:space="preserve"> היא זוהרת</w:t>
      </w:r>
      <w:r>
        <w:rPr>
          <w:rFonts w:cs="David" w:hint="cs"/>
          <w:sz w:val="22"/>
          <w:szCs w:val="22"/>
          <w:rtl/>
        </w:rPr>
        <w:t>,</w:t>
      </w:r>
      <w:r w:rsidRPr="00273292">
        <w:rPr>
          <w:rFonts w:cs="David"/>
          <w:sz w:val="22"/>
          <w:szCs w:val="22"/>
          <w:rtl/>
        </w:rPr>
        <w:t xml:space="preserve"> היא מתכלה אם כי לאט</w:t>
      </w:r>
      <w:r>
        <w:rPr>
          <w:rFonts w:cs="David" w:hint="cs"/>
          <w:sz w:val="22"/>
          <w:szCs w:val="22"/>
          <w:rtl/>
        </w:rPr>
        <w:t xml:space="preserve">" </w:t>
      </w:r>
      <w:r w:rsidRPr="001B79A4">
        <w:rPr>
          <w:rFonts w:cs="David" w:hint="cs"/>
          <w:sz w:val="20"/>
          <w:szCs w:val="20"/>
          <w:rtl/>
        </w:rPr>
        <w:t>[וראה בדבריו במה שדן מדברי המאירי (2) לנדון דידן].</w:t>
      </w:r>
      <w:r>
        <w:rPr>
          <w:rFonts w:cs="David" w:hint="cs"/>
          <w:sz w:val="22"/>
          <w:szCs w:val="22"/>
          <w:rtl/>
        </w:rPr>
        <w:t xml:space="preserve"> </w:t>
      </w:r>
    </w:p>
    <w:p w:rsidR="00892D6C" w:rsidRDefault="00892D6C" w:rsidP="00892D6C">
      <w:pPr>
        <w:spacing w:line="360" w:lineRule="auto"/>
        <w:jc w:val="both"/>
        <w:rPr>
          <w:rFonts w:cs="David" w:hint="cs"/>
          <w:sz w:val="22"/>
          <w:szCs w:val="22"/>
          <w:rtl/>
        </w:rPr>
      </w:pPr>
      <w:r>
        <w:rPr>
          <w:rFonts w:cs="David" w:hint="cs"/>
          <w:sz w:val="22"/>
          <w:szCs w:val="22"/>
          <w:rtl/>
        </w:rPr>
        <w:t>בהמשך דבריו ציין בספר מערכי לב (6) לסוגיות נוספות בהן מוצאים "מקורות חום עם תכונות אש, אבל אינם אש:</w:t>
      </w:r>
    </w:p>
    <w:p w:rsidR="00892D6C" w:rsidRDefault="00892D6C" w:rsidP="00892D6C">
      <w:pPr>
        <w:spacing w:line="360" w:lineRule="auto"/>
        <w:jc w:val="both"/>
        <w:rPr>
          <w:rFonts w:cs="David" w:hint="cs"/>
          <w:sz w:val="22"/>
          <w:szCs w:val="22"/>
          <w:rtl/>
        </w:rPr>
      </w:pPr>
      <w:r w:rsidRPr="00EC6FED">
        <w:rPr>
          <w:rFonts w:cs="David" w:hint="cs"/>
          <w:sz w:val="22"/>
          <w:szCs w:val="22"/>
          <w:rtl/>
        </w:rPr>
        <w:t xml:space="preserve">• </w:t>
      </w:r>
      <w:r>
        <w:rPr>
          <w:rFonts w:cs="David" w:hint="cs"/>
          <w:sz w:val="22"/>
          <w:szCs w:val="22"/>
          <w:rtl/>
        </w:rPr>
        <w:t>במסכת חולין (3) מובא: "</w:t>
      </w:r>
      <w:r w:rsidRPr="002E29BF">
        <w:rPr>
          <w:rFonts w:cs="David"/>
          <w:sz w:val="22"/>
          <w:szCs w:val="22"/>
          <w:rtl/>
        </w:rPr>
        <w:t>איזהו שחין</w:t>
      </w:r>
      <w:r>
        <w:rPr>
          <w:rFonts w:cs="David" w:hint="cs"/>
          <w:sz w:val="22"/>
          <w:szCs w:val="22"/>
          <w:rtl/>
        </w:rPr>
        <w:t>,</w:t>
      </w:r>
      <w:r w:rsidRPr="002E29BF">
        <w:rPr>
          <w:rFonts w:cs="David"/>
          <w:sz w:val="22"/>
          <w:szCs w:val="22"/>
          <w:rtl/>
        </w:rPr>
        <w:t xml:space="preserve"> לקה בעץ ובאבן וכל דבר שלא באה מחמת אש</w:t>
      </w:r>
      <w:r>
        <w:rPr>
          <w:rFonts w:cs="David" w:hint="cs"/>
          <w:sz w:val="22"/>
          <w:szCs w:val="22"/>
          <w:rtl/>
        </w:rPr>
        <w:t>,</w:t>
      </w:r>
      <w:r w:rsidRPr="002E29BF">
        <w:rPr>
          <w:rFonts w:cs="David"/>
          <w:sz w:val="22"/>
          <w:szCs w:val="22"/>
          <w:rtl/>
        </w:rPr>
        <w:t xml:space="preserve"> לאתויי אבר מעיקרו זה שחין</w:t>
      </w:r>
      <w:r>
        <w:rPr>
          <w:rFonts w:cs="David" w:hint="cs"/>
          <w:sz w:val="22"/>
          <w:szCs w:val="22"/>
          <w:rtl/>
        </w:rPr>
        <w:t>". ופירש</w:t>
      </w:r>
      <w:r w:rsidRPr="002E29BF">
        <w:rPr>
          <w:rFonts w:cs="David"/>
          <w:sz w:val="22"/>
          <w:szCs w:val="22"/>
          <w:rtl/>
        </w:rPr>
        <w:t xml:space="preserve"> רש"י</w:t>
      </w:r>
      <w:r w:rsidRPr="002E29BF">
        <w:rPr>
          <w:rFonts w:cs="David"/>
          <w:sz w:val="20"/>
          <w:szCs w:val="20"/>
          <w:rtl/>
        </w:rPr>
        <w:t xml:space="preserve"> </w:t>
      </w:r>
      <w:r w:rsidRPr="002E29BF">
        <w:rPr>
          <w:rFonts w:cs="David" w:hint="cs"/>
          <w:sz w:val="20"/>
          <w:szCs w:val="20"/>
          <w:rtl/>
        </w:rPr>
        <w:t>(</w:t>
      </w:r>
      <w:r w:rsidRPr="002E29BF">
        <w:rPr>
          <w:rFonts w:cs="David"/>
          <w:sz w:val="20"/>
          <w:szCs w:val="20"/>
          <w:rtl/>
        </w:rPr>
        <w:t>ד"ה אבר</w:t>
      </w:r>
      <w:r w:rsidRPr="002E29BF">
        <w:rPr>
          <w:rFonts w:cs="David" w:hint="cs"/>
          <w:sz w:val="20"/>
          <w:szCs w:val="20"/>
          <w:rtl/>
        </w:rPr>
        <w:t>)</w:t>
      </w:r>
      <w:r w:rsidRPr="002E29BF">
        <w:rPr>
          <w:rFonts w:cs="David"/>
          <w:sz w:val="20"/>
          <w:szCs w:val="20"/>
          <w:rtl/>
        </w:rPr>
        <w:t xml:space="preserve"> </w:t>
      </w:r>
      <w:r>
        <w:rPr>
          <w:rFonts w:cs="David" w:hint="cs"/>
          <w:sz w:val="22"/>
          <w:szCs w:val="22"/>
          <w:rtl/>
        </w:rPr>
        <w:t>"</w:t>
      </w:r>
      <w:r w:rsidRPr="002E29BF">
        <w:rPr>
          <w:rFonts w:cs="David"/>
          <w:sz w:val="22"/>
          <w:szCs w:val="22"/>
          <w:rtl/>
        </w:rPr>
        <w:t>מקום שעוקרין עופרת והוא חם</w:t>
      </w:r>
      <w:r>
        <w:rPr>
          <w:rFonts w:cs="David" w:hint="cs"/>
          <w:sz w:val="22"/>
          <w:szCs w:val="22"/>
          <w:rtl/>
        </w:rPr>
        <w:t xml:space="preserve">". ומבואר בנדון </w:t>
      </w:r>
      <w:r w:rsidRPr="002E29BF">
        <w:rPr>
          <w:rFonts w:cs="David"/>
          <w:sz w:val="22"/>
          <w:szCs w:val="22"/>
          <w:rtl/>
        </w:rPr>
        <w:t>נגעי אדם</w:t>
      </w:r>
      <w:r>
        <w:rPr>
          <w:rFonts w:cs="David" w:hint="cs"/>
          <w:sz w:val="22"/>
          <w:szCs w:val="22"/>
          <w:rtl/>
        </w:rPr>
        <w:t>,</w:t>
      </w:r>
      <w:r w:rsidRPr="002E29BF">
        <w:rPr>
          <w:rFonts w:cs="David"/>
          <w:sz w:val="22"/>
          <w:szCs w:val="22"/>
          <w:rtl/>
        </w:rPr>
        <w:t xml:space="preserve"> </w:t>
      </w:r>
      <w:r w:rsidRPr="00DA54E7">
        <w:rPr>
          <w:rFonts w:cs="David" w:hint="cs"/>
          <w:b/>
          <w:bCs/>
          <w:sz w:val="22"/>
          <w:szCs w:val="22"/>
          <w:rtl/>
        </w:rPr>
        <w:t>ש</w:t>
      </w:r>
      <w:r w:rsidRPr="002E29BF">
        <w:rPr>
          <w:rFonts w:cs="David"/>
          <w:b/>
          <w:bCs/>
          <w:sz w:val="22"/>
          <w:szCs w:val="22"/>
          <w:rtl/>
        </w:rPr>
        <w:t>אבר מעיקרו אינו אש</w:t>
      </w:r>
      <w:r w:rsidRPr="002E29BF">
        <w:rPr>
          <w:rFonts w:cs="David" w:hint="cs"/>
          <w:b/>
          <w:bCs/>
          <w:sz w:val="22"/>
          <w:szCs w:val="22"/>
          <w:rtl/>
        </w:rPr>
        <w:t>.</w:t>
      </w:r>
    </w:p>
    <w:p w:rsidR="00892D6C" w:rsidRPr="00273292" w:rsidRDefault="00892D6C" w:rsidP="00892D6C">
      <w:pPr>
        <w:spacing w:line="360" w:lineRule="auto"/>
        <w:jc w:val="both"/>
        <w:rPr>
          <w:rFonts w:cs="David" w:hint="cs"/>
          <w:sz w:val="22"/>
          <w:szCs w:val="22"/>
          <w:rtl/>
        </w:rPr>
      </w:pPr>
      <w:r w:rsidRPr="00EC6FED">
        <w:rPr>
          <w:rFonts w:cs="David" w:hint="cs"/>
          <w:sz w:val="22"/>
          <w:szCs w:val="22"/>
          <w:rtl/>
        </w:rPr>
        <w:t xml:space="preserve">• </w:t>
      </w:r>
      <w:r>
        <w:rPr>
          <w:rFonts w:cs="David" w:hint="cs"/>
          <w:sz w:val="22"/>
          <w:szCs w:val="22"/>
          <w:rtl/>
        </w:rPr>
        <w:t xml:space="preserve">במסכת מנחות (3) בנדון </w:t>
      </w:r>
      <w:r w:rsidRPr="002E29BF">
        <w:rPr>
          <w:rFonts w:cs="David"/>
          <w:sz w:val="22"/>
          <w:szCs w:val="22"/>
          <w:rtl/>
        </w:rPr>
        <w:t>שריפת בת כהן</w:t>
      </w:r>
      <w:r>
        <w:rPr>
          <w:rFonts w:cs="David" w:hint="cs"/>
          <w:sz w:val="22"/>
          <w:szCs w:val="22"/>
          <w:rtl/>
        </w:rPr>
        <w:t xml:space="preserve"> נאמר: "</w:t>
      </w:r>
      <w:r w:rsidRPr="002E29BF">
        <w:rPr>
          <w:rFonts w:cs="David"/>
          <w:sz w:val="22"/>
          <w:szCs w:val="22"/>
          <w:rtl/>
        </w:rPr>
        <w:t xml:space="preserve">שאני התם דאמר קרא תשרף לרבות </w:t>
      </w:r>
      <w:r>
        <w:rPr>
          <w:rFonts w:cs="David" w:hint="cs"/>
          <w:sz w:val="22"/>
          <w:szCs w:val="22"/>
          <w:rtl/>
        </w:rPr>
        <w:t>כ</w:t>
      </w:r>
      <w:r w:rsidRPr="002E29BF">
        <w:rPr>
          <w:rFonts w:cs="David"/>
          <w:sz w:val="22"/>
          <w:szCs w:val="22"/>
          <w:rtl/>
        </w:rPr>
        <w:t>ל השריפות הבאות מן האש</w:t>
      </w:r>
      <w:r>
        <w:rPr>
          <w:rFonts w:cs="David" w:hint="cs"/>
          <w:sz w:val="22"/>
          <w:szCs w:val="22"/>
          <w:rtl/>
        </w:rPr>
        <w:t>,</w:t>
      </w:r>
      <w:r w:rsidRPr="002E29BF">
        <w:rPr>
          <w:rFonts w:cs="David"/>
          <w:sz w:val="22"/>
          <w:szCs w:val="22"/>
          <w:rtl/>
        </w:rPr>
        <w:t xml:space="preserve"> וכל שכן אש עצמה</w:t>
      </w:r>
      <w:r>
        <w:rPr>
          <w:rFonts w:cs="David" w:hint="cs"/>
          <w:sz w:val="22"/>
          <w:szCs w:val="22"/>
          <w:rtl/>
        </w:rPr>
        <w:t>.</w:t>
      </w:r>
      <w:r w:rsidRPr="002E29BF">
        <w:rPr>
          <w:rFonts w:cs="David"/>
          <w:sz w:val="22"/>
          <w:szCs w:val="22"/>
          <w:rtl/>
        </w:rPr>
        <w:t xml:space="preserve"> ואלא באש למה לי</w:t>
      </w:r>
      <w:r>
        <w:rPr>
          <w:rFonts w:cs="David" w:hint="cs"/>
          <w:sz w:val="22"/>
          <w:szCs w:val="22"/>
          <w:rtl/>
        </w:rPr>
        <w:t>,</w:t>
      </w:r>
      <w:r w:rsidRPr="002E29BF">
        <w:rPr>
          <w:rFonts w:cs="David"/>
          <w:sz w:val="22"/>
          <w:szCs w:val="22"/>
          <w:rtl/>
        </w:rPr>
        <w:t xml:space="preserve"> לאפוקי אבר מע</w:t>
      </w:r>
      <w:r>
        <w:rPr>
          <w:rFonts w:cs="David" w:hint="cs"/>
          <w:sz w:val="22"/>
          <w:szCs w:val="22"/>
          <w:rtl/>
        </w:rPr>
        <w:t>י</w:t>
      </w:r>
      <w:r w:rsidRPr="002E29BF">
        <w:rPr>
          <w:rFonts w:cs="David"/>
          <w:sz w:val="22"/>
          <w:szCs w:val="22"/>
          <w:rtl/>
        </w:rPr>
        <w:t>קרו</w:t>
      </w:r>
      <w:r>
        <w:rPr>
          <w:rFonts w:cs="David" w:hint="cs"/>
          <w:sz w:val="22"/>
          <w:szCs w:val="22"/>
          <w:rtl/>
        </w:rPr>
        <w:t>".</w:t>
      </w:r>
      <w:r w:rsidRPr="002E29BF">
        <w:rPr>
          <w:rFonts w:cs="David"/>
          <w:sz w:val="22"/>
          <w:szCs w:val="22"/>
          <w:rtl/>
        </w:rPr>
        <w:t xml:space="preserve"> </w:t>
      </w:r>
      <w:r>
        <w:rPr>
          <w:rFonts w:cs="David" w:hint="cs"/>
          <w:sz w:val="22"/>
          <w:szCs w:val="22"/>
          <w:rtl/>
        </w:rPr>
        <w:t>ופי</w:t>
      </w:r>
      <w:r w:rsidRPr="002E29BF">
        <w:rPr>
          <w:rFonts w:cs="David"/>
          <w:sz w:val="22"/>
          <w:szCs w:val="22"/>
          <w:rtl/>
        </w:rPr>
        <w:t>רש רש"י שמוציאין אותו מן הקרקע רותח הוא בלא תולדת אש</w:t>
      </w:r>
      <w:r>
        <w:rPr>
          <w:rFonts w:cs="David" w:hint="cs"/>
          <w:sz w:val="22"/>
          <w:szCs w:val="22"/>
          <w:rtl/>
        </w:rPr>
        <w:t>". ומכן הסיק בספר מערכי לב כי "</w:t>
      </w:r>
      <w:r w:rsidRPr="00551F46">
        <w:rPr>
          <w:rFonts w:cs="David"/>
          <w:b/>
          <w:bCs/>
          <w:sz w:val="22"/>
          <w:szCs w:val="22"/>
          <w:rtl/>
        </w:rPr>
        <w:t xml:space="preserve">מקורות טבעיים </w:t>
      </w:r>
      <w:r w:rsidRPr="002E29BF">
        <w:rPr>
          <w:rFonts w:cs="David"/>
          <w:sz w:val="22"/>
          <w:szCs w:val="22"/>
          <w:rtl/>
        </w:rPr>
        <w:t>כמו השמש או אבר מעיקרו</w:t>
      </w:r>
      <w:r>
        <w:rPr>
          <w:rFonts w:cs="David" w:hint="cs"/>
          <w:sz w:val="22"/>
          <w:szCs w:val="22"/>
          <w:rtl/>
        </w:rPr>
        <w:t>,</w:t>
      </w:r>
      <w:r w:rsidRPr="002E29BF">
        <w:rPr>
          <w:rFonts w:cs="David"/>
          <w:sz w:val="22"/>
          <w:szCs w:val="22"/>
          <w:rtl/>
        </w:rPr>
        <w:t xml:space="preserve"> </w:t>
      </w:r>
      <w:r w:rsidRPr="00551F46">
        <w:rPr>
          <w:rFonts w:cs="David"/>
          <w:b/>
          <w:bCs/>
          <w:sz w:val="22"/>
          <w:szCs w:val="22"/>
          <w:rtl/>
        </w:rPr>
        <w:t>על אף שיש להם את כל התכונות של אש</w:t>
      </w:r>
      <w:r w:rsidRPr="00551F46">
        <w:rPr>
          <w:rFonts w:cs="David" w:hint="cs"/>
          <w:b/>
          <w:bCs/>
          <w:sz w:val="22"/>
          <w:szCs w:val="22"/>
          <w:rtl/>
        </w:rPr>
        <w:t>,</w:t>
      </w:r>
      <w:r w:rsidRPr="002E29BF">
        <w:rPr>
          <w:rFonts w:cs="David"/>
          <w:sz w:val="22"/>
          <w:szCs w:val="22"/>
          <w:rtl/>
        </w:rPr>
        <w:t xml:space="preserve"> </w:t>
      </w:r>
      <w:r w:rsidRPr="00551F46">
        <w:rPr>
          <w:rFonts w:cs="David"/>
          <w:b/>
          <w:bCs/>
          <w:sz w:val="22"/>
          <w:szCs w:val="22"/>
          <w:rtl/>
        </w:rPr>
        <w:t>אינם נחשבים כאש</w:t>
      </w:r>
      <w:r>
        <w:rPr>
          <w:rFonts w:cs="David" w:hint="cs"/>
          <w:sz w:val="22"/>
          <w:szCs w:val="22"/>
          <w:rtl/>
        </w:rPr>
        <w:t>,</w:t>
      </w:r>
      <w:r w:rsidRPr="002E29BF">
        <w:rPr>
          <w:rFonts w:cs="David"/>
          <w:sz w:val="22"/>
          <w:szCs w:val="22"/>
          <w:rtl/>
        </w:rPr>
        <w:t xml:space="preserve"> ולא רק לענין שבת אלא גם לענין נגעי אדם או שריפת בת כהן</w:t>
      </w:r>
      <w:r>
        <w:rPr>
          <w:rFonts w:cs="David" w:hint="cs"/>
          <w:sz w:val="22"/>
          <w:szCs w:val="22"/>
          <w:rtl/>
        </w:rPr>
        <w:t>".</w:t>
      </w:r>
    </w:p>
    <w:p w:rsidR="00892D6C" w:rsidRDefault="00892D6C" w:rsidP="00892D6C">
      <w:pPr>
        <w:jc w:val="both"/>
        <w:rPr>
          <w:rFonts w:cs="David" w:hint="cs"/>
          <w:sz w:val="22"/>
          <w:szCs w:val="22"/>
          <w:rtl/>
          <w:lang w:eastAsia="en-US"/>
        </w:rPr>
      </w:pPr>
    </w:p>
    <w:p w:rsidR="00892D6C" w:rsidRPr="00D74148" w:rsidRDefault="00892D6C" w:rsidP="00892D6C">
      <w:pPr>
        <w:spacing w:line="360" w:lineRule="auto"/>
        <w:jc w:val="both"/>
        <w:rPr>
          <w:rFonts w:cs="David" w:hint="cs"/>
          <w:b/>
          <w:bCs/>
          <w:sz w:val="22"/>
          <w:szCs w:val="22"/>
          <w:rtl/>
        </w:rPr>
      </w:pPr>
      <w:r w:rsidRPr="00D74148">
        <w:rPr>
          <w:rFonts w:cs="David" w:hint="cs"/>
          <w:b/>
          <w:bCs/>
          <w:sz w:val="22"/>
          <w:szCs w:val="22"/>
          <w:rtl/>
        </w:rPr>
        <w:t xml:space="preserve">דין "זֵיעה" [האֵדים היוצאים] מהמזון שהתחמם </w:t>
      </w:r>
    </w:p>
    <w:p w:rsidR="00892D6C" w:rsidRDefault="00892D6C" w:rsidP="00892D6C">
      <w:pPr>
        <w:spacing w:line="360" w:lineRule="auto"/>
        <w:jc w:val="both"/>
        <w:rPr>
          <w:rFonts w:cs="David" w:hint="cs"/>
          <w:sz w:val="22"/>
          <w:szCs w:val="22"/>
          <w:rtl/>
          <w:lang w:eastAsia="en-US"/>
        </w:rPr>
      </w:pPr>
      <w:r>
        <w:rPr>
          <w:rFonts w:cs="David" w:hint="cs"/>
          <w:b/>
          <w:bCs/>
          <w:sz w:val="22"/>
          <w:szCs w:val="22"/>
          <w:rtl/>
        </w:rPr>
        <w:t>ב</w:t>
      </w:r>
      <w:r w:rsidRPr="00EC6FED">
        <w:rPr>
          <w:rFonts w:cs="David" w:hint="cs"/>
          <w:b/>
          <w:bCs/>
          <w:sz w:val="22"/>
          <w:szCs w:val="22"/>
          <w:rtl/>
        </w:rPr>
        <w:t>.</w:t>
      </w:r>
      <w:r w:rsidRPr="00EC6FED">
        <w:rPr>
          <w:rFonts w:cs="David" w:hint="cs"/>
          <w:sz w:val="22"/>
          <w:szCs w:val="22"/>
          <w:rtl/>
        </w:rPr>
        <w:t xml:space="preserve"> בהלכות בשר בחלב </w:t>
      </w:r>
      <w:r>
        <w:rPr>
          <w:rFonts w:cs="David" w:hint="cs"/>
          <w:sz w:val="22"/>
          <w:szCs w:val="22"/>
          <w:rtl/>
        </w:rPr>
        <w:t xml:space="preserve">מצינו </w:t>
      </w:r>
      <w:r w:rsidRPr="00EC6FED">
        <w:rPr>
          <w:rFonts w:cs="David" w:hint="cs"/>
          <w:b/>
          <w:bCs/>
          <w:sz w:val="22"/>
          <w:szCs w:val="22"/>
          <w:rtl/>
        </w:rPr>
        <w:t>דין "זֵיעה"</w:t>
      </w:r>
      <w:r w:rsidRPr="00EC6FED">
        <w:rPr>
          <w:rFonts w:cs="David" w:hint="cs"/>
          <w:sz w:val="22"/>
          <w:szCs w:val="22"/>
          <w:rtl/>
        </w:rPr>
        <w:t xml:space="preserve"> </w:t>
      </w:r>
      <w:r>
        <w:rPr>
          <w:rFonts w:cs="David" w:hint="cs"/>
          <w:sz w:val="22"/>
          <w:szCs w:val="22"/>
          <w:rtl/>
        </w:rPr>
        <w:t xml:space="preserve">דהיינו </w:t>
      </w:r>
      <w:r w:rsidRPr="00EC6FED">
        <w:rPr>
          <w:rFonts w:cs="David" w:hint="cs"/>
          <w:sz w:val="22"/>
          <w:szCs w:val="22"/>
          <w:rtl/>
        </w:rPr>
        <w:t>אֵדים היוצאים מהמזון</w:t>
      </w:r>
      <w:r>
        <w:rPr>
          <w:rFonts w:cs="David" w:hint="cs"/>
          <w:sz w:val="22"/>
          <w:szCs w:val="22"/>
          <w:rtl/>
        </w:rPr>
        <w:t>, ודנו הפוסקים, האם דינה של הזיעה כמו המשקה, והאם דין "זיעה</w:t>
      </w:r>
      <w:r>
        <w:rPr>
          <w:rFonts w:cs="David" w:hint="cs"/>
          <w:sz w:val="22"/>
          <w:szCs w:val="22"/>
          <w:rtl/>
          <w:lang w:eastAsia="en-US"/>
        </w:rPr>
        <w:t>" מדאורייתא או מדרבנן. כפי שיבואר, יש בזה נפקא מינה לדיני בישול בתנור מיקרוגל.</w:t>
      </w:r>
      <w:r w:rsidRPr="00EC6FED">
        <w:rPr>
          <w:rFonts w:cs="David" w:hint="cs"/>
          <w:sz w:val="22"/>
          <w:szCs w:val="22"/>
          <w:rtl/>
          <w:lang w:eastAsia="en-US"/>
        </w:rPr>
        <w:t xml:space="preserve"> </w:t>
      </w:r>
    </w:p>
    <w:p w:rsidR="00892D6C" w:rsidRDefault="00892D6C" w:rsidP="00892D6C">
      <w:pPr>
        <w:spacing w:line="360" w:lineRule="auto"/>
        <w:jc w:val="both"/>
        <w:rPr>
          <w:rFonts w:cs="David" w:hint="cs"/>
          <w:sz w:val="22"/>
          <w:szCs w:val="22"/>
          <w:rtl/>
          <w:lang w:eastAsia="en-US"/>
        </w:rPr>
      </w:pPr>
      <w:r>
        <w:rPr>
          <w:rFonts w:cs="David" w:hint="cs"/>
          <w:sz w:val="22"/>
          <w:szCs w:val="22"/>
          <w:rtl/>
          <w:lang w:eastAsia="en-US"/>
        </w:rPr>
        <w:t>מהמשניות ב</w:t>
      </w:r>
      <w:r w:rsidRPr="003223E9">
        <w:rPr>
          <w:rFonts w:cs="David" w:hint="cs"/>
          <w:sz w:val="22"/>
          <w:szCs w:val="22"/>
          <w:rtl/>
          <w:lang w:eastAsia="en-US"/>
        </w:rPr>
        <w:t>מסכת מכשי</w:t>
      </w:r>
      <w:r>
        <w:rPr>
          <w:rFonts w:cs="David" w:hint="cs"/>
          <w:sz w:val="22"/>
          <w:szCs w:val="22"/>
          <w:rtl/>
          <w:lang w:eastAsia="en-US"/>
        </w:rPr>
        <w:t>רין (4) משמע שלזיעה יש את אותו הדין כמו למים, הן לענין הכשר אוכלין והן לענין טומאה, וכפי שכתב הרא"ש בתשובתו (4) "</w:t>
      </w:r>
      <w:r w:rsidRPr="00B80206">
        <w:rPr>
          <w:rFonts w:cs="David"/>
          <w:sz w:val="22"/>
          <w:szCs w:val="22"/>
          <w:rtl/>
          <w:lang w:eastAsia="en-US"/>
        </w:rPr>
        <w:t>ששאלת על אלפס חולבת אם יכולי</w:t>
      </w:r>
      <w:r>
        <w:rPr>
          <w:rFonts w:cs="David" w:hint="cs"/>
          <w:sz w:val="22"/>
          <w:szCs w:val="22"/>
          <w:rtl/>
          <w:lang w:eastAsia="en-US"/>
        </w:rPr>
        <w:t>ם</w:t>
      </w:r>
      <w:r w:rsidRPr="00B80206">
        <w:rPr>
          <w:rFonts w:cs="David"/>
          <w:sz w:val="22"/>
          <w:szCs w:val="22"/>
          <w:rtl/>
          <w:lang w:eastAsia="en-US"/>
        </w:rPr>
        <w:t xml:space="preserve"> לתת למטה בכירה תחת קדרה של בשר. נראה לי שאסור ואפילו בדיעבד אם נעשה הייתי אוסר הקדרה, כי הזיע העולה מן האלפס הוא כמו חלב. כדתנן במכשירין מרחץ טמאה זיעתה טמאה</w:t>
      </w:r>
      <w:r>
        <w:rPr>
          <w:rFonts w:cs="David" w:hint="cs"/>
          <w:sz w:val="22"/>
          <w:szCs w:val="22"/>
          <w:rtl/>
          <w:lang w:eastAsia="en-US"/>
        </w:rPr>
        <w:t xml:space="preserve"> וכו'</w:t>
      </w:r>
      <w:r w:rsidRPr="00B80206">
        <w:rPr>
          <w:rFonts w:cs="David"/>
          <w:sz w:val="22"/>
          <w:szCs w:val="22"/>
          <w:rtl/>
          <w:lang w:eastAsia="en-US"/>
        </w:rPr>
        <w:t xml:space="preserve">, ועוד שנינו התם זיעת האדם טהורה. מכל הלין שמעינן </w:t>
      </w:r>
      <w:r w:rsidRPr="00D50726">
        <w:rPr>
          <w:rFonts w:cs="David"/>
          <w:b/>
          <w:bCs/>
          <w:sz w:val="22"/>
          <w:szCs w:val="22"/>
          <w:rtl/>
          <w:lang w:eastAsia="en-US"/>
        </w:rPr>
        <w:t>דזיעה היוצאת מן הדבר חשובה כאותו דבר</w:t>
      </w:r>
      <w:r>
        <w:rPr>
          <w:rFonts w:cs="David" w:hint="cs"/>
          <w:sz w:val="22"/>
          <w:szCs w:val="22"/>
          <w:rtl/>
          <w:lang w:eastAsia="en-US"/>
        </w:rPr>
        <w:t>"</w:t>
      </w:r>
      <w:r w:rsidRPr="00B80206">
        <w:rPr>
          <w:rFonts w:cs="David"/>
          <w:sz w:val="22"/>
          <w:szCs w:val="22"/>
          <w:rtl/>
          <w:lang w:eastAsia="en-US"/>
        </w:rPr>
        <w:t>.</w:t>
      </w:r>
      <w:r>
        <w:rPr>
          <w:rFonts w:cs="David" w:hint="cs"/>
          <w:sz w:val="22"/>
          <w:szCs w:val="22"/>
          <w:rtl/>
          <w:lang w:eastAsia="en-US"/>
        </w:rPr>
        <w:t xml:space="preserve"> להלכה סוברים רוב האחרונים שהזיעה אוסרת רק מדרבנן</w:t>
      </w:r>
      <w:r w:rsidRPr="00D50726">
        <w:rPr>
          <w:rFonts w:cs="David" w:hint="cs"/>
          <w:sz w:val="20"/>
          <w:szCs w:val="20"/>
          <w:rtl/>
          <w:lang w:eastAsia="en-US"/>
        </w:rPr>
        <w:t xml:space="preserve"> [מערכי לב (7) אות ז].</w:t>
      </w:r>
    </w:p>
    <w:p w:rsidR="00892D6C" w:rsidRDefault="00892D6C" w:rsidP="00892D6C">
      <w:pPr>
        <w:spacing w:line="360" w:lineRule="auto"/>
        <w:jc w:val="both"/>
        <w:rPr>
          <w:rFonts w:cs="David" w:hint="cs"/>
          <w:sz w:val="22"/>
          <w:szCs w:val="22"/>
          <w:rtl/>
        </w:rPr>
      </w:pPr>
      <w:r>
        <w:rPr>
          <w:rFonts w:cs="David" w:hint="cs"/>
          <w:sz w:val="22"/>
          <w:szCs w:val="22"/>
          <w:rtl/>
        </w:rPr>
        <w:t xml:space="preserve">ומעתה יש לדון </w:t>
      </w:r>
      <w:r w:rsidRPr="00EC6FED">
        <w:rPr>
          <w:rFonts w:cs="David" w:hint="cs"/>
          <w:sz w:val="22"/>
          <w:szCs w:val="22"/>
          <w:rtl/>
        </w:rPr>
        <w:t xml:space="preserve">האם </w:t>
      </w:r>
      <w:r w:rsidRPr="00EC6FED">
        <w:rPr>
          <w:rFonts w:cs="David" w:hint="cs"/>
          <w:b/>
          <w:bCs/>
          <w:sz w:val="22"/>
          <w:szCs w:val="22"/>
          <w:rtl/>
        </w:rPr>
        <w:t>בדפנות</w:t>
      </w:r>
      <w:r w:rsidRPr="00EC6FED">
        <w:rPr>
          <w:rFonts w:cs="David" w:hint="cs"/>
          <w:sz w:val="22"/>
          <w:szCs w:val="22"/>
          <w:rtl/>
        </w:rPr>
        <w:t xml:space="preserve"> תנור המיקרוגל נבלע</w:t>
      </w:r>
      <w:r>
        <w:rPr>
          <w:rFonts w:cs="David" w:hint="cs"/>
          <w:sz w:val="22"/>
          <w:szCs w:val="22"/>
          <w:rtl/>
        </w:rPr>
        <w:t>ה</w:t>
      </w:r>
      <w:r w:rsidRPr="00EC6FED">
        <w:rPr>
          <w:rFonts w:cs="David" w:hint="cs"/>
          <w:sz w:val="22"/>
          <w:szCs w:val="22"/>
          <w:rtl/>
        </w:rPr>
        <w:t xml:space="preserve"> </w:t>
      </w:r>
      <w:r w:rsidRPr="00EC6FED">
        <w:rPr>
          <w:rFonts w:cs="David" w:hint="cs"/>
          <w:b/>
          <w:bCs/>
          <w:sz w:val="22"/>
          <w:szCs w:val="22"/>
          <w:rtl/>
        </w:rPr>
        <w:t>"זֵיעה"</w:t>
      </w:r>
      <w:r w:rsidRPr="00EC6FED">
        <w:rPr>
          <w:rFonts w:cs="David" w:hint="cs"/>
          <w:sz w:val="22"/>
          <w:szCs w:val="22"/>
          <w:rtl/>
        </w:rPr>
        <w:t xml:space="preserve"> ממה שהתבשל בתנור - בירור </w:t>
      </w:r>
      <w:r w:rsidRPr="00EC6FED">
        <w:rPr>
          <w:rFonts w:cs="David" w:hint="cs"/>
          <w:b/>
          <w:bCs/>
          <w:sz w:val="22"/>
          <w:szCs w:val="22"/>
          <w:rtl/>
        </w:rPr>
        <w:t>דין "זֵיעה"</w:t>
      </w:r>
      <w:r>
        <w:rPr>
          <w:rFonts w:cs="David" w:hint="cs"/>
          <w:b/>
          <w:bCs/>
          <w:sz w:val="22"/>
          <w:szCs w:val="22"/>
          <w:rtl/>
        </w:rPr>
        <w:t xml:space="preserve">, </w:t>
      </w:r>
      <w:r>
        <w:rPr>
          <w:rFonts w:cs="David" w:hint="cs"/>
          <w:sz w:val="22"/>
          <w:szCs w:val="22"/>
          <w:rtl/>
        </w:rPr>
        <w:t>ו</w:t>
      </w:r>
      <w:r w:rsidRPr="00EC6FED">
        <w:rPr>
          <w:rFonts w:cs="David" w:hint="cs"/>
          <w:sz w:val="22"/>
          <w:szCs w:val="22"/>
          <w:rtl/>
        </w:rPr>
        <w:t xml:space="preserve">האם יש יתרון </w:t>
      </w:r>
      <w:r w:rsidRPr="00EC6FED">
        <w:rPr>
          <w:rFonts w:cs="David" w:hint="cs"/>
          <w:b/>
          <w:bCs/>
          <w:sz w:val="22"/>
          <w:szCs w:val="22"/>
          <w:rtl/>
        </w:rPr>
        <w:t>בכיסוי הכלי</w:t>
      </w:r>
      <w:r w:rsidRPr="00EC6FED">
        <w:rPr>
          <w:rFonts w:cs="David" w:hint="cs"/>
          <w:sz w:val="22"/>
          <w:szCs w:val="22"/>
          <w:rtl/>
        </w:rPr>
        <w:t xml:space="preserve"> שמתחמם בו האוכל</w:t>
      </w:r>
      <w:r>
        <w:rPr>
          <w:rFonts w:cs="David" w:hint="cs"/>
          <w:sz w:val="22"/>
          <w:szCs w:val="22"/>
          <w:rtl/>
        </w:rPr>
        <w:t>, ומונע מה"זיעה" להתפשט לדפנות התנור.</w:t>
      </w:r>
    </w:p>
    <w:p w:rsidR="00892D6C" w:rsidRDefault="00892D6C" w:rsidP="00892D6C">
      <w:pPr>
        <w:spacing w:line="360" w:lineRule="auto"/>
        <w:jc w:val="both"/>
        <w:rPr>
          <w:rFonts w:cs="David" w:hint="cs"/>
          <w:sz w:val="22"/>
          <w:szCs w:val="22"/>
          <w:rtl/>
          <w:lang w:eastAsia="en-US"/>
        </w:rPr>
      </w:pPr>
      <w:r w:rsidRPr="008E6313">
        <w:rPr>
          <w:rFonts w:cs="David" w:hint="cs"/>
          <w:sz w:val="22"/>
          <w:szCs w:val="22"/>
          <w:rtl/>
          <w:lang w:eastAsia="en-US"/>
        </w:rPr>
        <w:t xml:space="preserve">בשו"ע </w:t>
      </w:r>
      <w:r w:rsidRPr="008E6313">
        <w:rPr>
          <w:rFonts w:cs="David" w:hint="cs"/>
          <w:sz w:val="20"/>
          <w:szCs w:val="20"/>
          <w:rtl/>
          <w:lang w:eastAsia="en-US"/>
        </w:rPr>
        <w:t>(4) סי' צב</w:t>
      </w:r>
      <w:r>
        <w:rPr>
          <w:rFonts w:cs="David" w:hint="cs"/>
          <w:sz w:val="20"/>
          <w:szCs w:val="20"/>
          <w:rtl/>
          <w:lang w:eastAsia="en-US"/>
        </w:rPr>
        <w:t>)</w:t>
      </w:r>
      <w:r w:rsidRPr="008E6313">
        <w:rPr>
          <w:rFonts w:cs="David" w:hint="cs"/>
          <w:sz w:val="20"/>
          <w:szCs w:val="20"/>
          <w:rtl/>
          <w:lang w:eastAsia="en-US"/>
        </w:rPr>
        <w:t xml:space="preserve">  </w:t>
      </w:r>
      <w:r>
        <w:rPr>
          <w:rFonts w:cs="David" w:hint="cs"/>
          <w:sz w:val="22"/>
          <w:szCs w:val="22"/>
          <w:rtl/>
          <w:lang w:eastAsia="en-US"/>
        </w:rPr>
        <w:t>נפסק: "</w:t>
      </w:r>
      <w:r w:rsidRPr="008E6313">
        <w:rPr>
          <w:rFonts w:cs="David"/>
          <w:sz w:val="22"/>
          <w:szCs w:val="22"/>
          <w:rtl/>
          <w:lang w:eastAsia="en-US"/>
        </w:rPr>
        <w:t>מחבת של חלב שנתנו בכירה תחת קדירה של בשר, הזיעה עולה ונבלע בקדירה, ואוסרתה</w:t>
      </w:r>
      <w:r>
        <w:rPr>
          <w:rFonts w:cs="David" w:hint="cs"/>
          <w:sz w:val="22"/>
          <w:szCs w:val="22"/>
          <w:rtl/>
          <w:lang w:eastAsia="en-US"/>
        </w:rPr>
        <w:t>". ומוסיף הרמ"א</w:t>
      </w:r>
      <w:r w:rsidRPr="008E6313">
        <w:rPr>
          <w:rFonts w:cs="David"/>
          <w:sz w:val="22"/>
          <w:szCs w:val="22"/>
          <w:rtl/>
          <w:lang w:eastAsia="en-US"/>
        </w:rPr>
        <w:t xml:space="preserve">: </w:t>
      </w:r>
      <w:r>
        <w:rPr>
          <w:rFonts w:cs="David" w:hint="cs"/>
          <w:sz w:val="22"/>
          <w:szCs w:val="22"/>
          <w:rtl/>
          <w:lang w:eastAsia="en-US"/>
        </w:rPr>
        <w:t>"</w:t>
      </w:r>
      <w:r w:rsidRPr="008E6313">
        <w:rPr>
          <w:rFonts w:cs="David"/>
          <w:sz w:val="22"/>
          <w:szCs w:val="22"/>
          <w:rtl/>
          <w:lang w:eastAsia="en-US"/>
        </w:rPr>
        <w:t xml:space="preserve">אם היה חלב במחבת, בעינן </w:t>
      </w:r>
      <w:r>
        <w:rPr>
          <w:rFonts w:cs="David" w:hint="cs"/>
          <w:sz w:val="22"/>
          <w:szCs w:val="22"/>
          <w:rtl/>
          <w:lang w:eastAsia="en-US"/>
        </w:rPr>
        <w:t>שישים</w:t>
      </w:r>
      <w:r w:rsidRPr="008E6313">
        <w:rPr>
          <w:rFonts w:cs="David"/>
          <w:sz w:val="22"/>
          <w:szCs w:val="22"/>
          <w:rtl/>
          <w:lang w:eastAsia="en-US"/>
        </w:rPr>
        <w:t xml:space="preserve"> בתבשיל שבקדירה נגד החלב שבמחבת. וכל זה מיירי שהמחבת </w:t>
      </w:r>
      <w:r w:rsidRPr="008E6313">
        <w:rPr>
          <w:rFonts w:cs="David"/>
          <w:b/>
          <w:bCs/>
          <w:sz w:val="22"/>
          <w:szCs w:val="22"/>
          <w:rtl/>
          <w:lang w:eastAsia="en-US"/>
        </w:rPr>
        <w:t>מגולה</w:t>
      </w:r>
      <w:r>
        <w:rPr>
          <w:rFonts w:cs="David" w:hint="cs"/>
          <w:sz w:val="22"/>
          <w:szCs w:val="22"/>
          <w:rtl/>
          <w:lang w:eastAsia="en-US"/>
        </w:rPr>
        <w:t>,</w:t>
      </w:r>
      <w:r w:rsidRPr="008E6313">
        <w:rPr>
          <w:rFonts w:cs="David"/>
          <w:sz w:val="22"/>
          <w:szCs w:val="22"/>
          <w:rtl/>
          <w:lang w:eastAsia="en-US"/>
        </w:rPr>
        <w:t xml:space="preserve"> והזיעה עולה מן המאכל עצמו לקדירה שעליה</w:t>
      </w:r>
      <w:r>
        <w:rPr>
          <w:rFonts w:cs="David" w:hint="cs"/>
          <w:sz w:val="22"/>
          <w:szCs w:val="22"/>
          <w:rtl/>
          <w:lang w:eastAsia="en-US"/>
        </w:rPr>
        <w:t>.</w:t>
      </w:r>
      <w:r w:rsidRPr="008E6313">
        <w:rPr>
          <w:rFonts w:cs="David"/>
          <w:sz w:val="22"/>
          <w:szCs w:val="22"/>
          <w:rtl/>
          <w:lang w:eastAsia="en-US"/>
        </w:rPr>
        <w:t xml:space="preserve"> וגם מיירי שהוא בקרוב כל כך </w:t>
      </w:r>
      <w:r w:rsidRPr="008E6313">
        <w:rPr>
          <w:rFonts w:cs="David"/>
          <w:b/>
          <w:bCs/>
          <w:sz w:val="22"/>
          <w:szCs w:val="22"/>
          <w:rtl/>
          <w:lang w:eastAsia="en-US"/>
        </w:rPr>
        <w:t>שהיד סולדת בזיעה</w:t>
      </w:r>
      <w:r w:rsidRPr="008E6313">
        <w:rPr>
          <w:rFonts w:cs="David"/>
          <w:sz w:val="22"/>
          <w:szCs w:val="22"/>
          <w:rtl/>
          <w:lang w:eastAsia="en-US"/>
        </w:rPr>
        <w:t xml:space="preserve"> במקום </w:t>
      </w:r>
      <w:r w:rsidRPr="008E6313">
        <w:rPr>
          <w:rFonts w:cs="David"/>
          <w:sz w:val="22"/>
          <w:szCs w:val="22"/>
          <w:rtl/>
          <w:lang w:eastAsia="en-US"/>
        </w:rPr>
        <w:lastRenderedPageBreak/>
        <w:t xml:space="preserve">שנוגע בקדירה. אבל אם </w:t>
      </w:r>
      <w:r w:rsidRPr="008E6313">
        <w:rPr>
          <w:rFonts w:cs="David"/>
          <w:b/>
          <w:bCs/>
          <w:sz w:val="22"/>
          <w:szCs w:val="22"/>
          <w:rtl/>
          <w:lang w:eastAsia="en-US"/>
        </w:rPr>
        <w:t>אין היד סולדת בזיעה, הכל שרי</w:t>
      </w:r>
      <w:r w:rsidRPr="008E6313">
        <w:rPr>
          <w:rFonts w:cs="David"/>
          <w:sz w:val="22"/>
          <w:szCs w:val="22"/>
          <w:rtl/>
          <w:lang w:eastAsia="en-US"/>
        </w:rPr>
        <w:t xml:space="preserve">. וכן אם </w:t>
      </w:r>
      <w:r w:rsidRPr="008E6313">
        <w:rPr>
          <w:rFonts w:cs="David"/>
          <w:b/>
          <w:bCs/>
          <w:sz w:val="22"/>
          <w:szCs w:val="22"/>
          <w:rtl/>
          <w:lang w:eastAsia="en-US"/>
        </w:rPr>
        <w:t>המחבת מכוסה, הכל שרי</w:t>
      </w:r>
      <w:r>
        <w:rPr>
          <w:rFonts w:cs="David" w:hint="cs"/>
          <w:sz w:val="22"/>
          <w:szCs w:val="22"/>
          <w:rtl/>
          <w:lang w:eastAsia="en-US"/>
        </w:rPr>
        <w:t>,</w:t>
      </w:r>
      <w:r w:rsidRPr="008E6313">
        <w:rPr>
          <w:rFonts w:cs="David"/>
          <w:sz w:val="22"/>
          <w:szCs w:val="22"/>
          <w:rtl/>
          <w:lang w:eastAsia="en-US"/>
        </w:rPr>
        <w:t xml:space="preserve"> מידי דהוי אשתי קדירות נוגעות זו בזו</w:t>
      </w:r>
      <w:r>
        <w:rPr>
          <w:rFonts w:cs="David" w:hint="cs"/>
          <w:sz w:val="22"/>
          <w:szCs w:val="22"/>
          <w:rtl/>
          <w:lang w:eastAsia="en-US"/>
        </w:rPr>
        <w:t>,</w:t>
      </w:r>
      <w:r w:rsidRPr="008E6313">
        <w:rPr>
          <w:rFonts w:cs="David"/>
          <w:sz w:val="22"/>
          <w:szCs w:val="22"/>
          <w:rtl/>
          <w:lang w:eastAsia="en-US"/>
        </w:rPr>
        <w:t xml:space="preserve"> דאין אוסרין זו את זו בנגיעה, כל שכן בזיעה</w:t>
      </w:r>
      <w:r>
        <w:rPr>
          <w:rFonts w:cs="David" w:hint="cs"/>
          <w:sz w:val="22"/>
          <w:szCs w:val="22"/>
          <w:rtl/>
          <w:lang w:eastAsia="en-US"/>
        </w:rPr>
        <w:t>"</w:t>
      </w:r>
      <w:r w:rsidRPr="008E6313">
        <w:rPr>
          <w:rFonts w:cs="David"/>
          <w:sz w:val="22"/>
          <w:szCs w:val="22"/>
          <w:rtl/>
          <w:lang w:eastAsia="en-US"/>
        </w:rPr>
        <w:t xml:space="preserve">. </w:t>
      </w:r>
      <w:r>
        <w:rPr>
          <w:rFonts w:cs="David" w:hint="cs"/>
          <w:sz w:val="22"/>
          <w:szCs w:val="22"/>
          <w:rtl/>
          <w:lang w:eastAsia="en-US"/>
        </w:rPr>
        <w:t>וסיים: "</w:t>
      </w:r>
      <w:r w:rsidRPr="008E6313">
        <w:rPr>
          <w:rFonts w:cs="David"/>
          <w:sz w:val="22"/>
          <w:szCs w:val="22"/>
          <w:rtl/>
          <w:lang w:eastAsia="en-US"/>
        </w:rPr>
        <w:t xml:space="preserve">מיהו </w:t>
      </w:r>
      <w:r w:rsidRPr="008E6313">
        <w:rPr>
          <w:rFonts w:cs="David"/>
          <w:b/>
          <w:bCs/>
          <w:sz w:val="22"/>
          <w:szCs w:val="22"/>
          <w:rtl/>
          <w:lang w:eastAsia="en-US"/>
        </w:rPr>
        <w:t>לכתח</w:t>
      </w:r>
      <w:r w:rsidRPr="008E6313">
        <w:rPr>
          <w:rFonts w:cs="David" w:hint="cs"/>
          <w:b/>
          <w:bCs/>
          <w:sz w:val="22"/>
          <w:szCs w:val="22"/>
          <w:rtl/>
          <w:lang w:eastAsia="en-US"/>
        </w:rPr>
        <w:t>י</w:t>
      </w:r>
      <w:r w:rsidRPr="008E6313">
        <w:rPr>
          <w:rFonts w:cs="David"/>
          <w:b/>
          <w:bCs/>
          <w:sz w:val="22"/>
          <w:szCs w:val="22"/>
          <w:rtl/>
          <w:lang w:eastAsia="en-US"/>
        </w:rPr>
        <w:t>לה יש ליזהר בכל זה</w:t>
      </w:r>
      <w:r>
        <w:rPr>
          <w:rFonts w:cs="David" w:hint="cs"/>
          <w:sz w:val="22"/>
          <w:szCs w:val="22"/>
          <w:rtl/>
          <w:lang w:eastAsia="en-US"/>
        </w:rPr>
        <w:t xml:space="preserve">". </w:t>
      </w:r>
    </w:p>
    <w:p w:rsidR="00892D6C" w:rsidRDefault="00892D6C" w:rsidP="00892D6C">
      <w:pPr>
        <w:spacing w:line="360" w:lineRule="auto"/>
        <w:jc w:val="both"/>
        <w:rPr>
          <w:rFonts w:cs="David" w:hint="cs"/>
          <w:sz w:val="22"/>
          <w:szCs w:val="22"/>
          <w:rtl/>
          <w:lang w:eastAsia="en-US"/>
        </w:rPr>
      </w:pPr>
      <w:r>
        <w:rPr>
          <w:rFonts w:cs="David" w:hint="cs"/>
          <w:sz w:val="22"/>
          <w:szCs w:val="22"/>
          <w:rtl/>
          <w:lang w:eastAsia="en-US"/>
        </w:rPr>
        <w:t>עוד פסק הרמ"א</w:t>
      </w:r>
      <w:r w:rsidRPr="00A66DA5">
        <w:rPr>
          <w:rFonts w:cs="David" w:hint="cs"/>
          <w:sz w:val="20"/>
          <w:szCs w:val="20"/>
          <w:rtl/>
          <w:lang w:eastAsia="en-US"/>
        </w:rPr>
        <w:t xml:space="preserve"> (4) יו"ד סי' קח) </w:t>
      </w:r>
      <w:r>
        <w:rPr>
          <w:rFonts w:cs="David" w:hint="cs"/>
          <w:sz w:val="22"/>
          <w:szCs w:val="22"/>
          <w:rtl/>
          <w:lang w:eastAsia="en-US"/>
        </w:rPr>
        <w:t>"</w:t>
      </w:r>
      <w:r w:rsidRPr="00A66DA5">
        <w:rPr>
          <w:rFonts w:cs="David"/>
          <w:sz w:val="22"/>
          <w:szCs w:val="22"/>
          <w:rtl/>
          <w:lang w:eastAsia="en-US"/>
        </w:rPr>
        <w:t xml:space="preserve">אם אפו או צלאו איסור והיתר תחת מחבת אחת, </w:t>
      </w:r>
      <w:r w:rsidRPr="00A66DA5">
        <w:rPr>
          <w:rFonts w:cs="David"/>
          <w:b/>
          <w:bCs/>
          <w:sz w:val="22"/>
          <w:szCs w:val="22"/>
          <w:rtl/>
          <w:lang w:eastAsia="en-US"/>
        </w:rPr>
        <w:t>מגולין</w:t>
      </w:r>
      <w:r w:rsidRPr="00A66DA5">
        <w:rPr>
          <w:rFonts w:cs="David"/>
          <w:sz w:val="22"/>
          <w:szCs w:val="22"/>
          <w:rtl/>
          <w:lang w:eastAsia="en-US"/>
        </w:rPr>
        <w:t xml:space="preserve">, אסור אפילו בדיעבד. </w:t>
      </w:r>
      <w:r w:rsidRPr="00A66DA5">
        <w:rPr>
          <w:rFonts w:cs="David"/>
          <w:b/>
          <w:bCs/>
          <w:sz w:val="22"/>
          <w:szCs w:val="22"/>
          <w:rtl/>
          <w:lang w:eastAsia="en-US"/>
        </w:rPr>
        <w:t>אבל בזה אחר זה אין לחוש</w:t>
      </w:r>
      <w:r>
        <w:rPr>
          <w:rFonts w:cs="David" w:hint="cs"/>
          <w:sz w:val="22"/>
          <w:szCs w:val="22"/>
          <w:rtl/>
          <w:lang w:eastAsia="en-US"/>
        </w:rPr>
        <w:t>,</w:t>
      </w:r>
      <w:r w:rsidRPr="00A66DA5">
        <w:rPr>
          <w:rFonts w:cs="David"/>
          <w:sz w:val="22"/>
          <w:szCs w:val="22"/>
          <w:rtl/>
          <w:lang w:eastAsia="en-US"/>
        </w:rPr>
        <w:t xml:space="preserve"> אלא אם כן </w:t>
      </w:r>
      <w:r w:rsidRPr="00A66DA5">
        <w:rPr>
          <w:rFonts w:cs="David"/>
          <w:b/>
          <w:bCs/>
          <w:sz w:val="22"/>
          <w:szCs w:val="22"/>
          <w:rtl/>
          <w:lang w:eastAsia="en-US"/>
        </w:rPr>
        <w:t>הזיע המחבת משניהם</w:t>
      </w:r>
      <w:r w:rsidRPr="00A66DA5">
        <w:rPr>
          <w:rFonts w:cs="David"/>
          <w:sz w:val="22"/>
          <w:szCs w:val="22"/>
          <w:rtl/>
          <w:lang w:eastAsia="en-US"/>
        </w:rPr>
        <w:t xml:space="preserve">, דאז אסור אפילו בזה אחר זה, אם היו שניהם </w:t>
      </w:r>
      <w:r w:rsidRPr="00A66DA5">
        <w:rPr>
          <w:rFonts w:cs="David"/>
          <w:b/>
          <w:bCs/>
          <w:sz w:val="22"/>
          <w:szCs w:val="22"/>
          <w:rtl/>
          <w:lang w:eastAsia="en-US"/>
        </w:rPr>
        <w:t>מגולי</w:t>
      </w:r>
      <w:r w:rsidRPr="00A66DA5">
        <w:rPr>
          <w:rFonts w:cs="David" w:hint="cs"/>
          <w:b/>
          <w:bCs/>
          <w:sz w:val="22"/>
          <w:szCs w:val="22"/>
          <w:rtl/>
          <w:lang w:eastAsia="en-US"/>
        </w:rPr>
        <w:t>ם</w:t>
      </w:r>
      <w:r w:rsidRPr="00A66DA5">
        <w:rPr>
          <w:rFonts w:cs="David"/>
          <w:sz w:val="22"/>
          <w:szCs w:val="22"/>
          <w:rtl/>
          <w:lang w:eastAsia="en-US"/>
        </w:rPr>
        <w:t>, דהוי ככיסוי של קדרה</w:t>
      </w:r>
      <w:r>
        <w:rPr>
          <w:rFonts w:cs="David" w:hint="cs"/>
          <w:sz w:val="22"/>
          <w:szCs w:val="22"/>
          <w:rtl/>
          <w:lang w:eastAsia="en-US"/>
        </w:rPr>
        <w:t>"</w:t>
      </w:r>
      <w:r w:rsidRPr="00EF4BF3">
        <w:rPr>
          <w:rFonts w:cs="David" w:hint="cs"/>
          <w:sz w:val="20"/>
          <w:szCs w:val="20"/>
          <w:rtl/>
          <w:lang w:eastAsia="en-US"/>
        </w:rPr>
        <w:t xml:space="preserve"> [להשלמת היריעה, ראה בדברי רבי לוי יצחק הלפרין בשו"ת רבני אירופה (5)].</w:t>
      </w:r>
    </w:p>
    <w:p w:rsidR="00892D6C" w:rsidRPr="00EE7A29" w:rsidRDefault="00892D6C" w:rsidP="00892D6C">
      <w:pPr>
        <w:jc w:val="both"/>
        <w:rPr>
          <w:rFonts w:cs="David" w:hint="cs"/>
          <w:sz w:val="20"/>
          <w:szCs w:val="20"/>
          <w:rtl/>
          <w:lang w:eastAsia="en-US"/>
        </w:rPr>
      </w:pPr>
    </w:p>
    <w:p w:rsidR="00892D6C" w:rsidRDefault="00892D6C" w:rsidP="00892D6C">
      <w:pPr>
        <w:spacing w:line="360" w:lineRule="auto"/>
        <w:jc w:val="both"/>
        <w:rPr>
          <w:rFonts w:cs="David" w:hint="cs"/>
          <w:b/>
          <w:bCs/>
          <w:sz w:val="22"/>
          <w:szCs w:val="22"/>
          <w:rtl/>
        </w:rPr>
      </w:pPr>
      <w:r w:rsidRPr="00333ED2">
        <w:rPr>
          <w:rFonts w:cs="David" w:hint="cs"/>
          <w:b/>
          <w:bCs/>
          <w:sz w:val="22"/>
          <w:szCs w:val="22"/>
          <w:rtl/>
        </w:rPr>
        <w:t xml:space="preserve">שימוש באותו תנור מיקרוגל לבישול בשר וחלב בזה אחר זה </w:t>
      </w:r>
    </w:p>
    <w:p w:rsidR="00892D6C" w:rsidRDefault="00892D6C" w:rsidP="00892D6C">
      <w:pPr>
        <w:spacing w:line="360" w:lineRule="auto"/>
        <w:jc w:val="both"/>
        <w:rPr>
          <w:rFonts w:cs="David" w:hint="cs"/>
          <w:sz w:val="22"/>
          <w:szCs w:val="22"/>
          <w:rtl/>
        </w:rPr>
      </w:pPr>
      <w:r w:rsidRPr="000B087C">
        <w:rPr>
          <w:rFonts w:cs="David" w:hint="cs"/>
          <w:b/>
          <w:bCs/>
          <w:sz w:val="22"/>
          <w:szCs w:val="22"/>
          <w:rtl/>
          <w:lang w:eastAsia="en-US"/>
        </w:rPr>
        <w:t xml:space="preserve">ג. </w:t>
      </w:r>
      <w:r>
        <w:rPr>
          <w:rFonts w:cs="David" w:hint="cs"/>
          <w:sz w:val="22"/>
          <w:szCs w:val="22"/>
          <w:rtl/>
          <w:lang w:eastAsia="en-US"/>
        </w:rPr>
        <w:t>לאחר בירור דיני "זיעה" בהלכות בשר בחלב, הסיק בספר מערכי לב (7) ש</w:t>
      </w:r>
      <w:r w:rsidRPr="001B482A">
        <w:rPr>
          <w:rFonts w:cs="David"/>
          <w:sz w:val="22"/>
          <w:szCs w:val="22"/>
          <w:rtl/>
          <w:lang w:eastAsia="en-US"/>
        </w:rPr>
        <w:t xml:space="preserve">אין כל חשש לבשל בשר ואחר כך חלב בתנור מיקרוגל </w:t>
      </w:r>
      <w:r w:rsidRPr="001B482A">
        <w:rPr>
          <w:rFonts w:cs="David"/>
          <w:b/>
          <w:bCs/>
          <w:sz w:val="22"/>
          <w:szCs w:val="22"/>
          <w:rtl/>
          <w:lang w:eastAsia="en-US"/>
        </w:rPr>
        <w:t>אם הקדירות מכוסו</w:t>
      </w:r>
      <w:r>
        <w:rPr>
          <w:rFonts w:cs="David" w:hint="cs"/>
          <w:b/>
          <w:bCs/>
          <w:sz w:val="22"/>
          <w:szCs w:val="22"/>
          <w:rtl/>
          <w:lang w:eastAsia="en-US"/>
        </w:rPr>
        <w:t xml:space="preserve">ת, </w:t>
      </w:r>
      <w:r w:rsidRPr="001B482A">
        <w:rPr>
          <w:rFonts w:cs="David" w:hint="cs"/>
          <w:sz w:val="22"/>
          <w:szCs w:val="22"/>
          <w:rtl/>
          <w:lang w:eastAsia="en-US"/>
        </w:rPr>
        <w:t>מ</w:t>
      </w:r>
      <w:r>
        <w:rPr>
          <w:rFonts w:cs="David" w:hint="cs"/>
          <w:sz w:val="22"/>
          <w:szCs w:val="22"/>
          <w:rtl/>
          <w:lang w:eastAsia="en-US"/>
        </w:rPr>
        <w:t>הטעמים הבאים</w:t>
      </w:r>
      <w:r w:rsidRPr="001B482A">
        <w:rPr>
          <w:rFonts w:cs="David" w:hint="cs"/>
          <w:sz w:val="22"/>
          <w:szCs w:val="22"/>
          <w:rtl/>
          <w:lang w:eastAsia="en-US"/>
        </w:rPr>
        <w:t>:</w:t>
      </w:r>
      <w:r>
        <w:rPr>
          <w:rFonts w:cs="David" w:hint="cs"/>
          <w:sz w:val="22"/>
          <w:szCs w:val="22"/>
          <w:rtl/>
        </w:rPr>
        <w:t xml:space="preserve"> </w:t>
      </w:r>
    </w:p>
    <w:p w:rsidR="00892D6C" w:rsidRDefault="00892D6C" w:rsidP="00892D6C">
      <w:pPr>
        <w:spacing w:line="360" w:lineRule="auto"/>
        <w:jc w:val="both"/>
        <w:rPr>
          <w:rFonts w:cs="David" w:hint="cs"/>
          <w:sz w:val="22"/>
          <w:szCs w:val="22"/>
          <w:rtl/>
        </w:rPr>
      </w:pPr>
      <w:r>
        <w:rPr>
          <w:rFonts w:cs="David" w:hint="cs"/>
          <w:sz w:val="22"/>
          <w:szCs w:val="22"/>
          <w:rtl/>
        </w:rPr>
        <w:t>[</w:t>
      </w:r>
      <w:r w:rsidRPr="001A645C">
        <w:rPr>
          <w:rFonts w:cs="David"/>
          <w:sz w:val="22"/>
          <w:szCs w:val="22"/>
          <w:rtl/>
        </w:rPr>
        <w:t>א</w:t>
      </w:r>
      <w:r>
        <w:rPr>
          <w:rFonts w:cs="David" w:hint="cs"/>
          <w:sz w:val="22"/>
          <w:szCs w:val="22"/>
          <w:rtl/>
        </w:rPr>
        <w:t>]</w:t>
      </w:r>
      <w:r w:rsidRPr="001A645C">
        <w:rPr>
          <w:rFonts w:cs="David"/>
          <w:sz w:val="22"/>
          <w:szCs w:val="22"/>
          <w:rtl/>
        </w:rPr>
        <w:t xml:space="preserve"> כמעט אין זיעה על הדפנות</w:t>
      </w:r>
      <w:r>
        <w:rPr>
          <w:rFonts w:cs="David" w:hint="cs"/>
          <w:sz w:val="22"/>
          <w:szCs w:val="22"/>
          <w:rtl/>
        </w:rPr>
        <w:t>,</w:t>
      </w:r>
      <w:r w:rsidRPr="001A645C">
        <w:rPr>
          <w:rFonts w:cs="David"/>
          <w:sz w:val="22"/>
          <w:szCs w:val="22"/>
          <w:rtl/>
        </w:rPr>
        <w:t xml:space="preserve"> ובעיקר לא על התקרה</w:t>
      </w:r>
      <w:r>
        <w:rPr>
          <w:rFonts w:cs="David" w:hint="cs"/>
          <w:sz w:val="22"/>
          <w:szCs w:val="22"/>
          <w:rtl/>
        </w:rPr>
        <w:t>. [ב]</w:t>
      </w:r>
      <w:r w:rsidRPr="001A645C">
        <w:rPr>
          <w:rFonts w:cs="David"/>
          <w:sz w:val="22"/>
          <w:szCs w:val="22"/>
          <w:rtl/>
        </w:rPr>
        <w:t xml:space="preserve"> הדפנות קרות ורחוקות מן הקדירה</w:t>
      </w:r>
      <w:r>
        <w:rPr>
          <w:rFonts w:cs="David" w:hint="cs"/>
          <w:sz w:val="22"/>
          <w:szCs w:val="22"/>
          <w:rtl/>
        </w:rPr>
        <w:t>. [ג]</w:t>
      </w:r>
      <w:r w:rsidRPr="001A645C">
        <w:rPr>
          <w:rFonts w:cs="David"/>
          <w:sz w:val="22"/>
          <w:szCs w:val="22"/>
          <w:rtl/>
        </w:rPr>
        <w:t xml:space="preserve"> המא</w:t>
      </w:r>
      <w:r>
        <w:rPr>
          <w:rFonts w:cs="David" w:hint="cs"/>
          <w:sz w:val="22"/>
          <w:szCs w:val="22"/>
          <w:rtl/>
        </w:rPr>
        <w:t>ו</w:t>
      </w:r>
      <w:r w:rsidRPr="001A645C">
        <w:rPr>
          <w:rFonts w:cs="David"/>
          <w:sz w:val="22"/>
          <w:szCs w:val="22"/>
          <w:rtl/>
        </w:rPr>
        <w:t>ורר מוציא את האדים ביעילות מחוץ לתנור</w:t>
      </w:r>
      <w:r>
        <w:rPr>
          <w:rFonts w:cs="David" w:hint="cs"/>
          <w:sz w:val="22"/>
          <w:szCs w:val="22"/>
          <w:rtl/>
        </w:rPr>
        <w:t>,</w:t>
      </w:r>
      <w:r w:rsidRPr="001A645C">
        <w:rPr>
          <w:rFonts w:cs="David"/>
          <w:sz w:val="22"/>
          <w:szCs w:val="22"/>
          <w:rtl/>
        </w:rPr>
        <w:t xml:space="preserve"> וגם האדים המועטים הנופלים על הדפנות אינם חמים בגלל ההתפשטות בחלל התנור</w:t>
      </w:r>
      <w:r>
        <w:rPr>
          <w:rFonts w:cs="David" w:hint="cs"/>
          <w:sz w:val="22"/>
          <w:szCs w:val="22"/>
          <w:rtl/>
        </w:rPr>
        <w:t>. [ד]</w:t>
      </w:r>
      <w:r w:rsidRPr="001A645C">
        <w:rPr>
          <w:rFonts w:cs="David"/>
          <w:sz w:val="22"/>
          <w:szCs w:val="22"/>
          <w:rtl/>
        </w:rPr>
        <w:t xml:space="preserve"> יש לצרף דעת הרבה אחרונים שאיסור </w:t>
      </w:r>
      <w:r>
        <w:rPr>
          <w:rFonts w:cs="David" w:hint="cs"/>
          <w:sz w:val="22"/>
          <w:szCs w:val="22"/>
          <w:rtl/>
        </w:rPr>
        <w:t>ז</w:t>
      </w:r>
      <w:r w:rsidRPr="001A645C">
        <w:rPr>
          <w:rFonts w:cs="David"/>
          <w:sz w:val="22"/>
          <w:szCs w:val="22"/>
          <w:rtl/>
        </w:rPr>
        <w:t>יעה מדרבנן</w:t>
      </w:r>
      <w:r>
        <w:rPr>
          <w:rFonts w:cs="David" w:hint="cs"/>
          <w:sz w:val="22"/>
          <w:szCs w:val="22"/>
          <w:rtl/>
        </w:rPr>
        <w:t>. [ה]</w:t>
      </w:r>
      <w:r w:rsidRPr="001A645C">
        <w:rPr>
          <w:rFonts w:cs="David"/>
          <w:sz w:val="22"/>
          <w:szCs w:val="22"/>
          <w:rtl/>
        </w:rPr>
        <w:t xml:space="preserve"> התקרה של תנור מיקרו</w:t>
      </w:r>
      <w:r>
        <w:rPr>
          <w:rFonts w:cs="David" w:hint="cs"/>
          <w:sz w:val="22"/>
          <w:szCs w:val="22"/>
          <w:rtl/>
        </w:rPr>
        <w:t>ג</w:t>
      </w:r>
      <w:r w:rsidRPr="001A645C">
        <w:rPr>
          <w:rFonts w:cs="David"/>
          <w:sz w:val="22"/>
          <w:szCs w:val="22"/>
          <w:rtl/>
        </w:rPr>
        <w:t>ל אין לה דין של כיסוי</w:t>
      </w:r>
      <w:r>
        <w:rPr>
          <w:rFonts w:cs="David" w:hint="cs"/>
          <w:sz w:val="22"/>
          <w:szCs w:val="22"/>
          <w:rtl/>
        </w:rPr>
        <w:t>.</w:t>
      </w:r>
    </w:p>
    <w:p w:rsidR="00892D6C" w:rsidRPr="00117666" w:rsidRDefault="00892D6C" w:rsidP="00892D6C">
      <w:pPr>
        <w:spacing w:line="360" w:lineRule="auto"/>
        <w:jc w:val="both"/>
        <w:rPr>
          <w:rFonts w:cs="David" w:hint="cs"/>
          <w:b/>
          <w:bCs/>
          <w:sz w:val="22"/>
          <w:szCs w:val="22"/>
          <w:rtl/>
        </w:rPr>
      </w:pPr>
      <w:r>
        <w:rPr>
          <w:rFonts w:cs="David" w:hint="cs"/>
          <w:sz w:val="22"/>
          <w:szCs w:val="22"/>
          <w:rtl/>
        </w:rPr>
        <w:t>ברם בספר שבות יצחק (9) הביא בשם הגרש"ז אויערבך והגרי"ש אלישיב לאסור שימוש במיקורגל לבשר ולחלב בזה אחר זה אפילו אם יקפיד שהכלים יהיו מכוסים, כי "יש לחוש שמא ישכח לכסות, או שלא יהא מכוסה היטב כל זמן הבישול ותיפלט הזיעה". ובספר הכשרות (10) כתב שכן נקט לדינא הגר"ש ואזנר.</w:t>
      </w:r>
    </w:p>
    <w:p w:rsidR="00892D6C" w:rsidRDefault="00892D6C" w:rsidP="00892D6C">
      <w:pPr>
        <w:spacing w:line="360" w:lineRule="auto"/>
        <w:jc w:val="both"/>
        <w:rPr>
          <w:rFonts w:cs="David" w:hint="cs"/>
          <w:sz w:val="22"/>
          <w:szCs w:val="22"/>
          <w:rtl/>
        </w:rPr>
      </w:pPr>
      <w:r>
        <w:rPr>
          <w:rFonts w:cs="David" w:hint="cs"/>
          <w:sz w:val="22"/>
          <w:szCs w:val="22"/>
          <w:rtl/>
        </w:rPr>
        <w:t xml:space="preserve">וכאשר מחמם בשר </w:t>
      </w:r>
      <w:r w:rsidRPr="00BB6AC3">
        <w:rPr>
          <w:rFonts w:cs="David" w:hint="cs"/>
          <w:b/>
          <w:bCs/>
          <w:sz w:val="22"/>
          <w:szCs w:val="22"/>
          <w:rtl/>
        </w:rPr>
        <w:t>בכלים מגולים</w:t>
      </w:r>
      <w:r>
        <w:rPr>
          <w:rFonts w:cs="David" w:hint="cs"/>
          <w:sz w:val="22"/>
          <w:szCs w:val="22"/>
          <w:rtl/>
        </w:rPr>
        <w:t xml:space="preserve">, כתב בספר שבות יצחק (8) כי "עולה </w:t>
      </w:r>
      <w:r w:rsidRPr="00BB6AC3">
        <w:rPr>
          <w:rFonts w:cs="David"/>
          <w:sz w:val="22"/>
          <w:szCs w:val="22"/>
          <w:rtl/>
        </w:rPr>
        <w:t>זיעה מהתבשיל</w:t>
      </w:r>
      <w:r>
        <w:rPr>
          <w:rFonts w:cs="David" w:hint="cs"/>
          <w:sz w:val="22"/>
          <w:szCs w:val="22"/>
          <w:rtl/>
        </w:rPr>
        <w:t>,</w:t>
      </w:r>
      <w:r w:rsidRPr="00BB6AC3">
        <w:rPr>
          <w:rFonts w:cs="David"/>
          <w:sz w:val="22"/>
          <w:szCs w:val="22"/>
          <w:rtl/>
        </w:rPr>
        <w:t xml:space="preserve"> ולפעמים נדבקת בדפנות או נבלעת בהן</w:t>
      </w:r>
      <w:r>
        <w:rPr>
          <w:rFonts w:cs="David" w:hint="cs"/>
          <w:sz w:val="22"/>
          <w:szCs w:val="22"/>
          <w:rtl/>
        </w:rPr>
        <w:t>,</w:t>
      </w:r>
      <w:r w:rsidRPr="00BB6AC3">
        <w:rPr>
          <w:rFonts w:cs="David"/>
          <w:sz w:val="22"/>
          <w:szCs w:val="22"/>
          <w:rtl/>
        </w:rPr>
        <w:t xml:space="preserve"> כיון שהיד סולדת בזיעה</w:t>
      </w:r>
      <w:r>
        <w:rPr>
          <w:rFonts w:cs="David" w:hint="cs"/>
          <w:sz w:val="22"/>
          <w:szCs w:val="22"/>
          <w:rtl/>
        </w:rPr>
        <w:t>,</w:t>
      </w:r>
      <w:r w:rsidRPr="00BB6AC3">
        <w:rPr>
          <w:rFonts w:cs="David"/>
          <w:sz w:val="22"/>
          <w:szCs w:val="22"/>
          <w:rtl/>
        </w:rPr>
        <w:t xml:space="preserve"> ואין שם אש ששורפת</w:t>
      </w:r>
      <w:r>
        <w:rPr>
          <w:rFonts w:cs="David" w:hint="cs"/>
          <w:sz w:val="22"/>
          <w:szCs w:val="22"/>
          <w:rtl/>
        </w:rPr>
        <w:t xml:space="preserve">. </w:t>
      </w:r>
      <w:r w:rsidRPr="00BB6AC3">
        <w:rPr>
          <w:rFonts w:cs="David"/>
          <w:sz w:val="22"/>
          <w:szCs w:val="22"/>
          <w:rtl/>
        </w:rPr>
        <w:t>ואף שיש בדופן התנור נקבים</w:t>
      </w:r>
      <w:r>
        <w:rPr>
          <w:rFonts w:cs="David" w:hint="cs"/>
          <w:sz w:val="22"/>
          <w:szCs w:val="22"/>
          <w:rtl/>
        </w:rPr>
        <w:t xml:space="preserve"> </w:t>
      </w:r>
      <w:r w:rsidRPr="00BB6AC3">
        <w:rPr>
          <w:rFonts w:cs="David"/>
          <w:sz w:val="22"/>
          <w:szCs w:val="22"/>
          <w:rtl/>
        </w:rPr>
        <w:t>העשויים ליציאת הזיעה</w:t>
      </w:r>
      <w:r>
        <w:rPr>
          <w:rFonts w:cs="David" w:hint="cs"/>
          <w:sz w:val="22"/>
          <w:szCs w:val="22"/>
          <w:rtl/>
        </w:rPr>
        <w:t>,</w:t>
      </w:r>
      <w:r w:rsidRPr="00BB6AC3">
        <w:rPr>
          <w:rFonts w:cs="David"/>
          <w:sz w:val="22"/>
          <w:szCs w:val="22"/>
          <w:rtl/>
        </w:rPr>
        <w:t xml:space="preserve"> מ</w:t>
      </w:r>
      <w:r>
        <w:rPr>
          <w:rFonts w:cs="David" w:hint="cs"/>
          <w:sz w:val="22"/>
          <w:szCs w:val="22"/>
          <w:rtl/>
        </w:rPr>
        <w:t xml:space="preserve">כל מקום </w:t>
      </w:r>
      <w:r w:rsidRPr="00BB6AC3">
        <w:rPr>
          <w:rFonts w:cs="David"/>
          <w:sz w:val="22"/>
          <w:szCs w:val="22"/>
          <w:rtl/>
        </w:rPr>
        <w:t>חלק ממנה נדבק ונבלע בעת הבישול</w:t>
      </w:r>
      <w:r>
        <w:rPr>
          <w:rFonts w:cs="David" w:hint="cs"/>
          <w:sz w:val="22"/>
          <w:szCs w:val="22"/>
          <w:rtl/>
        </w:rPr>
        <w:t>,</w:t>
      </w:r>
      <w:r w:rsidRPr="00BB6AC3">
        <w:rPr>
          <w:rFonts w:cs="David"/>
          <w:sz w:val="22"/>
          <w:szCs w:val="22"/>
          <w:rtl/>
        </w:rPr>
        <w:t xml:space="preserve"> ולאחר מכן כשמפסיק התנור פעולתו עד שמוציאים התבשיל ממנו</w:t>
      </w:r>
      <w:r>
        <w:rPr>
          <w:rFonts w:cs="David" w:hint="cs"/>
          <w:sz w:val="22"/>
          <w:szCs w:val="22"/>
          <w:rtl/>
        </w:rPr>
        <w:t>.</w:t>
      </w:r>
      <w:r w:rsidRPr="00BB6AC3">
        <w:rPr>
          <w:rFonts w:cs="David"/>
          <w:sz w:val="22"/>
          <w:szCs w:val="22"/>
          <w:rtl/>
        </w:rPr>
        <w:t xml:space="preserve"> וכן הראתי קמיה הגרי"ש אלישיב </w:t>
      </w:r>
      <w:r>
        <w:rPr>
          <w:rFonts w:cs="David" w:hint="cs"/>
          <w:sz w:val="22"/>
          <w:szCs w:val="22"/>
          <w:rtl/>
        </w:rPr>
        <w:t>(</w:t>
      </w:r>
      <w:r w:rsidRPr="00BB6AC3">
        <w:rPr>
          <w:rFonts w:cs="David"/>
          <w:sz w:val="22"/>
          <w:szCs w:val="22"/>
          <w:rtl/>
        </w:rPr>
        <w:t>שליט"א</w:t>
      </w:r>
      <w:r>
        <w:rPr>
          <w:rFonts w:cs="David" w:hint="cs"/>
          <w:sz w:val="22"/>
          <w:szCs w:val="22"/>
          <w:rtl/>
        </w:rPr>
        <w:t>)</w:t>
      </w:r>
      <w:r w:rsidRPr="00BB6AC3">
        <w:rPr>
          <w:rFonts w:cs="David"/>
          <w:sz w:val="22"/>
          <w:szCs w:val="22"/>
          <w:rtl/>
        </w:rPr>
        <w:t xml:space="preserve"> מיקרוגל בשעת הבישול</w:t>
      </w:r>
      <w:r>
        <w:rPr>
          <w:rFonts w:cs="David" w:hint="cs"/>
          <w:sz w:val="22"/>
          <w:szCs w:val="22"/>
          <w:rtl/>
        </w:rPr>
        <w:t>,</w:t>
      </w:r>
      <w:r w:rsidRPr="00BB6AC3">
        <w:rPr>
          <w:rFonts w:cs="David"/>
          <w:sz w:val="22"/>
          <w:szCs w:val="22"/>
          <w:rtl/>
        </w:rPr>
        <w:t xml:space="preserve"> ואמר דאין ספק שהוא בכלל דין השו"ע סי' צ"ב </w:t>
      </w:r>
      <w:r>
        <w:rPr>
          <w:rFonts w:cs="David" w:hint="cs"/>
          <w:sz w:val="22"/>
          <w:szCs w:val="22"/>
          <w:rtl/>
        </w:rPr>
        <w:t>ס"ח (4)</w:t>
      </w:r>
      <w:r w:rsidRPr="00BB6AC3">
        <w:rPr>
          <w:rFonts w:cs="David"/>
          <w:sz w:val="22"/>
          <w:szCs w:val="22"/>
          <w:rtl/>
        </w:rPr>
        <w:t xml:space="preserve"> שהזיעה עולה ונבלעת ואוסרת</w:t>
      </w:r>
      <w:r>
        <w:rPr>
          <w:rFonts w:cs="David" w:hint="cs"/>
          <w:sz w:val="22"/>
          <w:szCs w:val="22"/>
          <w:rtl/>
        </w:rPr>
        <w:t>.</w:t>
      </w:r>
      <w:r w:rsidRPr="00BB6AC3">
        <w:rPr>
          <w:rFonts w:cs="David"/>
          <w:sz w:val="22"/>
          <w:szCs w:val="22"/>
          <w:rtl/>
        </w:rPr>
        <w:t xml:space="preserve"> גם פעמים ניתז מן התבשיל ונדבק בדפנות</w:t>
      </w:r>
      <w:r>
        <w:rPr>
          <w:rFonts w:cs="David" w:hint="cs"/>
          <w:sz w:val="22"/>
          <w:szCs w:val="22"/>
          <w:rtl/>
        </w:rPr>
        <w:t xml:space="preserve">". </w:t>
      </w:r>
    </w:p>
    <w:p w:rsidR="00892D6C" w:rsidRPr="00BB6AC3" w:rsidRDefault="00892D6C" w:rsidP="00892D6C">
      <w:pPr>
        <w:spacing w:line="360" w:lineRule="auto"/>
        <w:jc w:val="both"/>
        <w:rPr>
          <w:rFonts w:cs="David" w:hint="cs"/>
          <w:sz w:val="22"/>
          <w:szCs w:val="22"/>
          <w:rtl/>
        </w:rPr>
      </w:pPr>
      <w:r>
        <w:rPr>
          <w:rFonts w:cs="David" w:hint="cs"/>
          <w:sz w:val="22"/>
          <w:szCs w:val="22"/>
          <w:rtl/>
        </w:rPr>
        <w:t xml:space="preserve">והוסיף וכתב שאין להשתמש </w:t>
      </w:r>
      <w:r>
        <w:rPr>
          <w:rFonts w:cs="David" w:hint="cs"/>
          <w:b/>
          <w:bCs/>
          <w:sz w:val="22"/>
          <w:szCs w:val="22"/>
          <w:rtl/>
        </w:rPr>
        <w:t xml:space="preserve">בקביעות </w:t>
      </w:r>
      <w:r>
        <w:rPr>
          <w:rFonts w:cs="David" w:hint="cs"/>
          <w:sz w:val="22"/>
          <w:szCs w:val="22"/>
          <w:rtl/>
        </w:rPr>
        <w:t xml:space="preserve">במיקרוגל לבשר וחלב </w:t>
      </w:r>
      <w:r w:rsidRPr="00DA54E7">
        <w:rPr>
          <w:rFonts w:cs="David" w:hint="cs"/>
          <w:b/>
          <w:bCs/>
          <w:sz w:val="22"/>
          <w:szCs w:val="22"/>
          <w:rtl/>
        </w:rPr>
        <w:t>בכלים מגולים ע"י קינוח והגעלה ביניהם</w:t>
      </w:r>
      <w:r>
        <w:rPr>
          <w:rFonts w:cs="David" w:hint="cs"/>
          <w:sz w:val="22"/>
          <w:szCs w:val="22"/>
          <w:rtl/>
        </w:rPr>
        <w:t>, על פי דברי הגמרא והשו"ע (שאסור להשתמש בכלי בקביעות לבשר וחלב ע"י הגעלה, מחשש שישכח להגעיל.</w:t>
      </w:r>
    </w:p>
    <w:p w:rsidR="00892D6C" w:rsidRDefault="00892D6C" w:rsidP="00892D6C">
      <w:pPr>
        <w:spacing w:line="360" w:lineRule="auto"/>
        <w:jc w:val="both"/>
        <w:rPr>
          <w:rFonts w:cs="David" w:hint="cs"/>
          <w:sz w:val="22"/>
          <w:szCs w:val="22"/>
          <w:rtl/>
        </w:rPr>
      </w:pPr>
      <w:r w:rsidRPr="00333ED2">
        <w:rPr>
          <w:rFonts w:cs="David" w:hint="cs"/>
          <w:b/>
          <w:bCs/>
          <w:sz w:val="22"/>
          <w:szCs w:val="22"/>
          <w:rtl/>
        </w:rPr>
        <w:t>•</w:t>
      </w:r>
      <w:r>
        <w:rPr>
          <w:rFonts w:cs="David" w:hint="cs"/>
          <w:b/>
          <w:bCs/>
          <w:sz w:val="22"/>
          <w:szCs w:val="22"/>
          <w:rtl/>
        </w:rPr>
        <w:t xml:space="preserve"> </w:t>
      </w:r>
      <w:r w:rsidRPr="00333ED2">
        <w:rPr>
          <w:rFonts w:cs="David" w:hint="cs"/>
          <w:b/>
          <w:bCs/>
          <w:sz w:val="22"/>
          <w:szCs w:val="22"/>
          <w:rtl/>
        </w:rPr>
        <w:t>חימום מאכל פרווה בתנור מיקרוגל בשרי או חלבי -</w:t>
      </w:r>
      <w:r>
        <w:rPr>
          <w:rFonts w:cs="David" w:hint="cs"/>
          <w:b/>
          <w:bCs/>
          <w:sz w:val="22"/>
          <w:szCs w:val="22"/>
          <w:rtl/>
        </w:rPr>
        <w:t xml:space="preserve"> </w:t>
      </w:r>
      <w:r w:rsidRPr="00933313">
        <w:rPr>
          <w:rFonts w:cs="David" w:hint="cs"/>
          <w:sz w:val="22"/>
          <w:szCs w:val="22"/>
          <w:rtl/>
        </w:rPr>
        <w:t>ב</w:t>
      </w:r>
      <w:r>
        <w:rPr>
          <w:rFonts w:cs="David" w:hint="cs"/>
          <w:sz w:val="22"/>
          <w:szCs w:val="22"/>
          <w:rtl/>
        </w:rPr>
        <w:t xml:space="preserve">שבות יצחק (9) הביא בשם הגרי"ש אלישיב, כי מאכל הפרווה שהתחמם בתנור מיקרוגל בשרי, נחשב כאילו נתבשל בכלי ראשון בשרי בגלל שדפנות הכלי נתחממו. אולם בספר הכשרות </w:t>
      </w:r>
      <w:r w:rsidRPr="00117666">
        <w:rPr>
          <w:rFonts w:cs="David" w:hint="cs"/>
          <w:sz w:val="20"/>
          <w:szCs w:val="20"/>
          <w:rtl/>
        </w:rPr>
        <w:t xml:space="preserve">(10) סע' מט, ועיי"ש בהערה קד) </w:t>
      </w:r>
      <w:r>
        <w:rPr>
          <w:rFonts w:cs="David" w:hint="cs"/>
          <w:sz w:val="22"/>
          <w:szCs w:val="22"/>
          <w:rtl/>
        </w:rPr>
        <w:t>הביא פוסקים שכתבו שניתן להשתמש בפרווה גם ללא כיסוי.</w:t>
      </w:r>
    </w:p>
    <w:p w:rsidR="00892D6C" w:rsidRDefault="00892D6C" w:rsidP="00892D6C">
      <w:pPr>
        <w:spacing w:line="360" w:lineRule="auto"/>
        <w:jc w:val="both"/>
        <w:rPr>
          <w:rFonts w:cs="David" w:hint="cs"/>
          <w:sz w:val="22"/>
          <w:szCs w:val="22"/>
          <w:rtl/>
        </w:rPr>
      </w:pPr>
      <w:r w:rsidRPr="00333ED2">
        <w:rPr>
          <w:rFonts w:cs="David" w:hint="cs"/>
          <w:b/>
          <w:bCs/>
          <w:sz w:val="22"/>
          <w:szCs w:val="22"/>
          <w:rtl/>
        </w:rPr>
        <w:t>• בשר וחלב שנתבשלו יחד לענין איסור הנאה -</w:t>
      </w:r>
      <w:r>
        <w:rPr>
          <w:rFonts w:cs="David" w:hint="cs"/>
          <w:b/>
          <w:bCs/>
          <w:sz w:val="22"/>
          <w:szCs w:val="22"/>
          <w:rtl/>
        </w:rPr>
        <w:t xml:space="preserve"> </w:t>
      </w:r>
      <w:r>
        <w:rPr>
          <w:rFonts w:cs="David" w:hint="cs"/>
          <w:sz w:val="22"/>
          <w:szCs w:val="22"/>
          <w:rtl/>
        </w:rPr>
        <w:t>בשבות יצחק</w:t>
      </w:r>
      <w:r w:rsidRPr="00BB6AC3">
        <w:rPr>
          <w:rFonts w:cs="David" w:hint="cs"/>
          <w:sz w:val="20"/>
          <w:szCs w:val="20"/>
          <w:rtl/>
        </w:rPr>
        <w:t xml:space="preserve"> (8)אות א) </w:t>
      </w:r>
      <w:r>
        <w:rPr>
          <w:rFonts w:cs="David" w:hint="cs"/>
          <w:sz w:val="22"/>
          <w:szCs w:val="22"/>
          <w:rtl/>
        </w:rPr>
        <w:t xml:space="preserve">הביא מדברי השו"ע </w:t>
      </w:r>
      <w:r w:rsidRPr="00674923">
        <w:rPr>
          <w:rFonts w:cs="David" w:hint="cs"/>
          <w:sz w:val="20"/>
          <w:szCs w:val="20"/>
          <w:rtl/>
        </w:rPr>
        <w:t xml:space="preserve">(4) סי' פז סע' ו) </w:t>
      </w:r>
      <w:r>
        <w:rPr>
          <w:rFonts w:cs="David" w:hint="cs"/>
          <w:sz w:val="22"/>
          <w:szCs w:val="22"/>
          <w:rtl/>
        </w:rPr>
        <w:t>"המעושן והמבושל בחמי טבריה אין לוקין עליו", ומבואר שאיסור בישול בשר בחלב אינו דווקא בחום האש, והסיק לאסור בישול בשר בחלב בתנור מיקרוגל "דכיון דחשיב דרך בישול</w:t>
      </w:r>
      <w:r w:rsidRPr="00674923">
        <w:rPr>
          <w:rFonts w:cs="David" w:hint="cs"/>
          <w:sz w:val="20"/>
          <w:szCs w:val="20"/>
          <w:rtl/>
        </w:rPr>
        <w:t xml:space="preserve"> [כמבואר באגרות משה (3)], </w:t>
      </w:r>
      <w:r>
        <w:rPr>
          <w:rFonts w:cs="David" w:hint="cs"/>
          <w:sz w:val="22"/>
          <w:szCs w:val="22"/>
          <w:rtl/>
        </w:rPr>
        <w:t>הבישול אסור מהתורה".</w:t>
      </w:r>
    </w:p>
    <w:p w:rsidR="00892D6C" w:rsidRDefault="00892D6C" w:rsidP="00892D6C">
      <w:pPr>
        <w:spacing w:line="360" w:lineRule="auto"/>
        <w:jc w:val="both"/>
        <w:rPr>
          <w:rFonts w:cs="David" w:hint="cs"/>
          <w:b/>
          <w:bCs/>
          <w:sz w:val="22"/>
          <w:szCs w:val="22"/>
          <w:rtl/>
        </w:rPr>
      </w:pPr>
      <w:r w:rsidRPr="00333ED2">
        <w:rPr>
          <w:rFonts w:cs="David" w:hint="cs"/>
          <w:b/>
          <w:bCs/>
          <w:sz w:val="22"/>
          <w:szCs w:val="22"/>
          <w:rtl/>
        </w:rPr>
        <w:t>•</w:t>
      </w:r>
      <w:r>
        <w:rPr>
          <w:rFonts w:cs="David" w:hint="cs"/>
          <w:sz w:val="22"/>
          <w:szCs w:val="22"/>
          <w:rtl/>
          <w:lang w:eastAsia="en-US"/>
        </w:rPr>
        <w:t xml:space="preserve"> </w:t>
      </w:r>
      <w:r w:rsidRPr="00333ED2">
        <w:rPr>
          <w:rFonts w:cs="David" w:hint="cs"/>
          <w:b/>
          <w:bCs/>
          <w:sz w:val="22"/>
          <w:szCs w:val="22"/>
          <w:rtl/>
        </w:rPr>
        <w:t>הכשר</w:t>
      </w:r>
      <w:r>
        <w:rPr>
          <w:rFonts w:cs="David" w:hint="cs"/>
          <w:b/>
          <w:bCs/>
          <w:sz w:val="22"/>
          <w:szCs w:val="22"/>
          <w:rtl/>
        </w:rPr>
        <w:t xml:space="preserve">ת מיקרוגל </w:t>
      </w:r>
      <w:r w:rsidRPr="00333ED2">
        <w:rPr>
          <w:rFonts w:cs="David" w:hint="cs"/>
          <w:b/>
          <w:bCs/>
          <w:sz w:val="22"/>
          <w:szCs w:val="22"/>
          <w:rtl/>
        </w:rPr>
        <w:t xml:space="preserve">מבשר וחלב או משאר איסורים </w:t>
      </w:r>
      <w:r>
        <w:rPr>
          <w:rFonts w:cs="David" w:hint="cs"/>
          <w:b/>
          <w:bCs/>
          <w:sz w:val="22"/>
          <w:szCs w:val="22"/>
          <w:rtl/>
        </w:rPr>
        <w:t xml:space="preserve">ולפסח - </w:t>
      </w:r>
      <w:r>
        <w:rPr>
          <w:rFonts w:cs="David" w:hint="cs"/>
          <w:sz w:val="22"/>
          <w:szCs w:val="22"/>
          <w:rtl/>
        </w:rPr>
        <w:t>שבות יצחק (9) אות ד), שו"ת רבני אירופה (5).</w:t>
      </w:r>
    </w:p>
    <w:p w:rsidR="00892D6C" w:rsidRPr="00117666" w:rsidRDefault="00892D6C" w:rsidP="00892D6C">
      <w:pPr>
        <w:spacing w:line="360" w:lineRule="auto"/>
        <w:jc w:val="both"/>
        <w:rPr>
          <w:rFonts w:cs="David" w:hint="cs"/>
          <w:b/>
          <w:bCs/>
          <w:sz w:val="22"/>
          <w:szCs w:val="22"/>
          <w:rtl/>
        </w:rPr>
      </w:pPr>
      <w:r>
        <w:rPr>
          <w:rFonts w:cs="David" w:hint="cs"/>
          <w:b/>
          <w:bCs/>
          <w:sz w:val="22"/>
          <w:szCs w:val="22"/>
          <w:rtl/>
        </w:rPr>
        <w:t xml:space="preserve">סיכום: </w:t>
      </w:r>
      <w:r w:rsidRPr="00117666">
        <w:rPr>
          <w:rFonts w:cs="David" w:hint="cs"/>
          <w:sz w:val="22"/>
          <w:szCs w:val="22"/>
          <w:rtl/>
        </w:rPr>
        <w:t xml:space="preserve">ספר אהל יעקב (10) וספר הכשרות </w:t>
      </w:r>
      <w:r w:rsidRPr="00EE7A29">
        <w:rPr>
          <w:rFonts w:cs="David" w:hint="cs"/>
          <w:sz w:val="20"/>
          <w:szCs w:val="20"/>
          <w:rtl/>
        </w:rPr>
        <w:t>(10) סע' נ)</w:t>
      </w:r>
      <w:r w:rsidRPr="00117666">
        <w:rPr>
          <w:rFonts w:cs="David" w:hint="cs"/>
          <w:sz w:val="22"/>
          <w:szCs w:val="22"/>
          <w:rtl/>
        </w:rPr>
        <w:t>.</w:t>
      </w:r>
    </w:p>
    <w:p w:rsidR="00892D6C" w:rsidRPr="00EE7A29" w:rsidRDefault="00892D6C" w:rsidP="00892D6C">
      <w:pPr>
        <w:jc w:val="both"/>
        <w:rPr>
          <w:rFonts w:cs="David" w:hint="cs"/>
          <w:sz w:val="20"/>
          <w:szCs w:val="20"/>
          <w:rtl/>
          <w:lang w:eastAsia="en-US"/>
        </w:rPr>
      </w:pPr>
    </w:p>
    <w:p w:rsidR="00892D6C" w:rsidRDefault="00892D6C" w:rsidP="00892D6C">
      <w:pPr>
        <w:spacing w:line="360" w:lineRule="auto"/>
        <w:jc w:val="both"/>
        <w:rPr>
          <w:rFonts w:cs="David" w:hint="cs"/>
          <w:b/>
          <w:bCs/>
          <w:sz w:val="22"/>
          <w:szCs w:val="22"/>
          <w:rtl/>
        </w:rPr>
      </w:pPr>
      <w:r w:rsidRPr="008E5175">
        <w:rPr>
          <w:rFonts w:cs="David" w:hint="cs"/>
          <w:b/>
          <w:bCs/>
          <w:sz w:val="22"/>
          <w:szCs w:val="22"/>
          <w:rtl/>
        </w:rPr>
        <w:t>בישולי עכו"ם בתנור מיקרוגל</w:t>
      </w:r>
    </w:p>
    <w:p w:rsidR="00892D6C" w:rsidRDefault="00892D6C" w:rsidP="00892D6C">
      <w:pPr>
        <w:spacing w:line="360" w:lineRule="auto"/>
        <w:jc w:val="both"/>
        <w:rPr>
          <w:rFonts w:cs="David" w:hint="cs"/>
          <w:sz w:val="22"/>
          <w:szCs w:val="22"/>
          <w:rtl/>
          <w:lang w:eastAsia="en-US"/>
        </w:rPr>
      </w:pPr>
      <w:r>
        <w:rPr>
          <w:rFonts w:cs="David" w:hint="cs"/>
          <w:b/>
          <w:bCs/>
          <w:sz w:val="22"/>
          <w:szCs w:val="22"/>
          <w:rtl/>
        </w:rPr>
        <w:t>ד</w:t>
      </w:r>
      <w:r w:rsidRPr="00333ED2">
        <w:rPr>
          <w:rFonts w:cs="David" w:hint="cs"/>
          <w:b/>
          <w:bCs/>
          <w:sz w:val="22"/>
          <w:szCs w:val="22"/>
          <w:rtl/>
        </w:rPr>
        <w:t xml:space="preserve">. </w:t>
      </w:r>
      <w:r w:rsidRPr="00EE7A29">
        <w:rPr>
          <w:rFonts w:cs="David"/>
          <w:sz w:val="22"/>
          <w:szCs w:val="22"/>
          <w:rtl/>
          <w:lang w:eastAsia="en-US"/>
        </w:rPr>
        <w:t xml:space="preserve">בשו"ע </w:t>
      </w:r>
      <w:r>
        <w:rPr>
          <w:rFonts w:cs="David" w:hint="cs"/>
          <w:sz w:val="22"/>
          <w:szCs w:val="22"/>
          <w:rtl/>
          <w:lang w:eastAsia="en-US"/>
        </w:rPr>
        <w:t xml:space="preserve">בהלכות מאכלי עכו"ם (11) </w:t>
      </w:r>
      <w:r w:rsidRPr="00EE7A29">
        <w:rPr>
          <w:rFonts w:cs="David"/>
          <w:sz w:val="22"/>
          <w:szCs w:val="22"/>
          <w:rtl/>
          <w:lang w:eastAsia="en-US"/>
        </w:rPr>
        <w:t>נפסק: "המעושן אינו כמבושל". והוסיף הרמ"א: "גם כבוש אינו כמבושל" וזאת משום "דלא אסרו אלא בישול של אש"</w:t>
      </w:r>
      <w:r>
        <w:rPr>
          <w:rFonts w:cs="David" w:hint="cs"/>
          <w:sz w:val="22"/>
          <w:szCs w:val="22"/>
          <w:rtl/>
          <w:lang w:eastAsia="en-US"/>
        </w:rPr>
        <w:t xml:space="preserve">. </w:t>
      </w:r>
      <w:r w:rsidRPr="00EE7A29">
        <w:rPr>
          <w:rFonts w:cs="David"/>
          <w:sz w:val="22"/>
          <w:szCs w:val="22"/>
          <w:rtl/>
          <w:lang w:eastAsia="en-US"/>
        </w:rPr>
        <w:t xml:space="preserve">ודנו הפוסקים האם יש איסור בישולי נכרים בתנור מיקרוגל. ויסוד השאלה בכוונת הרמ"א שלא </w:t>
      </w:r>
      <w:r>
        <w:rPr>
          <w:rFonts w:cs="David" w:hint="cs"/>
          <w:sz w:val="22"/>
          <w:szCs w:val="22"/>
          <w:rtl/>
          <w:lang w:eastAsia="en-US"/>
        </w:rPr>
        <w:t>נ</w:t>
      </w:r>
      <w:r w:rsidRPr="00EE7A29">
        <w:rPr>
          <w:rFonts w:cs="David"/>
          <w:sz w:val="22"/>
          <w:szCs w:val="22"/>
          <w:rtl/>
          <w:lang w:eastAsia="en-US"/>
        </w:rPr>
        <w:t>אסר אלא "בישול של אש"</w:t>
      </w:r>
      <w:r>
        <w:rPr>
          <w:rFonts w:cs="David" w:hint="cs"/>
          <w:sz w:val="22"/>
          <w:szCs w:val="22"/>
          <w:rtl/>
          <w:lang w:eastAsia="en-US"/>
        </w:rPr>
        <w:t xml:space="preserve"> -</w:t>
      </w:r>
      <w:r w:rsidRPr="00EE7A29">
        <w:rPr>
          <w:rFonts w:cs="David"/>
          <w:sz w:val="22"/>
          <w:szCs w:val="22"/>
          <w:rtl/>
          <w:lang w:eastAsia="en-US"/>
        </w:rPr>
        <w:t xml:space="preserve"> האם צריך ממש בישול של אש, או שמא לא הוציאו חז"ל מהכלל אלא עישון מליחה וכבישה, שאין בהם כלל חום האש. </w:t>
      </w:r>
    </w:p>
    <w:p w:rsidR="00892D6C" w:rsidRPr="00333ED2" w:rsidRDefault="00892D6C" w:rsidP="00892D6C">
      <w:pPr>
        <w:spacing w:line="360" w:lineRule="auto"/>
        <w:jc w:val="both"/>
        <w:rPr>
          <w:rFonts w:hint="cs"/>
          <w:rtl/>
        </w:rPr>
      </w:pPr>
      <w:r w:rsidRPr="00EE7A29">
        <w:rPr>
          <w:rFonts w:cs="David"/>
          <w:sz w:val="22"/>
          <w:szCs w:val="22"/>
          <w:rtl/>
          <w:lang w:eastAsia="en-US"/>
        </w:rPr>
        <w:t>ו</w:t>
      </w:r>
      <w:r>
        <w:rPr>
          <w:rFonts w:cs="David" w:hint="cs"/>
          <w:sz w:val="22"/>
          <w:szCs w:val="22"/>
          <w:rtl/>
          <w:lang w:eastAsia="en-US"/>
        </w:rPr>
        <w:t xml:space="preserve">ראה סיכום הנושא </w:t>
      </w:r>
      <w:r w:rsidRPr="00EE7A29">
        <w:rPr>
          <w:rFonts w:cs="David"/>
          <w:sz w:val="22"/>
          <w:szCs w:val="22"/>
          <w:rtl/>
          <w:lang w:eastAsia="en-US"/>
        </w:rPr>
        <w:t>ב</w:t>
      </w:r>
      <w:r>
        <w:rPr>
          <w:rFonts w:cs="David" w:hint="cs"/>
          <w:sz w:val="22"/>
          <w:szCs w:val="22"/>
          <w:rtl/>
          <w:lang w:eastAsia="en-US"/>
        </w:rPr>
        <w:t>ספר שלחן מלכים (11)-(12) שהביא את דעת המקילים - שו"ת רבבות אפרים, שו"ת להורות נתן</w:t>
      </w:r>
      <w:r w:rsidRPr="00EE7A29">
        <w:rPr>
          <w:rFonts w:cs="David" w:hint="cs"/>
          <w:sz w:val="20"/>
          <w:szCs w:val="20"/>
          <w:rtl/>
          <w:lang w:eastAsia="en-US"/>
        </w:rPr>
        <w:t xml:space="preserve"> [ובספר מערכי לב (13) </w:t>
      </w:r>
      <w:r>
        <w:rPr>
          <w:rFonts w:cs="David" w:hint="cs"/>
          <w:sz w:val="20"/>
          <w:szCs w:val="20"/>
          <w:rtl/>
          <w:lang w:eastAsia="en-US"/>
        </w:rPr>
        <w:t xml:space="preserve">הרחיב </w:t>
      </w:r>
      <w:r w:rsidRPr="00EE7A29">
        <w:rPr>
          <w:rFonts w:cs="David" w:hint="cs"/>
          <w:sz w:val="20"/>
          <w:szCs w:val="20"/>
          <w:rtl/>
          <w:lang w:eastAsia="en-US"/>
        </w:rPr>
        <w:t>בהסבר טעם המתירים].</w:t>
      </w:r>
      <w:r>
        <w:rPr>
          <w:rFonts w:cs="David" w:hint="cs"/>
          <w:sz w:val="22"/>
          <w:szCs w:val="22"/>
          <w:rtl/>
          <w:lang w:eastAsia="en-US"/>
        </w:rPr>
        <w:t xml:space="preserve"> ולעומתם את המחמירים לאיסור - </w:t>
      </w:r>
      <w:r w:rsidRPr="00EE7A29">
        <w:rPr>
          <w:rFonts w:cs="David"/>
          <w:sz w:val="22"/>
          <w:szCs w:val="22"/>
          <w:rtl/>
          <w:lang w:eastAsia="en-US"/>
        </w:rPr>
        <w:t>שו"ת שבט הלוי</w:t>
      </w:r>
      <w:r>
        <w:rPr>
          <w:rFonts w:cs="David" w:hint="cs"/>
          <w:sz w:val="22"/>
          <w:szCs w:val="22"/>
          <w:rtl/>
          <w:lang w:eastAsia="en-US"/>
        </w:rPr>
        <w:t xml:space="preserve">, הגרי"ש אלישיב, </w:t>
      </w:r>
      <w:r w:rsidRPr="00EE7A29">
        <w:rPr>
          <w:rFonts w:cs="David"/>
          <w:sz w:val="22"/>
          <w:szCs w:val="22"/>
          <w:rtl/>
          <w:lang w:eastAsia="en-US"/>
        </w:rPr>
        <w:t xml:space="preserve"> </w:t>
      </w:r>
      <w:r>
        <w:rPr>
          <w:rFonts w:cs="David" w:hint="cs"/>
          <w:sz w:val="22"/>
          <w:szCs w:val="22"/>
          <w:rtl/>
          <w:lang w:eastAsia="en-US"/>
        </w:rPr>
        <w:t>שו"ת תשובות והנהגות.</w:t>
      </w:r>
    </w:p>
    <w:p w:rsidR="00892D6C" w:rsidRDefault="00892D6C" w:rsidP="00892D6C">
      <w:pPr>
        <w:pStyle w:val="NormalWeb"/>
        <w:jc w:val="center"/>
        <w:rPr>
          <w:rFonts w:hint="cs"/>
          <w:rtl/>
        </w:rPr>
      </w:pPr>
      <w:r w:rsidRPr="00333ED2">
        <w:rPr>
          <w:rFonts w:cs="David" w:hint="cs"/>
          <w:b/>
          <w:bCs/>
          <w:sz w:val="22"/>
          <w:szCs w:val="22"/>
          <w:rtl/>
        </w:rPr>
        <w:t>•</w:t>
      </w:r>
      <w:r>
        <w:rPr>
          <w:rFonts w:cs="David" w:hint="cs"/>
          <w:b/>
          <w:bCs/>
          <w:sz w:val="22"/>
          <w:szCs w:val="22"/>
          <w:rtl/>
        </w:rPr>
        <w:t xml:space="preserve">  </w:t>
      </w:r>
      <w:r w:rsidRPr="00333ED2">
        <w:rPr>
          <w:rFonts w:cs="David" w:hint="cs"/>
          <w:b/>
          <w:bCs/>
          <w:sz w:val="22"/>
          <w:szCs w:val="22"/>
          <w:rtl/>
        </w:rPr>
        <w:t>•</w:t>
      </w:r>
      <w:r>
        <w:rPr>
          <w:rFonts w:cs="David" w:hint="cs"/>
          <w:b/>
          <w:bCs/>
          <w:sz w:val="22"/>
          <w:szCs w:val="22"/>
          <w:rtl/>
        </w:rPr>
        <w:t xml:space="preserve">   </w:t>
      </w:r>
      <w:r w:rsidRPr="00333ED2">
        <w:rPr>
          <w:rFonts w:cs="David" w:hint="cs"/>
          <w:b/>
          <w:bCs/>
          <w:sz w:val="22"/>
          <w:szCs w:val="22"/>
          <w:rtl/>
        </w:rPr>
        <w:t>•</w:t>
      </w:r>
    </w:p>
    <w:p w:rsidR="00892D6C" w:rsidRPr="00EC6FED" w:rsidRDefault="00892D6C" w:rsidP="00892D6C">
      <w:pPr>
        <w:spacing w:line="360" w:lineRule="auto"/>
        <w:jc w:val="both"/>
        <w:rPr>
          <w:rFonts w:cs="David" w:hint="cs"/>
          <w:sz w:val="22"/>
          <w:szCs w:val="22"/>
          <w:rtl/>
        </w:rPr>
      </w:pPr>
      <w:r w:rsidRPr="00EC6FED">
        <w:rPr>
          <w:rFonts w:cs="David" w:hint="cs"/>
          <w:sz w:val="22"/>
          <w:szCs w:val="22"/>
          <w:rtl/>
        </w:rPr>
        <w:t>•</w:t>
      </w:r>
      <w:r>
        <w:rPr>
          <w:rFonts w:cs="David" w:hint="cs"/>
          <w:b/>
          <w:bCs/>
          <w:sz w:val="22"/>
          <w:szCs w:val="22"/>
          <w:rtl/>
        </w:rPr>
        <w:t xml:space="preserve"> </w:t>
      </w:r>
      <w:r w:rsidRPr="008E5175">
        <w:rPr>
          <w:rFonts w:cs="David" w:hint="cs"/>
          <w:b/>
          <w:bCs/>
          <w:sz w:val="22"/>
          <w:szCs w:val="22"/>
          <w:rtl/>
        </w:rPr>
        <w:t xml:space="preserve">הכשרת כבד בצליה בתנור מיקרוגל </w:t>
      </w:r>
      <w:r>
        <w:rPr>
          <w:rFonts w:cs="David" w:hint="cs"/>
          <w:sz w:val="22"/>
          <w:szCs w:val="22"/>
          <w:rtl/>
        </w:rPr>
        <w:t>-</w:t>
      </w:r>
      <w:r w:rsidRPr="00EC6FED">
        <w:rPr>
          <w:rFonts w:cs="David" w:hint="cs"/>
          <w:sz w:val="22"/>
          <w:szCs w:val="22"/>
          <w:rtl/>
        </w:rPr>
        <w:t xml:space="preserve"> </w:t>
      </w:r>
      <w:r>
        <w:rPr>
          <w:rFonts w:cs="David" w:hint="cs"/>
          <w:sz w:val="22"/>
          <w:szCs w:val="22"/>
          <w:rtl/>
        </w:rPr>
        <w:t>אסורה, כמובא בספר מאורי האש השלם בשם הגרש"ז אויערבך (5), כי הקרינה מבשלת את הדם בתוך הכבד, ולא מוציאה אותו החוצה.</w:t>
      </w:r>
    </w:p>
    <w:p w:rsidR="00892D6C" w:rsidRDefault="00892D6C" w:rsidP="00892D6C">
      <w:pPr>
        <w:spacing w:line="360" w:lineRule="auto"/>
        <w:jc w:val="both"/>
        <w:rPr>
          <w:rFonts w:cs="David" w:hint="cs"/>
          <w:sz w:val="22"/>
          <w:szCs w:val="22"/>
          <w:rtl/>
        </w:rPr>
      </w:pPr>
      <w:r w:rsidRPr="00EC6FED">
        <w:rPr>
          <w:rFonts w:cs="David" w:hint="cs"/>
          <w:sz w:val="22"/>
          <w:szCs w:val="22"/>
          <w:rtl/>
        </w:rPr>
        <w:t>•</w:t>
      </w:r>
      <w:r>
        <w:rPr>
          <w:rFonts w:cs="David" w:hint="cs"/>
          <w:b/>
          <w:bCs/>
          <w:sz w:val="22"/>
          <w:szCs w:val="22"/>
          <w:rtl/>
        </w:rPr>
        <w:t xml:space="preserve"> </w:t>
      </w:r>
      <w:r w:rsidRPr="008E5175">
        <w:rPr>
          <w:rFonts w:cs="David" w:hint="cs"/>
          <w:b/>
          <w:bCs/>
          <w:sz w:val="22"/>
          <w:szCs w:val="22"/>
          <w:rtl/>
        </w:rPr>
        <w:t xml:space="preserve">דיני בישול בתנור מיקרוגל עם "מערכת השחמה" - </w:t>
      </w:r>
      <w:r>
        <w:rPr>
          <w:rFonts w:cs="David" w:hint="cs"/>
          <w:sz w:val="22"/>
          <w:szCs w:val="22"/>
          <w:rtl/>
        </w:rPr>
        <w:t>ספר הכשרות (10) סעי' מז-מח).</w:t>
      </w:r>
    </w:p>
    <w:p w:rsidR="00892D6C" w:rsidRPr="00EC6FED" w:rsidRDefault="00892D6C" w:rsidP="00892D6C">
      <w:pPr>
        <w:spacing w:line="360" w:lineRule="auto"/>
        <w:jc w:val="both"/>
        <w:rPr>
          <w:rFonts w:cs="David" w:hint="cs"/>
          <w:b/>
          <w:bCs/>
          <w:sz w:val="22"/>
          <w:szCs w:val="22"/>
          <w:rtl/>
        </w:rPr>
      </w:pPr>
      <w:r w:rsidRPr="00EC6FED">
        <w:rPr>
          <w:rFonts w:cs="David" w:hint="cs"/>
          <w:sz w:val="22"/>
          <w:szCs w:val="22"/>
          <w:rtl/>
        </w:rPr>
        <w:t xml:space="preserve">• </w:t>
      </w:r>
      <w:r w:rsidRPr="008E5175">
        <w:rPr>
          <w:rFonts w:cs="David" w:hint="cs"/>
          <w:b/>
          <w:bCs/>
          <w:sz w:val="22"/>
          <w:szCs w:val="22"/>
          <w:rtl/>
        </w:rPr>
        <w:t>בישול ב"קרני גמא" -</w:t>
      </w:r>
      <w:r>
        <w:rPr>
          <w:rFonts w:cs="David" w:hint="cs"/>
          <w:sz w:val="22"/>
          <w:szCs w:val="22"/>
          <w:rtl/>
        </w:rPr>
        <w:t xml:space="preserve"> שלחן מלכים (2).</w:t>
      </w:r>
    </w:p>
    <w:p w:rsidR="00892D6C" w:rsidRDefault="00892D6C" w:rsidP="00892D6C">
      <w:pPr>
        <w:pStyle w:val="af1"/>
        <w:spacing w:before="240" w:line="240" w:lineRule="auto"/>
        <w:ind w:firstLine="0"/>
        <w:rPr>
          <w:rFonts w:cs="Keren" w:hint="cs"/>
          <w:sz w:val="36"/>
          <w:szCs w:val="36"/>
          <w:rtl/>
        </w:rPr>
      </w:pPr>
      <w:r>
        <w:rPr>
          <w:rFonts w:cs="Monotype Hadassah"/>
          <w:b w:val="0"/>
          <w:bCs w:val="0"/>
          <w:sz w:val="18"/>
          <w:szCs w:val="18"/>
          <w:rtl/>
        </w:rPr>
        <w:br w:type="page"/>
      </w:r>
      <w:r>
        <w:rPr>
          <w:rFonts w:cs="Keren" w:hint="cs"/>
          <w:sz w:val="36"/>
          <w:szCs w:val="36"/>
          <w:rtl/>
        </w:rPr>
        <w:lastRenderedPageBreak/>
        <w:t xml:space="preserve">מאכלים אסורים שנתייבשו </w:t>
      </w:r>
    </w:p>
    <w:p w:rsidR="00892D6C" w:rsidRPr="00F64927" w:rsidRDefault="00892D6C" w:rsidP="00892D6C">
      <w:pPr>
        <w:pStyle w:val="af1"/>
        <w:spacing w:line="240" w:lineRule="auto"/>
        <w:ind w:firstLine="0"/>
        <w:rPr>
          <w:rFonts w:cs="Keren" w:hint="cs"/>
          <w:sz w:val="28"/>
          <w:szCs w:val="28"/>
          <w:rtl/>
        </w:rPr>
      </w:pPr>
      <w:r>
        <w:rPr>
          <w:rFonts w:cs="Keren" w:hint="cs"/>
          <w:sz w:val="28"/>
          <w:szCs w:val="28"/>
          <w:rtl/>
        </w:rPr>
        <w:t>נדון כשרות הג'לטין</w:t>
      </w:r>
    </w:p>
    <w:p w:rsidR="00892D6C" w:rsidRDefault="00892D6C" w:rsidP="00892D6C">
      <w:pPr>
        <w:pStyle w:val="af1"/>
        <w:spacing w:line="240" w:lineRule="exact"/>
        <w:ind w:firstLine="0"/>
        <w:rPr>
          <w:rFonts w:cs="Keren" w:hint="cs"/>
          <w:sz w:val="36"/>
          <w:szCs w:val="36"/>
          <w:rtl/>
        </w:rPr>
      </w:pPr>
    </w:p>
    <w:p w:rsidR="00892D6C" w:rsidRDefault="00892D6C" w:rsidP="00892D6C">
      <w:pPr>
        <w:pStyle w:val="af1"/>
        <w:spacing w:line="240" w:lineRule="exact"/>
        <w:ind w:firstLine="0"/>
        <w:jc w:val="both"/>
        <w:rPr>
          <w:rFonts w:cs="Keren" w:hint="cs"/>
          <w:sz w:val="36"/>
          <w:szCs w:val="36"/>
          <w:rtl/>
        </w:rPr>
      </w:pPr>
    </w:p>
    <w:p w:rsidR="00892D6C" w:rsidRDefault="00892D6C" w:rsidP="00892D6C">
      <w:pPr>
        <w:widowControl w:val="0"/>
        <w:autoSpaceDE w:val="0"/>
        <w:autoSpaceDN w:val="0"/>
        <w:adjustRightInd w:val="0"/>
        <w:spacing w:line="360" w:lineRule="auto"/>
        <w:ind w:left="567" w:right="567"/>
        <w:jc w:val="both"/>
        <w:rPr>
          <w:rFonts w:cs="Miriam" w:hint="cs"/>
          <w:sz w:val="20"/>
          <w:szCs w:val="20"/>
          <w:rtl/>
        </w:rPr>
      </w:pPr>
      <w:r w:rsidRPr="00DE7F65">
        <w:rPr>
          <w:rFonts w:cs="Miriam" w:hint="cs"/>
          <w:sz w:val="20"/>
          <w:szCs w:val="20"/>
          <w:rtl/>
        </w:rPr>
        <w:t xml:space="preserve">הג'לטין הוא אחד הרכיבים השימושיים ביותר בתעשיית המזון בעידן המודרני, </w:t>
      </w:r>
      <w:r>
        <w:rPr>
          <w:rFonts w:cs="Miriam" w:hint="cs"/>
          <w:sz w:val="20"/>
          <w:szCs w:val="20"/>
          <w:rtl/>
        </w:rPr>
        <w:t xml:space="preserve">המופק </w:t>
      </w:r>
      <w:r w:rsidRPr="0020173E">
        <w:rPr>
          <w:rFonts w:cs="Miriam" w:hint="cs"/>
          <w:b/>
          <w:bCs/>
          <w:sz w:val="20"/>
          <w:szCs w:val="20"/>
          <w:rtl/>
        </w:rPr>
        <w:t>ברובו</w:t>
      </w:r>
      <w:r>
        <w:rPr>
          <w:rFonts w:cs="Miriam" w:hint="cs"/>
          <w:sz w:val="20"/>
          <w:szCs w:val="20"/>
          <w:rtl/>
        </w:rPr>
        <w:t xml:space="preserve"> מעצמות ועורות של בעלי חיים </w:t>
      </w:r>
      <w:r w:rsidRPr="00DC6C43">
        <w:rPr>
          <w:rFonts w:cs="Miriam" w:hint="cs"/>
          <w:b/>
          <w:bCs/>
          <w:sz w:val="20"/>
          <w:szCs w:val="20"/>
          <w:rtl/>
        </w:rPr>
        <w:t>טמאים</w:t>
      </w:r>
      <w:r>
        <w:rPr>
          <w:rFonts w:cs="Miriam" w:hint="cs"/>
          <w:sz w:val="20"/>
          <w:szCs w:val="20"/>
          <w:rtl/>
        </w:rPr>
        <w:t xml:space="preserve"> </w:t>
      </w:r>
      <w:r w:rsidRPr="00DE7F65">
        <w:rPr>
          <w:rFonts w:cs="Miriam" w:hint="cs"/>
          <w:sz w:val="20"/>
          <w:szCs w:val="20"/>
          <w:rtl/>
        </w:rPr>
        <w:t xml:space="preserve">[ראה </w:t>
      </w:r>
      <w:r>
        <w:rPr>
          <w:rFonts w:cs="Miriam" w:hint="cs"/>
          <w:sz w:val="20"/>
          <w:szCs w:val="20"/>
          <w:rtl/>
        </w:rPr>
        <w:t>פרטי תהליך הכנתו בדברי הפוסקים שיובאו להלן וב</w:t>
      </w:r>
      <w:r w:rsidRPr="00DE7F65">
        <w:rPr>
          <w:rFonts w:cs="Miriam" w:hint="cs"/>
          <w:sz w:val="20"/>
          <w:szCs w:val="20"/>
          <w:rtl/>
        </w:rPr>
        <w:t>ויקיפדיה (3)]</w:t>
      </w:r>
      <w:r>
        <w:rPr>
          <w:rFonts w:cs="Miriam" w:hint="cs"/>
          <w:sz w:val="20"/>
          <w:szCs w:val="20"/>
          <w:rtl/>
        </w:rPr>
        <w:t xml:space="preserve">. </w:t>
      </w:r>
    </w:p>
    <w:p w:rsidR="00892D6C" w:rsidRDefault="00892D6C" w:rsidP="00892D6C">
      <w:pPr>
        <w:widowControl w:val="0"/>
        <w:autoSpaceDE w:val="0"/>
        <w:autoSpaceDN w:val="0"/>
        <w:adjustRightInd w:val="0"/>
        <w:spacing w:line="360" w:lineRule="auto"/>
        <w:ind w:left="567" w:right="567"/>
        <w:jc w:val="both"/>
        <w:rPr>
          <w:rFonts w:cs="Miriam" w:hint="cs"/>
          <w:sz w:val="20"/>
          <w:szCs w:val="20"/>
          <w:rtl/>
        </w:rPr>
      </w:pPr>
      <w:r w:rsidRPr="00DE7F65">
        <w:rPr>
          <w:rFonts w:cs="Miriam" w:hint="cs"/>
          <w:sz w:val="20"/>
          <w:szCs w:val="20"/>
          <w:rtl/>
        </w:rPr>
        <w:t>מאז בואו לעולם ועד היום, לא נח ולא שקט הפולמוס אודות כשרותו</w:t>
      </w:r>
      <w:r>
        <w:rPr>
          <w:rFonts w:cs="Miriam" w:hint="cs"/>
          <w:sz w:val="20"/>
          <w:szCs w:val="20"/>
          <w:rtl/>
        </w:rPr>
        <w:t xml:space="preserve">, שעיקרי </w:t>
      </w:r>
      <w:r w:rsidRPr="00DE7F65">
        <w:rPr>
          <w:rFonts w:cs="Miriam" w:hint="cs"/>
          <w:sz w:val="20"/>
          <w:szCs w:val="20"/>
          <w:rtl/>
        </w:rPr>
        <w:t>הנ</w:t>
      </w:r>
      <w:r>
        <w:rPr>
          <w:rFonts w:cs="Miriam" w:hint="cs"/>
          <w:sz w:val="20"/>
          <w:szCs w:val="20"/>
          <w:rtl/>
        </w:rPr>
        <w:t>ידונים בו יבואו להלן.</w:t>
      </w:r>
    </w:p>
    <w:p w:rsidR="00892D6C" w:rsidRDefault="00892D6C" w:rsidP="00892D6C">
      <w:pPr>
        <w:widowControl w:val="0"/>
        <w:autoSpaceDE w:val="0"/>
        <w:autoSpaceDN w:val="0"/>
        <w:adjustRightInd w:val="0"/>
        <w:spacing w:line="360" w:lineRule="auto"/>
        <w:jc w:val="both"/>
        <w:rPr>
          <w:rFonts w:cs="David" w:hint="cs"/>
          <w:b/>
          <w:bCs/>
          <w:sz w:val="22"/>
          <w:szCs w:val="22"/>
          <w:rtl/>
        </w:rPr>
      </w:pPr>
    </w:p>
    <w:p w:rsidR="00892D6C" w:rsidRDefault="00892D6C" w:rsidP="00892D6C">
      <w:pPr>
        <w:widowControl w:val="0"/>
        <w:autoSpaceDE w:val="0"/>
        <w:autoSpaceDN w:val="0"/>
        <w:adjustRightInd w:val="0"/>
        <w:spacing w:line="360" w:lineRule="auto"/>
        <w:jc w:val="both"/>
        <w:rPr>
          <w:rFonts w:cs="David" w:hint="cs"/>
          <w:b/>
          <w:bCs/>
          <w:sz w:val="22"/>
          <w:szCs w:val="22"/>
          <w:rtl/>
        </w:rPr>
      </w:pPr>
      <w:r>
        <w:rPr>
          <w:rFonts w:cs="David" w:hint="cs"/>
          <w:b/>
          <w:bCs/>
          <w:sz w:val="22"/>
          <w:szCs w:val="22"/>
          <w:rtl/>
        </w:rPr>
        <w:t>יבש כעץ</w:t>
      </w:r>
    </w:p>
    <w:p w:rsidR="00892D6C" w:rsidRDefault="00892D6C" w:rsidP="00892D6C">
      <w:pPr>
        <w:widowControl w:val="0"/>
        <w:autoSpaceDE w:val="0"/>
        <w:autoSpaceDN w:val="0"/>
        <w:adjustRightInd w:val="0"/>
        <w:spacing w:line="360" w:lineRule="auto"/>
        <w:jc w:val="both"/>
        <w:rPr>
          <w:rFonts w:cs="David" w:hint="cs"/>
          <w:sz w:val="22"/>
          <w:szCs w:val="22"/>
          <w:rtl/>
        </w:rPr>
      </w:pPr>
      <w:r w:rsidRPr="00DE7F65">
        <w:rPr>
          <w:rFonts w:cs="David" w:hint="cs"/>
          <w:b/>
          <w:bCs/>
          <w:sz w:val="22"/>
          <w:szCs w:val="22"/>
          <w:rtl/>
        </w:rPr>
        <w:t>א.</w:t>
      </w:r>
      <w:r w:rsidRPr="00DE7F65">
        <w:rPr>
          <w:rFonts w:cs="David" w:hint="cs"/>
          <w:sz w:val="22"/>
          <w:szCs w:val="22"/>
          <w:rtl/>
        </w:rPr>
        <w:t xml:space="preserve"> הבית יוסף </w:t>
      </w:r>
      <w:r>
        <w:rPr>
          <w:rFonts w:cs="David" w:hint="cs"/>
          <w:sz w:val="22"/>
          <w:szCs w:val="22"/>
          <w:rtl/>
        </w:rPr>
        <w:t xml:space="preserve">(1) </w:t>
      </w:r>
      <w:r w:rsidRPr="00DE7F65">
        <w:rPr>
          <w:rFonts w:cs="David" w:hint="cs"/>
          <w:sz w:val="22"/>
          <w:szCs w:val="22"/>
          <w:rtl/>
        </w:rPr>
        <w:t xml:space="preserve">והרמ"א </w:t>
      </w:r>
      <w:r>
        <w:rPr>
          <w:rFonts w:cs="David" w:hint="cs"/>
          <w:sz w:val="22"/>
          <w:szCs w:val="22"/>
          <w:rtl/>
        </w:rPr>
        <w:t xml:space="preserve">(1) </w:t>
      </w:r>
      <w:r w:rsidRPr="00DE7F65">
        <w:rPr>
          <w:rFonts w:cs="David" w:hint="cs"/>
          <w:sz w:val="22"/>
          <w:szCs w:val="22"/>
          <w:rtl/>
        </w:rPr>
        <w:t xml:space="preserve">הביאו להלכה את דברי שבולי הלקט שהתיר למלא חלב בעור קיבה שנתייבש "דכיוון </w:t>
      </w:r>
      <w:r w:rsidRPr="00DE7F65">
        <w:rPr>
          <w:rFonts w:cs="David" w:hint="cs"/>
          <w:b/>
          <w:bCs/>
          <w:sz w:val="22"/>
          <w:szCs w:val="22"/>
          <w:rtl/>
        </w:rPr>
        <w:t>שנתייבש</w:t>
      </w:r>
      <w:r w:rsidRPr="00DE7F65">
        <w:rPr>
          <w:rFonts w:cs="David" w:hint="cs"/>
          <w:sz w:val="22"/>
          <w:szCs w:val="22"/>
          <w:rtl/>
        </w:rPr>
        <w:t xml:space="preserve"> העור הוי </w:t>
      </w:r>
      <w:r w:rsidRPr="00DE7F65">
        <w:rPr>
          <w:rFonts w:cs="David" w:hint="cs"/>
          <w:b/>
          <w:bCs/>
          <w:sz w:val="22"/>
          <w:szCs w:val="22"/>
          <w:rtl/>
        </w:rPr>
        <w:t>כעץ בעלמא</w:t>
      </w:r>
      <w:r w:rsidRPr="00DE7F65">
        <w:rPr>
          <w:rFonts w:cs="David" w:hint="cs"/>
          <w:sz w:val="22"/>
          <w:szCs w:val="22"/>
          <w:rtl/>
        </w:rPr>
        <w:t xml:space="preserve">, ואין בו שום לחלוחית בשר". </w:t>
      </w:r>
      <w:r w:rsidRPr="00E63D66">
        <w:rPr>
          <w:rFonts w:cs="David" w:hint="cs"/>
          <w:sz w:val="22"/>
          <w:szCs w:val="22"/>
          <w:rtl/>
        </w:rPr>
        <w:t xml:space="preserve">ובפתחי תשובה </w:t>
      </w:r>
      <w:r w:rsidRPr="00E63D66">
        <w:rPr>
          <w:rFonts w:cs="David" w:hint="cs"/>
          <w:sz w:val="20"/>
          <w:szCs w:val="20"/>
          <w:rtl/>
        </w:rPr>
        <w:t xml:space="preserve">(1) שם ס"ק כ) </w:t>
      </w:r>
      <w:r w:rsidRPr="00E63D66">
        <w:rPr>
          <w:rFonts w:cs="David" w:hint="cs"/>
          <w:sz w:val="22"/>
          <w:szCs w:val="22"/>
          <w:rtl/>
        </w:rPr>
        <w:t>הביא מדברי תשובת</w:t>
      </w:r>
      <w:r w:rsidRPr="00E63D66">
        <w:rPr>
          <w:rFonts w:cs="David"/>
          <w:sz w:val="22"/>
          <w:szCs w:val="22"/>
          <w:rtl/>
        </w:rPr>
        <w:t xml:space="preserve"> </w:t>
      </w:r>
      <w:r w:rsidRPr="00E63D66">
        <w:rPr>
          <w:rFonts w:cs="David" w:hint="cs"/>
          <w:sz w:val="22"/>
          <w:szCs w:val="22"/>
          <w:rtl/>
        </w:rPr>
        <w:t>תפארת</w:t>
      </w:r>
      <w:r w:rsidRPr="00E63D66">
        <w:rPr>
          <w:rFonts w:cs="David"/>
          <w:sz w:val="22"/>
          <w:szCs w:val="22"/>
          <w:rtl/>
        </w:rPr>
        <w:t xml:space="preserve"> </w:t>
      </w:r>
      <w:r w:rsidRPr="00E63D66">
        <w:rPr>
          <w:rFonts w:cs="David" w:hint="cs"/>
          <w:sz w:val="22"/>
          <w:szCs w:val="22"/>
          <w:rtl/>
        </w:rPr>
        <w:t>צבי</w:t>
      </w:r>
      <w:r w:rsidRPr="00E63D66">
        <w:rPr>
          <w:rFonts w:cs="David"/>
          <w:sz w:val="22"/>
          <w:szCs w:val="22"/>
          <w:rtl/>
        </w:rPr>
        <w:t xml:space="preserve"> </w:t>
      </w:r>
      <w:r w:rsidRPr="00E63D66">
        <w:rPr>
          <w:rFonts w:cs="David" w:hint="cs"/>
          <w:sz w:val="22"/>
          <w:szCs w:val="22"/>
          <w:rtl/>
        </w:rPr>
        <w:t>שכתב</w:t>
      </w:r>
      <w:r w:rsidRPr="00E63D66">
        <w:rPr>
          <w:rFonts w:cs="David"/>
          <w:sz w:val="22"/>
          <w:szCs w:val="22"/>
          <w:rtl/>
        </w:rPr>
        <w:t xml:space="preserve"> </w:t>
      </w:r>
      <w:r w:rsidRPr="00E63D66">
        <w:rPr>
          <w:rFonts w:cs="David" w:hint="cs"/>
          <w:sz w:val="22"/>
          <w:szCs w:val="22"/>
          <w:rtl/>
        </w:rPr>
        <w:t>"בתולעים</w:t>
      </w:r>
      <w:r w:rsidRPr="00E63D66">
        <w:rPr>
          <w:rFonts w:cs="David"/>
          <w:sz w:val="22"/>
          <w:szCs w:val="22"/>
          <w:rtl/>
        </w:rPr>
        <w:t xml:space="preserve"> </w:t>
      </w:r>
      <w:r w:rsidRPr="00E63D66">
        <w:rPr>
          <w:rFonts w:cs="David" w:hint="cs"/>
          <w:sz w:val="22"/>
          <w:szCs w:val="22"/>
          <w:rtl/>
        </w:rPr>
        <w:t>אדומים</w:t>
      </w:r>
      <w:r w:rsidRPr="00E63D66">
        <w:rPr>
          <w:rFonts w:cs="David"/>
          <w:sz w:val="22"/>
          <w:szCs w:val="22"/>
          <w:rtl/>
        </w:rPr>
        <w:t xml:space="preserve"> </w:t>
      </w:r>
      <w:r w:rsidRPr="00E63D66">
        <w:rPr>
          <w:rFonts w:cs="David" w:hint="cs"/>
          <w:sz w:val="22"/>
          <w:szCs w:val="22"/>
          <w:rtl/>
        </w:rPr>
        <w:t>שמייבשים</w:t>
      </w:r>
      <w:r w:rsidRPr="00E63D66">
        <w:rPr>
          <w:rFonts w:cs="David"/>
          <w:sz w:val="22"/>
          <w:szCs w:val="22"/>
          <w:rtl/>
        </w:rPr>
        <w:t xml:space="preserve"> </w:t>
      </w:r>
      <w:r w:rsidRPr="00E63D66">
        <w:rPr>
          <w:rFonts w:cs="David" w:hint="cs"/>
          <w:sz w:val="22"/>
          <w:szCs w:val="22"/>
          <w:rtl/>
        </w:rPr>
        <w:t>אותם</w:t>
      </w:r>
      <w:r w:rsidRPr="00E63D66">
        <w:rPr>
          <w:rFonts w:cs="David"/>
          <w:sz w:val="22"/>
          <w:szCs w:val="22"/>
          <w:rtl/>
        </w:rPr>
        <w:t xml:space="preserve"> </w:t>
      </w:r>
      <w:r w:rsidRPr="00E63D66">
        <w:rPr>
          <w:rFonts w:cs="David" w:hint="cs"/>
          <w:sz w:val="22"/>
          <w:szCs w:val="22"/>
          <w:rtl/>
        </w:rPr>
        <w:t>וצובעים</w:t>
      </w:r>
      <w:r w:rsidRPr="00E63D66">
        <w:rPr>
          <w:rFonts w:cs="David"/>
          <w:sz w:val="22"/>
          <w:szCs w:val="22"/>
          <w:rtl/>
        </w:rPr>
        <w:t xml:space="preserve"> </w:t>
      </w:r>
      <w:r w:rsidRPr="00E63D66">
        <w:rPr>
          <w:rFonts w:cs="David" w:hint="cs"/>
          <w:sz w:val="22"/>
          <w:szCs w:val="22"/>
          <w:rtl/>
        </w:rPr>
        <w:t>בהם</w:t>
      </w:r>
      <w:r w:rsidRPr="00E63D66">
        <w:rPr>
          <w:rFonts w:cs="David"/>
          <w:sz w:val="22"/>
          <w:szCs w:val="22"/>
          <w:rtl/>
        </w:rPr>
        <w:t xml:space="preserve"> </w:t>
      </w:r>
      <w:r w:rsidRPr="00E63D66">
        <w:rPr>
          <w:rFonts w:cs="David" w:hint="cs"/>
          <w:sz w:val="22"/>
          <w:szCs w:val="22"/>
          <w:rtl/>
        </w:rPr>
        <w:t>משקה</w:t>
      </w:r>
      <w:r w:rsidRPr="00E63D66">
        <w:rPr>
          <w:rFonts w:cs="David"/>
          <w:sz w:val="22"/>
          <w:szCs w:val="22"/>
          <w:rtl/>
        </w:rPr>
        <w:t xml:space="preserve"> </w:t>
      </w:r>
      <w:r w:rsidRPr="00E63D66">
        <w:rPr>
          <w:rFonts w:cs="David" w:hint="cs"/>
          <w:sz w:val="22"/>
          <w:szCs w:val="22"/>
          <w:rtl/>
        </w:rPr>
        <w:t>יי</w:t>
      </w:r>
      <w:r w:rsidRPr="00E63D66">
        <w:rPr>
          <w:rFonts w:cs="David"/>
          <w:sz w:val="22"/>
          <w:szCs w:val="22"/>
          <w:rtl/>
        </w:rPr>
        <w:t>"</w:t>
      </w:r>
      <w:r w:rsidRPr="00E63D66">
        <w:rPr>
          <w:rFonts w:cs="David" w:hint="cs"/>
          <w:sz w:val="22"/>
          <w:szCs w:val="22"/>
          <w:rtl/>
        </w:rPr>
        <w:t>ש,</w:t>
      </w:r>
      <w:r w:rsidRPr="00E63D66">
        <w:rPr>
          <w:rFonts w:cs="David"/>
          <w:sz w:val="22"/>
          <w:szCs w:val="22"/>
          <w:rtl/>
        </w:rPr>
        <w:t xml:space="preserve"> </w:t>
      </w:r>
      <w:r w:rsidRPr="00E63D66">
        <w:rPr>
          <w:rFonts w:cs="David" w:hint="cs"/>
          <w:sz w:val="22"/>
          <w:szCs w:val="22"/>
          <w:rtl/>
        </w:rPr>
        <w:t>דמותר</w:t>
      </w:r>
      <w:r w:rsidRPr="00E63D66">
        <w:rPr>
          <w:rFonts w:cs="David"/>
          <w:sz w:val="22"/>
          <w:szCs w:val="22"/>
          <w:rtl/>
        </w:rPr>
        <w:t xml:space="preserve"> </w:t>
      </w:r>
      <w:r w:rsidRPr="00E63D66">
        <w:rPr>
          <w:rFonts w:cs="David" w:hint="cs"/>
          <w:sz w:val="22"/>
          <w:szCs w:val="22"/>
          <w:rtl/>
        </w:rPr>
        <w:t>גם כן מטעם</w:t>
      </w:r>
      <w:r w:rsidRPr="00E63D66">
        <w:rPr>
          <w:rFonts w:cs="David"/>
          <w:sz w:val="22"/>
          <w:szCs w:val="22"/>
          <w:rtl/>
        </w:rPr>
        <w:t xml:space="preserve"> </w:t>
      </w:r>
      <w:r w:rsidRPr="00E63D66">
        <w:rPr>
          <w:rFonts w:cs="David" w:hint="cs"/>
          <w:sz w:val="22"/>
          <w:szCs w:val="22"/>
          <w:rtl/>
        </w:rPr>
        <w:t>זה</w:t>
      </w:r>
      <w:r w:rsidRPr="00E63D66">
        <w:rPr>
          <w:rFonts w:cs="David"/>
          <w:sz w:val="22"/>
          <w:szCs w:val="22"/>
          <w:rtl/>
        </w:rPr>
        <w:t>"</w:t>
      </w:r>
      <w:r w:rsidRPr="00E63D66">
        <w:rPr>
          <w:rFonts w:cs="David" w:hint="cs"/>
          <w:sz w:val="22"/>
          <w:szCs w:val="22"/>
          <w:rtl/>
        </w:rPr>
        <w:t xml:space="preserve">. </w:t>
      </w:r>
    </w:p>
    <w:p w:rsidR="00892D6C" w:rsidRPr="0012097D" w:rsidRDefault="00892D6C" w:rsidP="00892D6C">
      <w:pPr>
        <w:widowControl w:val="0"/>
        <w:autoSpaceDE w:val="0"/>
        <w:autoSpaceDN w:val="0"/>
        <w:adjustRightInd w:val="0"/>
        <w:spacing w:line="360" w:lineRule="auto"/>
        <w:jc w:val="both"/>
        <w:rPr>
          <w:rFonts w:cs="David" w:hint="cs"/>
          <w:sz w:val="20"/>
          <w:szCs w:val="20"/>
          <w:rtl/>
        </w:rPr>
      </w:pPr>
      <w:r w:rsidRPr="00E63D66">
        <w:rPr>
          <w:rFonts w:cs="David" w:hint="cs"/>
          <w:sz w:val="22"/>
          <w:szCs w:val="22"/>
          <w:rtl/>
        </w:rPr>
        <w:t>בטעם ההיתר כתב הנודע ביהודה (2) "דנפיק</w:t>
      </w:r>
      <w:r w:rsidRPr="00E63D66">
        <w:rPr>
          <w:rFonts w:cs="David"/>
          <w:sz w:val="22"/>
          <w:szCs w:val="22"/>
          <w:rtl/>
        </w:rPr>
        <w:t xml:space="preserve"> </w:t>
      </w:r>
      <w:r w:rsidRPr="00E63D66">
        <w:rPr>
          <w:rFonts w:cs="David" w:hint="cs"/>
          <w:sz w:val="22"/>
          <w:szCs w:val="22"/>
          <w:rtl/>
        </w:rPr>
        <w:t>להשבולי</w:t>
      </w:r>
      <w:r w:rsidRPr="00E63D66">
        <w:rPr>
          <w:rFonts w:cs="David"/>
          <w:sz w:val="22"/>
          <w:szCs w:val="22"/>
          <w:rtl/>
        </w:rPr>
        <w:t xml:space="preserve"> </w:t>
      </w:r>
      <w:r w:rsidRPr="00E63D66">
        <w:rPr>
          <w:rFonts w:cs="David" w:hint="cs"/>
          <w:sz w:val="22"/>
          <w:szCs w:val="22"/>
          <w:rtl/>
        </w:rPr>
        <w:t>לקט</w:t>
      </w:r>
      <w:r w:rsidRPr="00E63D66">
        <w:rPr>
          <w:rFonts w:cs="David"/>
          <w:sz w:val="22"/>
          <w:szCs w:val="22"/>
          <w:rtl/>
        </w:rPr>
        <w:t xml:space="preserve"> </w:t>
      </w:r>
      <w:r w:rsidRPr="00E63D66">
        <w:rPr>
          <w:rFonts w:cs="David" w:hint="cs"/>
          <w:sz w:val="22"/>
          <w:szCs w:val="22"/>
          <w:rtl/>
        </w:rPr>
        <w:t>הדין</w:t>
      </w:r>
      <w:r w:rsidRPr="00E63D66">
        <w:rPr>
          <w:rFonts w:cs="David"/>
          <w:sz w:val="22"/>
          <w:szCs w:val="22"/>
          <w:rtl/>
        </w:rPr>
        <w:t xml:space="preserve"> </w:t>
      </w:r>
      <w:r w:rsidRPr="00E63D66">
        <w:rPr>
          <w:rFonts w:cs="David" w:hint="cs"/>
          <w:sz w:val="22"/>
          <w:szCs w:val="22"/>
          <w:rtl/>
        </w:rPr>
        <w:t>מדברי</w:t>
      </w:r>
      <w:r w:rsidRPr="00E63D66">
        <w:rPr>
          <w:rFonts w:cs="David"/>
          <w:sz w:val="22"/>
          <w:szCs w:val="22"/>
          <w:rtl/>
        </w:rPr>
        <w:t xml:space="preserve"> </w:t>
      </w:r>
      <w:r w:rsidRPr="00E63D66">
        <w:rPr>
          <w:rFonts w:cs="David" w:hint="cs"/>
          <w:sz w:val="22"/>
          <w:szCs w:val="22"/>
          <w:rtl/>
        </w:rPr>
        <w:t>הרמב</w:t>
      </w:r>
      <w:r w:rsidRPr="00E63D66">
        <w:rPr>
          <w:rFonts w:cs="David"/>
          <w:sz w:val="22"/>
          <w:szCs w:val="22"/>
          <w:rtl/>
        </w:rPr>
        <w:t>"</w:t>
      </w:r>
      <w:r w:rsidRPr="00E63D66">
        <w:rPr>
          <w:rFonts w:cs="David" w:hint="cs"/>
          <w:sz w:val="22"/>
          <w:szCs w:val="22"/>
          <w:rtl/>
        </w:rPr>
        <w:t>ם</w:t>
      </w:r>
      <w:r w:rsidRPr="00E63D66">
        <w:rPr>
          <w:rFonts w:cs="David"/>
          <w:sz w:val="22"/>
          <w:szCs w:val="22"/>
          <w:rtl/>
        </w:rPr>
        <w:t xml:space="preserve"> </w:t>
      </w:r>
      <w:r w:rsidRPr="00E63D66">
        <w:rPr>
          <w:rFonts w:cs="David" w:hint="cs"/>
          <w:sz w:val="20"/>
          <w:szCs w:val="20"/>
          <w:rtl/>
        </w:rPr>
        <w:t xml:space="preserve">[בהלכות טומאת אוכלין] </w:t>
      </w:r>
      <w:r w:rsidRPr="00E63D66">
        <w:rPr>
          <w:rFonts w:cs="David" w:hint="cs"/>
          <w:b/>
          <w:bCs/>
          <w:sz w:val="22"/>
          <w:szCs w:val="22"/>
          <w:rtl/>
        </w:rPr>
        <w:t>שע</w:t>
      </w:r>
      <w:r>
        <w:rPr>
          <w:rFonts w:cs="David" w:hint="cs"/>
          <w:b/>
          <w:bCs/>
          <w:sz w:val="22"/>
          <w:szCs w:val="22"/>
          <w:rtl/>
        </w:rPr>
        <w:t>ל ידי</w:t>
      </w:r>
      <w:r w:rsidRPr="00E63D66">
        <w:rPr>
          <w:rFonts w:cs="David"/>
          <w:b/>
          <w:bCs/>
          <w:sz w:val="22"/>
          <w:szCs w:val="22"/>
          <w:rtl/>
        </w:rPr>
        <w:t xml:space="preserve"> </w:t>
      </w:r>
      <w:r w:rsidRPr="00E63D66">
        <w:rPr>
          <w:rFonts w:cs="David" w:hint="cs"/>
          <w:b/>
          <w:bCs/>
          <w:sz w:val="22"/>
          <w:szCs w:val="22"/>
          <w:rtl/>
        </w:rPr>
        <w:t>היבשות</w:t>
      </w:r>
      <w:r w:rsidRPr="00E63D66">
        <w:rPr>
          <w:rFonts w:cs="David"/>
          <w:b/>
          <w:bCs/>
          <w:sz w:val="22"/>
          <w:szCs w:val="22"/>
          <w:rtl/>
        </w:rPr>
        <w:t xml:space="preserve"> </w:t>
      </w:r>
      <w:r w:rsidRPr="00E63D66">
        <w:rPr>
          <w:rFonts w:cs="David" w:hint="cs"/>
          <w:b/>
          <w:bCs/>
          <w:sz w:val="22"/>
          <w:szCs w:val="22"/>
          <w:rtl/>
        </w:rPr>
        <w:t>בטל</w:t>
      </w:r>
      <w:r w:rsidRPr="00E63D66">
        <w:rPr>
          <w:rFonts w:cs="David"/>
          <w:b/>
          <w:bCs/>
          <w:sz w:val="22"/>
          <w:szCs w:val="22"/>
          <w:rtl/>
        </w:rPr>
        <w:t xml:space="preserve"> </w:t>
      </w:r>
      <w:r w:rsidRPr="00E63D66">
        <w:rPr>
          <w:rFonts w:cs="David" w:hint="cs"/>
          <w:b/>
          <w:bCs/>
          <w:sz w:val="22"/>
          <w:szCs w:val="22"/>
          <w:rtl/>
        </w:rPr>
        <w:t>מתורת</w:t>
      </w:r>
      <w:r w:rsidRPr="00E63D66">
        <w:rPr>
          <w:rFonts w:cs="David"/>
          <w:b/>
          <w:bCs/>
          <w:sz w:val="22"/>
          <w:szCs w:val="22"/>
          <w:rtl/>
        </w:rPr>
        <w:t xml:space="preserve"> </w:t>
      </w:r>
      <w:r w:rsidRPr="00E63D66">
        <w:rPr>
          <w:rFonts w:cs="David" w:hint="cs"/>
          <w:b/>
          <w:bCs/>
          <w:sz w:val="22"/>
          <w:szCs w:val="22"/>
          <w:rtl/>
        </w:rPr>
        <w:t>אוכל</w:t>
      </w:r>
      <w:r w:rsidRPr="00E63D66">
        <w:rPr>
          <w:rFonts w:cs="David" w:hint="cs"/>
          <w:sz w:val="22"/>
          <w:szCs w:val="22"/>
          <w:rtl/>
        </w:rPr>
        <w:t>"</w:t>
      </w:r>
      <w:r>
        <w:rPr>
          <w:rFonts w:cs="David" w:hint="cs"/>
          <w:sz w:val="22"/>
          <w:szCs w:val="22"/>
          <w:rtl/>
        </w:rPr>
        <w:t xml:space="preserve"> </w:t>
      </w:r>
      <w:r w:rsidRPr="0012097D">
        <w:rPr>
          <w:rFonts w:cs="David" w:hint="cs"/>
          <w:sz w:val="20"/>
          <w:szCs w:val="20"/>
          <w:rtl/>
        </w:rPr>
        <w:t xml:space="preserve">[ודין </w:t>
      </w:r>
      <w:r w:rsidRPr="0012097D">
        <w:rPr>
          <w:rFonts w:cs="David" w:hint="cs"/>
          <w:b/>
          <w:bCs/>
          <w:sz w:val="20"/>
          <w:szCs w:val="20"/>
          <w:rtl/>
        </w:rPr>
        <w:t>איסור</w:t>
      </w:r>
      <w:r w:rsidRPr="0012097D">
        <w:rPr>
          <w:rFonts w:cs="David" w:hint="cs"/>
          <w:sz w:val="20"/>
          <w:szCs w:val="20"/>
          <w:rtl/>
        </w:rPr>
        <w:t xml:space="preserve"> זה נלמד מדין </w:t>
      </w:r>
      <w:r w:rsidRPr="0012097D">
        <w:rPr>
          <w:rFonts w:cs="David" w:hint="cs"/>
          <w:b/>
          <w:bCs/>
          <w:sz w:val="20"/>
          <w:szCs w:val="20"/>
          <w:rtl/>
        </w:rPr>
        <w:t>טומאת</w:t>
      </w:r>
      <w:r w:rsidRPr="0012097D">
        <w:rPr>
          <w:rFonts w:cs="David" w:hint="cs"/>
          <w:sz w:val="20"/>
          <w:szCs w:val="20"/>
          <w:rtl/>
        </w:rPr>
        <w:t xml:space="preserve"> אוכל].</w:t>
      </w:r>
    </w:p>
    <w:p w:rsidR="00892D6C" w:rsidRPr="0012097D" w:rsidRDefault="00892D6C" w:rsidP="00892D6C">
      <w:pPr>
        <w:widowControl w:val="0"/>
        <w:autoSpaceDE w:val="0"/>
        <w:autoSpaceDN w:val="0"/>
        <w:adjustRightInd w:val="0"/>
        <w:spacing w:line="360" w:lineRule="auto"/>
        <w:jc w:val="both"/>
        <w:rPr>
          <w:rFonts w:cs="David"/>
          <w:b/>
          <w:bCs/>
          <w:sz w:val="22"/>
          <w:szCs w:val="22"/>
          <w:rtl/>
        </w:rPr>
      </w:pPr>
      <w:r>
        <w:rPr>
          <w:rFonts w:cs="David" w:hint="cs"/>
          <w:sz w:val="22"/>
          <w:szCs w:val="22"/>
          <w:rtl/>
        </w:rPr>
        <w:t xml:space="preserve">אולם </w:t>
      </w:r>
      <w:r w:rsidRPr="00DE7F65">
        <w:rPr>
          <w:rFonts w:cs="David" w:hint="cs"/>
          <w:sz w:val="22"/>
          <w:szCs w:val="22"/>
          <w:rtl/>
        </w:rPr>
        <w:t xml:space="preserve">הש"ך </w:t>
      </w:r>
      <w:r w:rsidRPr="00D32D6E">
        <w:rPr>
          <w:rFonts w:cs="David" w:hint="cs"/>
          <w:sz w:val="20"/>
          <w:szCs w:val="20"/>
          <w:rtl/>
        </w:rPr>
        <w:t xml:space="preserve">(1) ס"ק לג) </w:t>
      </w:r>
      <w:r w:rsidRPr="00DE7F65">
        <w:rPr>
          <w:rFonts w:cs="David" w:hint="cs"/>
          <w:sz w:val="22"/>
          <w:szCs w:val="22"/>
          <w:rtl/>
        </w:rPr>
        <w:t>כתב על דברי הרמ"א הנ"ל: "ומכל מקום נראה</w:t>
      </w:r>
      <w:r w:rsidRPr="00DE7F65">
        <w:rPr>
          <w:rFonts w:cs="David" w:hint="cs"/>
          <w:b/>
          <w:bCs/>
          <w:sz w:val="22"/>
          <w:szCs w:val="22"/>
          <w:rtl/>
        </w:rPr>
        <w:t xml:space="preserve"> דלכתחילה </w:t>
      </w:r>
      <w:r w:rsidRPr="00DE7F65">
        <w:rPr>
          <w:rFonts w:cs="David" w:hint="cs"/>
          <w:sz w:val="22"/>
          <w:szCs w:val="22"/>
          <w:rtl/>
        </w:rPr>
        <w:t xml:space="preserve">אין לעשות כן". </w:t>
      </w:r>
      <w:r w:rsidRPr="0012097D">
        <w:rPr>
          <w:rFonts w:cs="David" w:hint="cs"/>
          <w:sz w:val="22"/>
          <w:szCs w:val="22"/>
          <w:rtl/>
        </w:rPr>
        <w:t xml:space="preserve">ובביאור טעמו כתב בנודע ביהודה </w:t>
      </w:r>
      <w:r w:rsidRPr="00DC6C43">
        <w:rPr>
          <w:rFonts w:cs="David" w:hint="cs"/>
          <w:sz w:val="20"/>
          <w:szCs w:val="20"/>
          <w:rtl/>
        </w:rPr>
        <w:t xml:space="preserve">(שם) </w:t>
      </w:r>
      <w:r w:rsidRPr="0012097D">
        <w:rPr>
          <w:rFonts w:cs="David" w:hint="cs"/>
          <w:sz w:val="22"/>
          <w:szCs w:val="22"/>
          <w:rtl/>
        </w:rPr>
        <w:t>"נלע</w:t>
      </w:r>
      <w:r w:rsidRPr="0012097D">
        <w:rPr>
          <w:rFonts w:cs="David"/>
          <w:sz w:val="22"/>
          <w:szCs w:val="22"/>
          <w:rtl/>
        </w:rPr>
        <w:t>"</w:t>
      </w:r>
      <w:r w:rsidRPr="0012097D">
        <w:rPr>
          <w:rFonts w:cs="David" w:hint="cs"/>
          <w:sz w:val="22"/>
          <w:szCs w:val="22"/>
          <w:rtl/>
        </w:rPr>
        <w:t>ד</w:t>
      </w:r>
      <w:r w:rsidRPr="0012097D">
        <w:rPr>
          <w:rFonts w:cs="David"/>
          <w:sz w:val="22"/>
          <w:szCs w:val="22"/>
          <w:rtl/>
        </w:rPr>
        <w:t xml:space="preserve"> </w:t>
      </w:r>
      <w:r w:rsidRPr="0012097D">
        <w:rPr>
          <w:rFonts w:cs="David" w:hint="cs"/>
          <w:sz w:val="22"/>
          <w:szCs w:val="22"/>
          <w:rtl/>
        </w:rPr>
        <w:t>טעמו</w:t>
      </w:r>
      <w:r w:rsidRPr="0012097D">
        <w:rPr>
          <w:rFonts w:cs="David"/>
          <w:sz w:val="22"/>
          <w:szCs w:val="22"/>
          <w:rtl/>
        </w:rPr>
        <w:t xml:space="preserve"> </w:t>
      </w:r>
      <w:r w:rsidRPr="0012097D">
        <w:rPr>
          <w:rFonts w:cs="David" w:hint="cs"/>
          <w:sz w:val="22"/>
          <w:szCs w:val="22"/>
          <w:rtl/>
        </w:rPr>
        <w:t>לחוש</w:t>
      </w:r>
      <w:r w:rsidRPr="0012097D">
        <w:rPr>
          <w:rFonts w:cs="David"/>
          <w:sz w:val="22"/>
          <w:szCs w:val="22"/>
          <w:rtl/>
        </w:rPr>
        <w:t xml:space="preserve"> </w:t>
      </w:r>
      <w:r w:rsidRPr="0012097D">
        <w:rPr>
          <w:rFonts w:cs="David" w:hint="cs"/>
          <w:sz w:val="22"/>
          <w:szCs w:val="22"/>
          <w:rtl/>
        </w:rPr>
        <w:t>לדעת</w:t>
      </w:r>
      <w:r w:rsidRPr="0012097D">
        <w:rPr>
          <w:rFonts w:cs="David"/>
          <w:sz w:val="22"/>
          <w:szCs w:val="22"/>
          <w:rtl/>
        </w:rPr>
        <w:t xml:space="preserve"> </w:t>
      </w:r>
      <w:r w:rsidRPr="0012097D">
        <w:rPr>
          <w:rFonts w:cs="David" w:hint="cs"/>
          <w:sz w:val="22"/>
          <w:szCs w:val="22"/>
          <w:rtl/>
        </w:rPr>
        <w:t>המחמירים</w:t>
      </w:r>
      <w:r w:rsidRPr="0012097D">
        <w:rPr>
          <w:rFonts w:cs="David"/>
          <w:sz w:val="22"/>
          <w:szCs w:val="22"/>
          <w:rtl/>
        </w:rPr>
        <w:t xml:space="preserve"> </w:t>
      </w:r>
      <w:r w:rsidRPr="0012097D">
        <w:rPr>
          <w:rFonts w:cs="David" w:hint="cs"/>
          <w:b/>
          <w:bCs/>
          <w:sz w:val="22"/>
          <w:szCs w:val="22"/>
          <w:rtl/>
        </w:rPr>
        <w:t>דלא</w:t>
      </w:r>
      <w:r w:rsidRPr="0012097D">
        <w:rPr>
          <w:rFonts w:cs="David"/>
          <w:b/>
          <w:bCs/>
          <w:sz w:val="22"/>
          <w:szCs w:val="22"/>
          <w:rtl/>
        </w:rPr>
        <w:t xml:space="preserve"> </w:t>
      </w:r>
      <w:r w:rsidRPr="0012097D">
        <w:rPr>
          <w:rFonts w:cs="David" w:hint="cs"/>
          <w:b/>
          <w:bCs/>
          <w:sz w:val="22"/>
          <w:szCs w:val="22"/>
          <w:rtl/>
        </w:rPr>
        <w:t>ילפינן</w:t>
      </w:r>
      <w:r w:rsidRPr="0012097D">
        <w:rPr>
          <w:rFonts w:cs="David"/>
          <w:b/>
          <w:bCs/>
          <w:sz w:val="22"/>
          <w:szCs w:val="22"/>
          <w:rtl/>
        </w:rPr>
        <w:t xml:space="preserve"> </w:t>
      </w:r>
      <w:r w:rsidRPr="0012097D">
        <w:rPr>
          <w:rFonts w:cs="David" w:hint="cs"/>
          <w:b/>
          <w:bCs/>
          <w:sz w:val="22"/>
          <w:szCs w:val="22"/>
          <w:rtl/>
        </w:rPr>
        <w:t>איסור</w:t>
      </w:r>
      <w:r w:rsidRPr="0012097D">
        <w:rPr>
          <w:rFonts w:cs="David"/>
          <w:b/>
          <w:bCs/>
          <w:sz w:val="22"/>
          <w:szCs w:val="22"/>
          <w:rtl/>
        </w:rPr>
        <w:t xml:space="preserve"> </w:t>
      </w:r>
      <w:r w:rsidRPr="0012097D">
        <w:rPr>
          <w:rFonts w:cs="David" w:hint="cs"/>
          <w:b/>
          <w:bCs/>
          <w:sz w:val="22"/>
          <w:szCs w:val="22"/>
          <w:rtl/>
        </w:rPr>
        <w:t>מטומאה</w:t>
      </w:r>
      <w:r w:rsidRPr="0012097D">
        <w:rPr>
          <w:rFonts w:cs="David" w:hint="cs"/>
          <w:sz w:val="22"/>
          <w:szCs w:val="22"/>
          <w:rtl/>
        </w:rPr>
        <w:t>,</w:t>
      </w:r>
      <w:r w:rsidRPr="0012097D">
        <w:rPr>
          <w:rFonts w:cs="David"/>
          <w:sz w:val="22"/>
          <w:szCs w:val="22"/>
          <w:rtl/>
        </w:rPr>
        <w:t xml:space="preserve"> </w:t>
      </w:r>
      <w:r w:rsidRPr="0012097D">
        <w:rPr>
          <w:rFonts w:cs="David" w:hint="cs"/>
          <w:sz w:val="22"/>
          <w:szCs w:val="22"/>
          <w:rtl/>
        </w:rPr>
        <w:t>ואף</w:t>
      </w:r>
      <w:r w:rsidRPr="0012097D">
        <w:rPr>
          <w:rFonts w:cs="David"/>
          <w:sz w:val="22"/>
          <w:szCs w:val="22"/>
          <w:rtl/>
        </w:rPr>
        <w:t xml:space="preserve"> </w:t>
      </w:r>
      <w:r w:rsidRPr="0012097D">
        <w:rPr>
          <w:rFonts w:cs="David" w:hint="cs"/>
          <w:sz w:val="22"/>
          <w:szCs w:val="22"/>
          <w:rtl/>
        </w:rPr>
        <w:t>שכתבתי</w:t>
      </w:r>
      <w:r w:rsidRPr="0012097D">
        <w:rPr>
          <w:rFonts w:cs="David"/>
          <w:sz w:val="22"/>
          <w:szCs w:val="22"/>
          <w:rtl/>
        </w:rPr>
        <w:t xml:space="preserve"> </w:t>
      </w:r>
      <w:r w:rsidRPr="0012097D">
        <w:rPr>
          <w:rFonts w:cs="David" w:hint="cs"/>
          <w:sz w:val="22"/>
          <w:szCs w:val="22"/>
          <w:rtl/>
        </w:rPr>
        <w:t>דגם</w:t>
      </w:r>
      <w:r w:rsidRPr="0012097D">
        <w:rPr>
          <w:rFonts w:cs="David"/>
          <w:sz w:val="22"/>
          <w:szCs w:val="22"/>
          <w:rtl/>
        </w:rPr>
        <w:t xml:space="preserve"> </w:t>
      </w:r>
      <w:r w:rsidRPr="0012097D">
        <w:rPr>
          <w:rFonts w:cs="David" w:hint="cs"/>
          <w:sz w:val="22"/>
          <w:szCs w:val="22"/>
          <w:rtl/>
        </w:rPr>
        <w:t>המחמירים</w:t>
      </w:r>
      <w:r w:rsidRPr="0012097D">
        <w:rPr>
          <w:rFonts w:cs="David"/>
          <w:sz w:val="22"/>
          <w:szCs w:val="22"/>
          <w:rtl/>
        </w:rPr>
        <w:t xml:space="preserve"> </w:t>
      </w:r>
      <w:r w:rsidRPr="0012097D">
        <w:rPr>
          <w:rFonts w:cs="David" w:hint="cs"/>
          <w:sz w:val="22"/>
          <w:szCs w:val="22"/>
          <w:rtl/>
        </w:rPr>
        <w:t>לא</w:t>
      </w:r>
      <w:r w:rsidRPr="0012097D">
        <w:rPr>
          <w:rFonts w:cs="David"/>
          <w:sz w:val="22"/>
          <w:szCs w:val="22"/>
          <w:rtl/>
        </w:rPr>
        <w:t xml:space="preserve"> </w:t>
      </w:r>
      <w:r w:rsidRPr="0012097D">
        <w:rPr>
          <w:rFonts w:cs="David" w:hint="cs"/>
          <w:sz w:val="22"/>
          <w:szCs w:val="22"/>
          <w:rtl/>
        </w:rPr>
        <w:t>החמירו</w:t>
      </w:r>
      <w:r w:rsidRPr="0012097D">
        <w:rPr>
          <w:rFonts w:cs="David"/>
          <w:sz w:val="22"/>
          <w:szCs w:val="22"/>
          <w:rtl/>
        </w:rPr>
        <w:t xml:space="preserve"> </w:t>
      </w:r>
      <w:r w:rsidRPr="0012097D">
        <w:rPr>
          <w:rFonts w:cs="David" w:hint="cs"/>
          <w:sz w:val="22"/>
          <w:szCs w:val="22"/>
          <w:rtl/>
        </w:rPr>
        <w:t>אלא</w:t>
      </w:r>
      <w:r w:rsidRPr="0012097D">
        <w:rPr>
          <w:rFonts w:cs="David"/>
          <w:sz w:val="22"/>
          <w:szCs w:val="22"/>
          <w:rtl/>
        </w:rPr>
        <w:t xml:space="preserve"> </w:t>
      </w:r>
      <w:r w:rsidRPr="0012097D">
        <w:rPr>
          <w:rFonts w:cs="David" w:hint="cs"/>
          <w:sz w:val="22"/>
          <w:szCs w:val="22"/>
          <w:rtl/>
        </w:rPr>
        <w:t>מדרבנן,</w:t>
      </w:r>
      <w:r w:rsidRPr="0012097D">
        <w:rPr>
          <w:rFonts w:cs="David"/>
          <w:sz w:val="22"/>
          <w:szCs w:val="22"/>
          <w:rtl/>
        </w:rPr>
        <w:t xml:space="preserve"> </w:t>
      </w:r>
      <w:r w:rsidRPr="0012097D">
        <w:rPr>
          <w:rFonts w:cs="David" w:hint="cs"/>
          <w:sz w:val="22"/>
          <w:szCs w:val="22"/>
          <w:rtl/>
        </w:rPr>
        <w:t>ובדרבנן</w:t>
      </w:r>
      <w:r w:rsidRPr="0012097D">
        <w:rPr>
          <w:rFonts w:cs="David"/>
          <w:sz w:val="22"/>
          <w:szCs w:val="22"/>
          <w:rtl/>
        </w:rPr>
        <w:t xml:space="preserve"> </w:t>
      </w:r>
      <w:r w:rsidRPr="0012097D">
        <w:rPr>
          <w:rFonts w:cs="David" w:hint="cs"/>
          <w:sz w:val="22"/>
          <w:szCs w:val="22"/>
          <w:rtl/>
        </w:rPr>
        <w:t>שומעים</w:t>
      </w:r>
      <w:r w:rsidRPr="0012097D">
        <w:rPr>
          <w:rFonts w:cs="David"/>
          <w:sz w:val="22"/>
          <w:szCs w:val="22"/>
          <w:rtl/>
        </w:rPr>
        <w:t xml:space="preserve"> </w:t>
      </w:r>
      <w:r w:rsidRPr="0012097D">
        <w:rPr>
          <w:rFonts w:cs="David" w:hint="cs"/>
          <w:sz w:val="22"/>
          <w:szCs w:val="22"/>
          <w:rtl/>
        </w:rPr>
        <w:t>להקל,</w:t>
      </w:r>
      <w:r w:rsidRPr="0012097D">
        <w:rPr>
          <w:rFonts w:cs="David"/>
          <w:sz w:val="22"/>
          <w:szCs w:val="22"/>
          <w:rtl/>
        </w:rPr>
        <w:t xml:space="preserve"> </w:t>
      </w:r>
      <w:r w:rsidRPr="0012097D">
        <w:rPr>
          <w:rFonts w:cs="David" w:hint="cs"/>
          <w:sz w:val="22"/>
          <w:szCs w:val="22"/>
          <w:rtl/>
        </w:rPr>
        <w:t>היינו</w:t>
      </w:r>
      <w:r w:rsidRPr="0012097D">
        <w:rPr>
          <w:rFonts w:cs="David"/>
          <w:sz w:val="22"/>
          <w:szCs w:val="22"/>
          <w:rtl/>
        </w:rPr>
        <w:t xml:space="preserve"> </w:t>
      </w:r>
      <w:r w:rsidRPr="0012097D">
        <w:rPr>
          <w:rFonts w:cs="David" w:hint="cs"/>
          <w:sz w:val="22"/>
          <w:szCs w:val="22"/>
          <w:rtl/>
        </w:rPr>
        <w:t>אם</w:t>
      </w:r>
      <w:r w:rsidRPr="0012097D">
        <w:rPr>
          <w:rFonts w:cs="David"/>
          <w:sz w:val="22"/>
          <w:szCs w:val="22"/>
          <w:rtl/>
        </w:rPr>
        <w:t xml:space="preserve"> </w:t>
      </w:r>
      <w:r w:rsidRPr="0012097D">
        <w:rPr>
          <w:rFonts w:cs="David" w:hint="cs"/>
          <w:sz w:val="22"/>
          <w:szCs w:val="22"/>
          <w:rtl/>
        </w:rPr>
        <w:t>כבר</w:t>
      </w:r>
      <w:r w:rsidRPr="0012097D">
        <w:rPr>
          <w:rFonts w:cs="David"/>
          <w:sz w:val="22"/>
          <w:szCs w:val="22"/>
          <w:rtl/>
        </w:rPr>
        <w:t xml:space="preserve"> </w:t>
      </w:r>
      <w:r w:rsidRPr="0012097D">
        <w:rPr>
          <w:rFonts w:cs="David" w:hint="cs"/>
          <w:sz w:val="22"/>
          <w:szCs w:val="22"/>
          <w:rtl/>
        </w:rPr>
        <w:t>נעשה,</w:t>
      </w:r>
      <w:r w:rsidRPr="0012097D">
        <w:rPr>
          <w:rFonts w:cs="David"/>
          <w:sz w:val="22"/>
          <w:szCs w:val="22"/>
          <w:rtl/>
        </w:rPr>
        <w:t xml:space="preserve"> </w:t>
      </w:r>
      <w:r w:rsidRPr="0012097D">
        <w:rPr>
          <w:rFonts w:cs="David" w:hint="cs"/>
          <w:sz w:val="22"/>
          <w:szCs w:val="22"/>
          <w:rtl/>
        </w:rPr>
        <w:t>אבל</w:t>
      </w:r>
      <w:r w:rsidRPr="0012097D">
        <w:rPr>
          <w:rFonts w:cs="David"/>
          <w:sz w:val="22"/>
          <w:szCs w:val="22"/>
          <w:rtl/>
        </w:rPr>
        <w:t xml:space="preserve"> </w:t>
      </w:r>
      <w:r w:rsidRPr="0012097D">
        <w:rPr>
          <w:rFonts w:cs="David" w:hint="cs"/>
          <w:sz w:val="22"/>
          <w:szCs w:val="22"/>
          <w:rtl/>
        </w:rPr>
        <w:t>לעשות</w:t>
      </w:r>
      <w:r w:rsidRPr="0012097D">
        <w:rPr>
          <w:rFonts w:cs="David"/>
          <w:sz w:val="22"/>
          <w:szCs w:val="22"/>
          <w:rtl/>
        </w:rPr>
        <w:t xml:space="preserve"> </w:t>
      </w:r>
      <w:r w:rsidRPr="0012097D">
        <w:rPr>
          <w:rFonts w:cs="David" w:hint="cs"/>
          <w:sz w:val="22"/>
          <w:szCs w:val="22"/>
          <w:rtl/>
        </w:rPr>
        <w:t>כן</w:t>
      </w:r>
      <w:r w:rsidRPr="0012097D">
        <w:rPr>
          <w:rFonts w:cs="David"/>
          <w:sz w:val="22"/>
          <w:szCs w:val="22"/>
          <w:rtl/>
        </w:rPr>
        <w:t xml:space="preserve"> </w:t>
      </w:r>
      <w:r w:rsidRPr="0012097D">
        <w:rPr>
          <w:rFonts w:cs="David" w:hint="cs"/>
          <w:sz w:val="22"/>
          <w:szCs w:val="22"/>
          <w:rtl/>
        </w:rPr>
        <w:t>לכתחילה</w:t>
      </w:r>
      <w:r w:rsidRPr="0012097D">
        <w:rPr>
          <w:rFonts w:cs="David"/>
          <w:sz w:val="22"/>
          <w:szCs w:val="22"/>
          <w:rtl/>
        </w:rPr>
        <w:t xml:space="preserve"> </w:t>
      </w:r>
      <w:r w:rsidRPr="0012097D">
        <w:rPr>
          <w:rFonts w:cs="David" w:hint="cs"/>
          <w:sz w:val="22"/>
          <w:szCs w:val="22"/>
          <w:rtl/>
        </w:rPr>
        <w:t>לא"</w:t>
      </w:r>
      <w:r w:rsidRPr="0012097D">
        <w:rPr>
          <w:rFonts w:cs="David"/>
          <w:sz w:val="22"/>
          <w:szCs w:val="22"/>
          <w:rtl/>
        </w:rPr>
        <w:t>.</w:t>
      </w:r>
    </w:p>
    <w:p w:rsidR="00892D6C" w:rsidRDefault="00892D6C" w:rsidP="00892D6C">
      <w:pPr>
        <w:widowControl w:val="0"/>
        <w:autoSpaceDE w:val="0"/>
        <w:autoSpaceDN w:val="0"/>
        <w:adjustRightInd w:val="0"/>
        <w:spacing w:line="360" w:lineRule="auto"/>
        <w:jc w:val="both"/>
        <w:rPr>
          <w:rFonts w:hint="cs"/>
          <w:rtl/>
        </w:rPr>
      </w:pPr>
      <w:r w:rsidRPr="00DE7F65">
        <w:rPr>
          <w:rFonts w:cs="David" w:hint="cs"/>
          <w:sz w:val="22"/>
          <w:szCs w:val="22"/>
          <w:rtl/>
        </w:rPr>
        <w:t xml:space="preserve">והפרי מגדים </w:t>
      </w:r>
      <w:r w:rsidRPr="00D32D6E">
        <w:rPr>
          <w:rFonts w:cs="David" w:hint="cs"/>
          <w:sz w:val="20"/>
          <w:szCs w:val="20"/>
          <w:rtl/>
        </w:rPr>
        <w:t>(1) שפתי דעת ס"ק</w:t>
      </w:r>
      <w:r w:rsidRPr="0012097D">
        <w:rPr>
          <w:rFonts w:cs="David" w:hint="cs"/>
          <w:sz w:val="20"/>
          <w:szCs w:val="20"/>
          <w:rtl/>
        </w:rPr>
        <w:t xml:space="preserve"> לג) </w:t>
      </w:r>
      <w:r w:rsidRPr="0012097D">
        <w:rPr>
          <w:rFonts w:cs="David" w:hint="cs"/>
          <w:sz w:val="22"/>
          <w:szCs w:val="22"/>
          <w:rtl/>
        </w:rPr>
        <w:t xml:space="preserve">כתב שיש לאסור </w:t>
      </w:r>
      <w:r w:rsidRPr="0012097D">
        <w:rPr>
          <w:rFonts w:cs="David" w:hint="cs"/>
          <w:b/>
          <w:bCs/>
          <w:sz w:val="22"/>
          <w:szCs w:val="22"/>
          <w:rtl/>
        </w:rPr>
        <w:t>לבשל</w:t>
      </w:r>
      <w:r w:rsidRPr="0012097D">
        <w:rPr>
          <w:rFonts w:cs="David" w:hint="cs"/>
          <w:sz w:val="22"/>
          <w:szCs w:val="22"/>
          <w:rtl/>
        </w:rPr>
        <w:t xml:space="preserve"> </w:t>
      </w:r>
      <w:r w:rsidRPr="0012097D">
        <w:rPr>
          <w:rFonts w:cs="David" w:hint="cs"/>
          <w:sz w:val="20"/>
          <w:szCs w:val="20"/>
          <w:rtl/>
        </w:rPr>
        <w:t xml:space="preserve">[או לשרות מעת לעת] </w:t>
      </w:r>
      <w:r w:rsidRPr="0012097D">
        <w:rPr>
          <w:rFonts w:cs="David" w:hint="cs"/>
          <w:sz w:val="22"/>
          <w:szCs w:val="22"/>
          <w:rtl/>
        </w:rPr>
        <w:t>את הבשר "היבש כעץ" כי על ידי הבישול הוא "</w:t>
      </w:r>
      <w:r w:rsidRPr="0012097D">
        <w:rPr>
          <w:rFonts w:cs="David" w:hint="cs"/>
          <w:b/>
          <w:bCs/>
          <w:sz w:val="22"/>
          <w:szCs w:val="22"/>
          <w:rtl/>
        </w:rPr>
        <w:t>מתרכך</w:t>
      </w:r>
      <w:r w:rsidRPr="0012097D">
        <w:rPr>
          <w:rFonts w:cs="David" w:hint="cs"/>
          <w:sz w:val="22"/>
          <w:szCs w:val="22"/>
          <w:rtl/>
        </w:rPr>
        <w:t xml:space="preserve">". אמנם בפתחי תשובה </w:t>
      </w:r>
      <w:r w:rsidRPr="0012097D">
        <w:rPr>
          <w:rFonts w:cs="David" w:hint="cs"/>
          <w:sz w:val="20"/>
          <w:szCs w:val="20"/>
          <w:rtl/>
        </w:rPr>
        <w:t xml:space="preserve">(1) שם ס"ק כא) </w:t>
      </w:r>
      <w:r w:rsidRPr="0012097D">
        <w:rPr>
          <w:rFonts w:cs="David" w:hint="cs"/>
          <w:sz w:val="22"/>
          <w:szCs w:val="22"/>
          <w:rtl/>
        </w:rPr>
        <w:t xml:space="preserve">כתב כי התפארת צבי </w:t>
      </w:r>
      <w:r w:rsidRPr="0012097D">
        <w:rPr>
          <w:rFonts w:cs="David" w:hint="cs"/>
          <w:sz w:val="20"/>
          <w:szCs w:val="20"/>
          <w:rtl/>
        </w:rPr>
        <w:t xml:space="preserve">[המובא בפתחי תשובה שם] </w:t>
      </w:r>
      <w:r w:rsidRPr="0012097D">
        <w:rPr>
          <w:rFonts w:cs="David" w:hint="cs"/>
          <w:sz w:val="22"/>
          <w:szCs w:val="22"/>
          <w:rtl/>
        </w:rPr>
        <w:t xml:space="preserve">והנודע ביהודה </w:t>
      </w:r>
      <w:r w:rsidRPr="00DC6C43">
        <w:rPr>
          <w:rFonts w:cs="David" w:hint="cs"/>
          <w:sz w:val="20"/>
          <w:szCs w:val="20"/>
          <w:rtl/>
        </w:rPr>
        <w:t>(הנ"ל)</w:t>
      </w:r>
      <w:r>
        <w:rPr>
          <w:rFonts w:cs="David" w:hint="cs"/>
          <w:sz w:val="22"/>
          <w:szCs w:val="22"/>
          <w:rtl/>
        </w:rPr>
        <w:t xml:space="preserve"> </w:t>
      </w:r>
      <w:r w:rsidRPr="0012097D">
        <w:rPr>
          <w:rFonts w:cs="David" w:hint="cs"/>
          <w:sz w:val="22"/>
          <w:szCs w:val="22"/>
          <w:rtl/>
        </w:rPr>
        <w:t>חלקו על הפמ"ג, וכן נראה מדברי הש"ך.</w:t>
      </w:r>
    </w:p>
    <w:p w:rsidR="00892D6C" w:rsidRDefault="00892D6C" w:rsidP="00892D6C">
      <w:pPr>
        <w:widowControl w:val="0"/>
        <w:autoSpaceDE w:val="0"/>
        <w:autoSpaceDN w:val="0"/>
        <w:adjustRightInd w:val="0"/>
        <w:spacing w:line="360" w:lineRule="auto"/>
        <w:jc w:val="both"/>
        <w:rPr>
          <w:rFonts w:hint="cs"/>
          <w:rtl/>
        </w:rPr>
      </w:pPr>
      <w:r>
        <w:rPr>
          <w:rFonts w:cs="David" w:hint="cs"/>
          <w:sz w:val="22"/>
          <w:szCs w:val="22"/>
          <w:rtl/>
        </w:rPr>
        <w:t>והנה הנודע ביהודה (2)</w:t>
      </w:r>
      <w:r>
        <w:rPr>
          <w:rFonts w:cs="David" w:hint="cs"/>
          <w:sz w:val="22"/>
          <w:szCs w:val="22"/>
        </w:rPr>
        <w:t xml:space="preserve"> </w:t>
      </w:r>
      <w:r>
        <w:rPr>
          <w:rFonts w:cs="David" w:hint="cs"/>
          <w:sz w:val="22"/>
          <w:szCs w:val="22"/>
          <w:rtl/>
        </w:rPr>
        <w:t xml:space="preserve">חידש כי ההיתר מדין "יבש כעץ" </w:t>
      </w:r>
      <w:r w:rsidRPr="00DE7F65">
        <w:rPr>
          <w:rFonts w:cs="David" w:hint="cs"/>
          <w:sz w:val="22"/>
          <w:szCs w:val="22"/>
          <w:rtl/>
        </w:rPr>
        <w:t xml:space="preserve">נאמר רק בעור קיבה שהוא </w:t>
      </w:r>
      <w:r w:rsidRPr="00DE7F65">
        <w:rPr>
          <w:rFonts w:cs="David" w:hint="cs"/>
          <w:b/>
          <w:bCs/>
          <w:sz w:val="22"/>
          <w:szCs w:val="22"/>
          <w:rtl/>
        </w:rPr>
        <w:t>היתר</w:t>
      </w:r>
      <w:r w:rsidRPr="00DE7F65">
        <w:rPr>
          <w:rFonts w:cs="David" w:hint="cs"/>
          <w:sz w:val="22"/>
          <w:szCs w:val="22"/>
          <w:rtl/>
        </w:rPr>
        <w:t xml:space="preserve"> שנתייבש</w:t>
      </w:r>
      <w:r>
        <w:rPr>
          <w:rFonts w:cs="David" w:hint="cs"/>
          <w:sz w:val="22"/>
          <w:szCs w:val="22"/>
          <w:rtl/>
        </w:rPr>
        <w:t>,</w:t>
      </w:r>
      <w:r w:rsidRPr="00DE7F65">
        <w:rPr>
          <w:rFonts w:cs="David" w:hint="cs"/>
          <w:sz w:val="22"/>
          <w:szCs w:val="22"/>
          <w:rtl/>
        </w:rPr>
        <w:t xml:space="preserve"> </w:t>
      </w:r>
      <w:r>
        <w:rPr>
          <w:rFonts w:cs="David" w:hint="cs"/>
          <w:sz w:val="22"/>
          <w:szCs w:val="22"/>
          <w:rtl/>
        </w:rPr>
        <w:t xml:space="preserve">ואז </w:t>
      </w:r>
      <w:r w:rsidRPr="00DE7F65">
        <w:rPr>
          <w:rFonts w:cs="David" w:hint="cs"/>
          <w:sz w:val="22"/>
          <w:szCs w:val="22"/>
          <w:rtl/>
        </w:rPr>
        <w:t xml:space="preserve">אין בו טעם לאסור החלב, </w:t>
      </w:r>
      <w:r>
        <w:rPr>
          <w:rFonts w:cs="David" w:hint="cs"/>
          <w:sz w:val="22"/>
          <w:szCs w:val="22"/>
          <w:rtl/>
        </w:rPr>
        <w:t xml:space="preserve">אך לא </w:t>
      </w:r>
      <w:r w:rsidRPr="00DE7F65">
        <w:rPr>
          <w:rFonts w:cs="David" w:hint="cs"/>
          <w:b/>
          <w:bCs/>
          <w:sz w:val="22"/>
          <w:szCs w:val="22"/>
          <w:rtl/>
        </w:rPr>
        <w:t>במאכלות אסורות</w:t>
      </w:r>
      <w:r w:rsidRPr="00DE7F65">
        <w:rPr>
          <w:rFonts w:cs="David" w:hint="cs"/>
          <w:sz w:val="22"/>
          <w:szCs w:val="22"/>
          <w:rtl/>
        </w:rPr>
        <w:t xml:space="preserve"> </w:t>
      </w:r>
      <w:r w:rsidRPr="00621CD3">
        <w:rPr>
          <w:rFonts w:cs="David" w:hint="cs"/>
          <w:sz w:val="20"/>
          <w:szCs w:val="20"/>
          <w:rtl/>
        </w:rPr>
        <w:t xml:space="preserve">[דג טמא, נבלות וטריפות] </w:t>
      </w:r>
      <w:r w:rsidRPr="00DE7F65">
        <w:rPr>
          <w:rFonts w:cs="David" w:hint="cs"/>
          <w:sz w:val="22"/>
          <w:szCs w:val="22"/>
          <w:rtl/>
        </w:rPr>
        <w:t xml:space="preserve">שכבר </w:t>
      </w:r>
      <w:r w:rsidRPr="00DE7F65">
        <w:rPr>
          <w:rFonts w:cs="David" w:hint="cs"/>
          <w:b/>
          <w:bCs/>
          <w:sz w:val="22"/>
          <w:szCs w:val="22"/>
          <w:rtl/>
        </w:rPr>
        <w:t>חל עליהם שם איסור</w:t>
      </w:r>
      <w:r w:rsidRPr="00DE7F65">
        <w:rPr>
          <w:rFonts w:cs="David" w:hint="cs"/>
          <w:sz w:val="22"/>
          <w:szCs w:val="22"/>
          <w:rtl/>
        </w:rPr>
        <w:t xml:space="preserve"> ואינו נפקע ממנו על ידי שנתייבש</w:t>
      </w:r>
      <w:r w:rsidRPr="00621CD3">
        <w:rPr>
          <w:rFonts w:cs="David" w:hint="cs"/>
          <w:sz w:val="20"/>
          <w:szCs w:val="20"/>
          <w:rtl/>
        </w:rPr>
        <w:t xml:space="preserve"> [לדעת הנודע ביהודה, יש לפסוק כדעת רבי מאיר בסוגיא במסכת ע"ז (2) שנבלה שלאחר מכן נסרחה</w:t>
      </w:r>
      <w:r>
        <w:rPr>
          <w:rFonts w:cs="David" w:hint="cs"/>
          <w:sz w:val="20"/>
          <w:szCs w:val="20"/>
          <w:rtl/>
        </w:rPr>
        <w:t xml:space="preserve"> לא פקע ממנה שם נבלה. ובשו"ת יביע אומר (7) הוכיח שלא כדבריו ממאי דפשיטא לירושלמי כדעת רבי שמעון  שהנבלה שנסרחה מותרת</w:t>
      </w:r>
      <w:r w:rsidRPr="00621CD3">
        <w:rPr>
          <w:rFonts w:cs="David" w:hint="cs"/>
          <w:sz w:val="20"/>
          <w:szCs w:val="20"/>
          <w:rtl/>
        </w:rPr>
        <w:t>].</w:t>
      </w:r>
    </w:p>
    <w:p w:rsidR="00892D6C" w:rsidRDefault="00892D6C" w:rsidP="00892D6C">
      <w:pPr>
        <w:widowControl w:val="0"/>
        <w:autoSpaceDE w:val="0"/>
        <w:autoSpaceDN w:val="0"/>
        <w:adjustRightInd w:val="0"/>
        <w:spacing w:line="360" w:lineRule="auto"/>
        <w:jc w:val="both"/>
        <w:rPr>
          <w:rFonts w:cs="David" w:hint="cs"/>
          <w:sz w:val="22"/>
          <w:szCs w:val="22"/>
          <w:rtl/>
        </w:rPr>
      </w:pPr>
      <w:r w:rsidRPr="00A15B09">
        <w:rPr>
          <w:rFonts w:cs="David" w:hint="cs"/>
          <w:sz w:val="22"/>
          <w:szCs w:val="22"/>
          <w:rtl/>
        </w:rPr>
        <w:t>אמנם בפתחי תשובה</w:t>
      </w:r>
      <w:r w:rsidRPr="00A15B09">
        <w:rPr>
          <w:rFonts w:cs="David" w:hint="cs"/>
          <w:sz w:val="20"/>
          <w:szCs w:val="20"/>
          <w:rtl/>
        </w:rPr>
        <w:t xml:space="preserve"> (1) ס"ק כא) </w:t>
      </w:r>
      <w:r w:rsidRPr="00A15B09">
        <w:rPr>
          <w:rFonts w:cs="David" w:hint="cs"/>
          <w:sz w:val="22"/>
          <w:szCs w:val="22"/>
          <w:rtl/>
        </w:rPr>
        <w:t>הביא מדברי התפ</w:t>
      </w:r>
      <w:r>
        <w:rPr>
          <w:rFonts w:cs="David" w:hint="cs"/>
          <w:sz w:val="22"/>
          <w:szCs w:val="22"/>
          <w:rtl/>
        </w:rPr>
        <w:t>א</w:t>
      </w:r>
      <w:r w:rsidRPr="00A15B09">
        <w:rPr>
          <w:rFonts w:cs="David" w:hint="cs"/>
          <w:sz w:val="22"/>
          <w:szCs w:val="22"/>
          <w:rtl/>
        </w:rPr>
        <w:t xml:space="preserve">רת צבי והשבות יעקב שחלקו על הנודע ביהודה, ולדעתם גם ממאכלות אסורות שנתייבשו כעץ, נפקע שם האיסור. </w:t>
      </w:r>
    </w:p>
    <w:p w:rsidR="00892D6C" w:rsidRDefault="00892D6C" w:rsidP="00892D6C">
      <w:pPr>
        <w:widowControl w:val="0"/>
        <w:autoSpaceDE w:val="0"/>
        <w:autoSpaceDN w:val="0"/>
        <w:adjustRightInd w:val="0"/>
        <w:spacing w:line="360" w:lineRule="auto"/>
        <w:jc w:val="both"/>
        <w:rPr>
          <w:rFonts w:cs="David" w:hint="cs"/>
          <w:sz w:val="22"/>
          <w:szCs w:val="22"/>
          <w:rtl/>
        </w:rPr>
      </w:pPr>
      <w:r w:rsidRPr="00A15B09">
        <w:rPr>
          <w:rFonts w:cs="David" w:hint="cs"/>
          <w:b/>
          <w:bCs/>
          <w:sz w:val="22"/>
          <w:szCs w:val="22"/>
          <w:rtl/>
        </w:rPr>
        <w:t>למעשה</w:t>
      </w:r>
      <w:r>
        <w:rPr>
          <w:rFonts w:cs="David" w:hint="cs"/>
          <w:sz w:val="22"/>
          <w:szCs w:val="22"/>
          <w:rtl/>
        </w:rPr>
        <w:t>:</w:t>
      </w:r>
      <w:r w:rsidRPr="00A15B09">
        <w:rPr>
          <w:rFonts w:cs="David" w:hint="cs"/>
          <w:sz w:val="22"/>
          <w:szCs w:val="22"/>
          <w:rtl/>
        </w:rPr>
        <w:t xml:space="preserve"> נחלקו פוסקי זמנינו, האם להלכה יש לחשוש לשיטת הנודע ביהודה, או שיש לסמוך על דעת החולקים</w:t>
      </w:r>
      <w:r>
        <w:rPr>
          <w:rFonts w:cs="David" w:hint="cs"/>
          <w:sz w:val="22"/>
          <w:szCs w:val="22"/>
          <w:rtl/>
        </w:rPr>
        <w:t xml:space="preserve"> עליו</w:t>
      </w:r>
      <w:r w:rsidRPr="00A15B09">
        <w:rPr>
          <w:rFonts w:cs="David" w:hint="cs"/>
          <w:sz w:val="22"/>
          <w:szCs w:val="22"/>
          <w:rtl/>
        </w:rPr>
        <w:t xml:space="preserve">. </w:t>
      </w:r>
    </w:p>
    <w:p w:rsidR="00892D6C" w:rsidRDefault="00892D6C" w:rsidP="00892D6C">
      <w:pPr>
        <w:widowControl w:val="0"/>
        <w:autoSpaceDE w:val="0"/>
        <w:autoSpaceDN w:val="0"/>
        <w:adjustRightInd w:val="0"/>
        <w:spacing w:line="360" w:lineRule="auto"/>
        <w:jc w:val="both"/>
        <w:rPr>
          <w:rtl/>
        </w:rPr>
      </w:pPr>
      <w:r>
        <w:rPr>
          <w:rFonts w:cs="David" w:hint="cs"/>
          <w:sz w:val="22"/>
          <w:szCs w:val="22"/>
          <w:rtl/>
        </w:rPr>
        <w:t>מדברי הגרצ"פ פרנק בשו</w:t>
      </w:r>
      <w:r w:rsidRPr="00A15B09">
        <w:rPr>
          <w:rFonts w:cs="David" w:hint="cs"/>
          <w:sz w:val="22"/>
          <w:szCs w:val="22"/>
          <w:rtl/>
        </w:rPr>
        <w:t xml:space="preserve">"ת הר צבי </w:t>
      </w:r>
      <w:r>
        <w:rPr>
          <w:rFonts w:cs="David" w:hint="cs"/>
          <w:sz w:val="22"/>
          <w:szCs w:val="22"/>
          <w:rtl/>
        </w:rPr>
        <w:t xml:space="preserve">(6) </w:t>
      </w:r>
      <w:r w:rsidRPr="00A15B09">
        <w:rPr>
          <w:rFonts w:cs="David" w:hint="cs"/>
          <w:sz w:val="22"/>
          <w:szCs w:val="22"/>
          <w:rtl/>
        </w:rPr>
        <w:t>נראה שנקט שיש לחשוש לשיטת הנודע ביהודה. א</w:t>
      </w:r>
      <w:r>
        <w:rPr>
          <w:rFonts w:cs="David" w:hint="cs"/>
          <w:sz w:val="22"/>
          <w:szCs w:val="22"/>
          <w:rtl/>
        </w:rPr>
        <w:t xml:space="preserve">ולם הגר"ע יוסף הביא </w:t>
      </w:r>
      <w:r w:rsidRPr="00A15B09">
        <w:rPr>
          <w:rFonts w:cs="David" w:hint="cs"/>
          <w:sz w:val="22"/>
          <w:szCs w:val="22"/>
          <w:rtl/>
        </w:rPr>
        <w:t xml:space="preserve">בשו"ת יביע אומר </w:t>
      </w:r>
      <w:r>
        <w:rPr>
          <w:rFonts w:cs="David" w:hint="cs"/>
          <w:sz w:val="22"/>
          <w:szCs w:val="22"/>
          <w:rtl/>
        </w:rPr>
        <w:t>(7)-(8) מדברי הפוסקים האחרונים שחלקו על הנודע ביהודה והוכיח</w:t>
      </w:r>
      <w:r w:rsidRPr="00A15B09">
        <w:rPr>
          <w:rFonts w:cs="David" w:hint="cs"/>
          <w:sz w:val="22"/>
          <w:szCs w:val="22"/>
          <w:rtl/>
        </w:rPr>
        <w:t xml:space="preserve"> </w:t>
      </w:r>
      <w:r>
        <w:rPr>
          <w:rFonts w:cs="David" w:hint="cs"/>
          <w:sz w:val="22"/>
          <w:szCs w:val="22"/>
          <w:rtl/>
        </w:rPr>
        <w:t>כדבריהם מנוסח דברי</w:t>
      </w:r>
      <w:r w:rsidRPr="00A15B09">
        <w:rPr>
          <w:rFonts w:cs="David" w:hint="cs"/>
          <w:sz w:val="22"/>
          <w:szCs w:val="22"/>
          <w:rtl/>
        </w:rPr>
        <w:t xml:space="preserve"> שיבולי הלקט המובא ב</w:t>
      </w:r>
      <w:r>
        <w:rPr>
          <w:rFonts w:cs="David" w:hint="cs"/>
          <w:sz w:val="22"/>
          <w:szCs w:val="22"/>
          <w:rtl/>
        </w:rPr>
        <w:t>מ</w:t>
      </w:r>
      <w:r w:rsidRPr="00A15B09">
        <w:rPr>
          <w:rFonts w:cs="David" w:hint="cs"/>
          <w:sz w:val="22"/>
          <w:szCs w:val="22"/>
          <w:rtl/>
        </w:rPr>
        <w:t>חזיק ברכה (1)</w:t>
      </w:r>
      <w:r>
        <w:rPr>
          <w:rFonts w:cs="David" w:hint="cs"/>
          <w:sz w:val="22"/>
          <w:szCs w:val="22"/>
          <w:rtl/>
        </w:rPr>
        <w:t xml:space="preserve"> שדיבר גם על קיבת </w:t>
      </w:r>
      <w:r w:rsidRPr="003432B6">
        <w:rPr>
          <w:rFonts w:cs="David" w:hint="cs"/>
          <w:b/>
          <w:bCs/>
          <w:sz w:val="22"/>
          <w:szCs w:val="22"/>
          <w:rtl/>
        </w:rPr>
        <w:t>נבלה</w:t>
      </w:r>
      <w:r w:rsidRPr="00A15B09">
        <w:rPr>
          <w:rFonts w:cs="David" w:hint="cs"/>
          <w:sz w:val="22"/>
          <w:szCs w:val="22"/>
          <w:rtl/>
        </w:rPr>
        <w:t>.</w:t>
      </w:r>
      <w:r>
        <w:rPr>
          <w:rFonts w:cs="David" w:hint="cs"/>
          <w:sz w:val="22"/>
          <w:szCs w:val="22"/>
          <w:rtl/>
        </w:rPr>
        <w:t xml:space="preserve"> ועל פי זה כתב </w:t>
      </w:r>
      <w:r w:rsidRPr="000B192D">
        <w:rPr>
          <w:rFonts w:cs="David" w:hint="cs"/>
          <w:sz w:val="20"/>
          <w:szCs w:val="20"/>
          <w:rtl/>
        </w:rPr>
        <w:t>(8) שם סוף אות ד)</w:t>
      </w:r>
      <w:r w:rsidRPr="003432B6">
        <w:rPr>
          <w:rFonts w:cs="David" w:hint="cs"/>
          <w:sz w:val="22"/>
          <w:szCs w:val="22"/>
          <w:rtl/>
        </w:rPr>
        <w:t xml:space="preserve"> "ומעתה</w:t>
      </w:r>
      <w:r w:rsidRPr="003432B6">
        <w:rPr>
          <w:rFonts w:cs="David"/>
          <w:sz w:val="22"/>
          <w:szCs w:val="22"/>
          <w:rtl/>
        </w:rPr>
        <w:t xml:space="preserve"> </w:t>
      </w:r>
      <w:r w:rsidRPr="003432B6">
        <w:rPr>
          <w:rFonts w:cs="David" w:hint="cs"/>
          <w:sz w:val="22"/>
          <w:szCs w:val="22"/>
          <w:rtl/>
        </w:rPr>
        <w:t>יש</w:t>
      </w:r>
      <w:r w:rsidRPr="003432B6">
        <w:rPr>
          <w:rFonts w:cs="David"/>
          <w:sz w:val="22"/>
          <w:szCs w:val="22"/>
          <w:rtl/>
        </w:rPr>
        <w:t xml:space="preserve"> </w:t>
      </w:r>
      <w:r w:rsidRPr="003432B6">
        <w:rPr>
          <w:rFonts w:cs="David" w:hint="cs"/>
          <w:sz w:val="22"/>
          <w:szCs w:val="22"/>
          <w:rtl/>
        </w:rPr>
        <w:t>מקום</w:t>
      </w:r>
      <w:r w:rsidRPr="003432B6">
        <w:rPr>
          <w:rFonts w:cs="David"/>
          <w:sz w:val="22"/>
          <w:szCs w:val="22"/>
          <w:rtl/>
        </w:rPr>
        <w:t xml:space="preserve"> </w:t>
      </w:r>
      <w:r w:rsidRPr="003432B6">
        <w:rPr>
          <w:rFonts w:cs="David" w:hint="cs"/>
          <w:sz w:val="22"/>
          <w:szCs w:val="22"/>
          <w:rtl/>
        </w:rPr>
        <w:t>רב</w:t>
      </w:r>
      <w:r w:rsidRPr="003432B6">
        <w:rPr>
          <w:rFonts w:cs="David"/>
          <w:sz w:val="22"/>
          <w:szCs w:val="22"/>
          <w:rtl/>
        </w:rPr>
        <w:t xml:space="preserve"> </w:t>
      </w:r>
      <w:r w:rsidRPr="003432B6">
        <w:rPr>
          <w:rFonts w:cs="David" w:hint="cs"/>
          <w:sz w:val="22"/>
          <w:szCs w:val="22"/>
          <w:rtl/>
        </w:rPr>
        <w:t>להתיר</w:t>
      </w:r>
      <w:r w:rsidRPr="003432B6">
        <w:rPr>
          <w:rFonts w:cs="David"/>
          <w:sz w:val="22"/>
          <w:szCs w:val="22"/>
          <w:rtl/>
        </w:rPr>
        <w:t xml:space="preserve"> </w:t>
      </w:r>
      <w:r w:rsidRPr="003432B6">
        <w:rPr>
          <w:rFonts w:cs="David" w:hint="cs"/>
          <w:sz w:val="22"/>
          <w:szCs w:val="22"/>
          <w:rtl/>
        </w:rPr>
        <w:t>הג</w:t>
      </w:r>
      <w:r w:rsidRPr="003432B6">
        <w:rPr>
          <w:rFonts w:cs="David"/>
          <w:sz w:val="22"/>
          <w:szCs w:val="22"/>
          <w:rtl/>
        </w:rPr>
        <w:t>'</w:t>
      </w:r>
      <w:r w:rsidRPr="003432B6">
        <w:rPr>
          <w:rFonts w:cs="David" w:hint="cs"/>
          <w:sz w:val="22"/>
          <w:szCs w:val="22"/>
          <w:rtl/>
        </w:rPr>
        <w:t>לטין</w:t>
      </w:r>
      <w:r w:rsidRPr="003432B6">
        <w:rPr>
          <w:rFonts w:cs="David"/>
          <w:sz w:val="22"/>
          <w:szCs w:val="22"/>
          <w:rtl/>
        </w:rPr>
        <w:t xml:space="preserve"> </w:t>
      </w:r>
      <w:r w:rsidRPr="003432B6">
        <w:rPr>
          <w:rFonts w:cs="David" w:hint="cs"/>
          <w:sz w:val="22"/>
          <w:szCs w:val="22"/>
          <w:rtl/>
        </w:rPr>
        <w:t>שנעשה</w:t>
      </w:r>
      <w:r w:rsidRPr="003432B6">
        <w:rPr>
          <w:rFonts w:cs="David"/>
          <w:sz w:val="22"/>
          <w:szCs w:val="22"/>
          <w:rtl/>
        </w:rPr>
        <w:t xml:space="preserve"> </w:t>
      </w:r>
      <w:r w:rsidRPr="003432B6">
        <w:rPr>
          <w:rFonts w:cs="David" w:hint="cs"/>
          <w:sz w:val="22"/>
          <w:szCs w:val="22"/>
          <w:rtl/>
        </w:rPr>
        <w:t>מן</w:t>
      </w:r>
      <w:r w:rsidRPr="003432B6">
        <w:rPr>
          <w:rFonts w:cs="David"/>
          <w:sz w:val="22"/>
          <w:szCs w:val="22"/>
          <w:rtl/>
        </w:rPr>
        <w:t xml:space="preserve"> </w:t>
      </w:r>
      <w:r w:rsidRPr="003432B6">
        <w:rPr>
          <w:rFonts w:cs="David" w:hint="cs"/>
          <w:sz w:val="22"/>
          <w:szCs w:val="22"/>
          <w:rtl/>
        </w:rPr>
        <w:t>העור</w:t>
      </w:r>
      <w:r w:rsidRPr="003432B6">
        <w:rPr>
          <w:rFonts w:cs="David"/>
          <w:sz w:val="22"/>
          <w:szCs w:val="22"/>
          <w:rtl/>
        </w:rPr>
        <w:t xml:space="preserve"> </w:t>
      </w:r>
      <w:r w:rsidRPr="003432B6">
        <w:rPr>
          <w:rFonts w:cs="David" w:hint="cs"/>
          <w:sz w:val="22"/>
          <w:szCs w:val="22"/>
          <w:rtl/>
        </w:rPr>
        <w:t>ומן</w:t>
      </w:r>
      <w:r w:rsidRPr="003432B6">
        <w:rPr>
          <w:rFonts w:cs="David"/>
          <w:sz w:val="22"/>
          <w:szCs w:val="22"/>
          <w:rtl/>
        </w:rPr>
        <w:t xml:space="preserve"> </w:t>
      </w:r>
      <w:r w:rsidRPr="003432B6">
        <w:rPr>
          <w:rFonts w:cs="David" w:hint="cs"/>
          <w:sz w:val="22"/>
          <w:szCs w:val="22"/>
          <w:rtl/>
        </w:rPr>
        <w:t>העצמות</w:t>
      </w:r>
      <w:r w:rsidRPr="003432B6">
        <w:rPr>
          <w:rFonts w:cs="David"/>
          <w:sz w:val="22"/>
          <w:szCs w:val="22"/>
          <w:rtl/>
        </w:rPr>
        <w:t xml:space="preserve"> </w:t>
      </w:r>
      <w:r w:rsidRPr="003432B6">
        <w:rPr>
          <w:rFonts w:cs="David" w:hint="cs"/>
          <w:sz w:val="22"/>
          <w:szCs w:val="22"/>
          <w:rtl/>
        </w:rPr>
        <w:t>המיובשים</w:t>
      </w:r>
      <w:r w:rsidRPr="003432B6">
        <w:rPr>
          <w:rFonts w:cs="David"/>
          <w:sz w:val="22"/>
          <w:szCs w:val="22"/>
          <w:rtl/>
        </w:rPr>
        <w:t xml:space="preserve"> </w:t>
      </w:r>
      <w:r w:rsidRPr="003432B6">
        <w:rPr>
          <w:rFonts w:cs="David" w:hint="cs"/>
          <w:sz w:val="22"/>
          <w:szCs w:val="22"/>
          <w:rtl/>
        </w:rPr>
        <w:t>היטב</w:t>
      </w:r>
      <w:r w:rsidRPr="003432B6">
        <w:rPr>
          <w:rFonts w:cs="David"/>
          <w:sz w:val="22"/>
          <w:szCs w:val="22"/>
          <w:rtl/>
        </w:rPr>
        <w:t xml:space="preserve">, </w:t>
      </w:r>
      <w:r w:rsidRPr="003432B6">
        <w:rPr>
          <w:rFonts w:cs="David" w:hint="cs"/>
          <w:sz w:val="22"/>
          <w:szCs w:val="22"/>
          <w:rtl/>
        </w:rPr>
        <w:t>אף</w:t>
      </w:r>
      <w:r w:rsidRPr="003432B6">
        <w:rPr>
          <w:rFonts w:cs="David"/>
          <w:sz w:val="22"/>
          <w:szCs w:val="22"/>
          <w:rtl/>
        </w:rPr>
        <w:t xml:space="preserve"> </w:t>
      </w:r>
      <w:r w:rsidRPr="003432B6">
        <w:rPr>
          <w:rFonts w:cs="David" w:hint="cs"/>
          <w:sz w:val="22"/>
          <w:szCs w:val="22"/>
          <w:rtl/>
        </w:rPr>
        <w:t>על</w:t>
      </w:r>
      <w:r w:rsidRPr="003432B6">
        <w:rPr>
          <w:rFonts w:cs="David"/>
          <w:sz w:val="22"/>
          <w:szCs w:val="22"/>
          <w:rtl/>
        </w:rPr>
        <w:t xml:space="preserve"> </w:t>
      </w:r>
      <w:r w:rsidRPr="003432B6">
        <w:rPr>
          <w:rFonts w:cs="David" w:hint="cs"/>
          <w:sz w:val="22"/>
          <w:szCs w:val="22"/>
          <w:rtl/>
        </w:rPr>
        <w:t>פי</w:t>
      </w:r>
      <w:r w:rsidRPr="003432B6">
        <w:rPr>
          <w:rFonts w:cs="David"/>
          <w:sz w:val="22"/>
          <w:szCs w:val="22"/>
          <w:rtl/>
        </w:rPr>
        <w:t xml:space="preserve"> </w:t>
      </w:r>
      <w:r w:rsidRPr="003432B6">
        <w:rPr>
          <w:rFonts w:cs="David" w:hint="cs"/>
          <w:sz w:val="22"/>
          <w:szCs w:val="22"/>
          <w:rtl/>
        </w:rPr>
        <w:t>שהם</w:t>
      </w:r>
      <w:r w:rsidRPr="003432B6">
        <w:rPr>
          <w:rFonts w:cs="David"/>
          <w:sz w:val="22"/>
          <w:szCs w:val="22"/>
          <w:rtl/>
        </w:rPr>
        <w:t xml:space="preserve"> </w:t>
      </w:r>
      <w:r w:rsidRPr="003432B6">
        <w:rPr>
          <w:rFonts w:cs="David" w:hint="cs"/>
          <w:sz w:val="22"/>
          <w:szCs w:val="22"/>
          <w:rtl/>
        </w:rPr>
        <w:t>מבהמות</w:t>
      </w:r>
      <w:r w:rsidRPr="003432B6">
        <w:rPr>
          <w:rFonts w:cs="David"/>
          <w:sz w:val="22"/>
          <w:szCs w:val="22"/>
          <w:rtl/>
        </w:rPr>
        <w:t xml:space="preserve"> </w:t>
      </w:r>
      <w:r w:rsidRPr="003432B6">
        <w:rPr>
          <w:rFonts w:cs="David" w:hint="cs"/>
          <w:sz w:val="22"/>
          <w:szCs w:val="22"/>
          <w:rtl/>
        </w:rPr>
        <w:t>טמאות</w:t>
      </w:r>
      <w:r w:rsidRPr="003432B6">
        <w:rPr>
          <w:rFonts w:cs="David"/>
          <w:sz w:val="22"/>
          <w:szCs w:val="22"/>
          <w:rtl/>
        </w:rPr>
        <w:t xml:space="preserve"> </w:t>
      </w:r>
      <w:r w:rsidRPr="003432B6">
        <w:rPr>
          <w:rFonts w:cs="David" w:hint="cs"/>
          <w:sz w:val="22"/>
          <w:szCs w:val="22"/>
          <w:rtl/>
        </w:rPr>
        <w:t>או</w:t>
      </w:r>
      <w:r w:rsidRPr="003432B6">
        <w:rPr>
          <w:rFonts w:cs="David"/>
          <w:sz w:val="22"/>
          <w:szCs w:val="22"/>
          <w:rtl/>
        </w:rPr>
        <w:t xml:space="preserve"> </w:t>
      </w:r>
      <w:r w:rsidRPr="003432B6">
        <w:rPr>
          <w:rFonts w:cs="David" w:hint="cs"/>
          <w:sz w:val="22"/>
          <w:szCs w:val="22"/>
          <w:rtl/>
        </w:rPr>
        <w:t>נבלות</w:t>
      </w:r>
      <w:r w:rsidRPr="003432B6">
        <w:rPr>
          <w:rFonts w:cs="David"/>
          <w:sz w:val="22"/>
          <w:szCs w:val="22"/>
          <w:rtl/>
        </w:rPr>
        <w:t xml:space="preserve"> </w:t>
      </w:r>
      <w:r w:rsidRPr="003432B6">
        <w:rPr>
          <w:rFonts w:cs="David" w:hint="cs"/>
          <w:sz w:val="22"/>
          <w:szCs w:val="22"/>
          <w:rtl/>
        </w:rPr>
        <w:t>וטרפות".</w:t>
      </w:r>
    </w:p>
    <w:p w:rsidR="00892D6C" w:rsidRDefault="00892D6C" w:rsidP="00892D6C">
      <w:pPr>
        <w:widowControl w:val="0"/>
        <w:autoSpaceDE w:val="0"/>
        <w:autoSpaceDN w:val="0"/>
        <w:adjustRightInd w:val="0"/>
        <w:jc w:val="both"/>
        <w:rPr>
          <w:rFonts w:cs="David" w:hint="cs"/>
          <w:b/>
          <w:bCs/>
          <w:sz w:val="22"/>
          <w:szCs w:val="22"/>
          <w:rtl/>
        </w:rPr>
      </w:pPr>
    </w:p>
    <w:p w:rsidR="00892D6C" w:rsidRDefault="00892D6C" w:rsidP="00892D6C">
      <w:pPr>
        <w:widowControl w:val="0"/>
        <w:autoSpaceDE w:val="0"/>
        <w:autoSpaceDN w:val="0"/>
        <w:adjustRightInd w:val="0"/>
        <w:spacing w:line="360" w:lineRule="auto"/>
        <w:jc w:val="both"/>
        <w:rPr>
          <w:rFonts w:cs="David" w:hint="cs"/>
          <w:b/>
          <w:bCs/>
          <w:sz w:val="22"/>
          <w:szCs w:val="22"/>
          <w:rtl/>
        </w:rPr>
      </w:pPr>
      <w:r>
        <w:rPr>
          <w:rFonts w:cs="David" w:hint="cs"/>
          <w:b/>
          <w:bCs/>
          <w:sz w:val="22"/>
          <w:szCs w:val="22"/>
          <w:rtl/>
        </w:rPr>
        <w:t>"פנים חדשות"</w:t>
      </w:r>
    </w:p>
    <w:p w:rsidR="00892D6C" w:rsidRDefault="00892D6C" w:rsidP="00892D6C">
      <w:pPr>
        <w:widowControl w:val="0"/>
        <w:autoSpaceDE w:val="0"/>
        <w:autoSpaceDN w:val="0"/>
        <w:adjustRightInd w:val="0"/>
        <w:spacing w:line="360" w:lineRule="auto"/>
        <w:jc w:val="both"/>
        <w:rPr>
          <w:rFonts w:cs="David" w:hint="cs"/>
          <w:sz w:val="22"/>
          <w:szCs w:val="22"/>
          <w:rtl/>
        </w:rPr>
      </w:pPr>
      <w:r w:rsidRPr="0012097D">
        <w:rPr>
          <w:rFonts w:cs="David" w:hint="cs"/>
          <w:b/>
          <w:bCs/>
          <w:sz w:val="22"/>
          <w:szCs w:val="22"/>
          <w:rtl/>
        </w:rPr>
        <w:t>ב.</w:t>
      </w:r>
      <w:r>
        <w:rPr>
          <w:rFonts w:cs="David" w:hint="cs"/>
          <w:sz w:val="22"/>
          <w:szCs w:val="22"/>
          <w:rtl/>
        </w:rPr>
        <w:t xml:space="preserve"> </w:t>
      </w:r>
      <w:r w:rsidRPr="003432B6">
        <w:rPr>
          <w:rFonts w:cs="David" w:hint="cs"/>
          <w:sz w:val="22"/>
          <w:szCs w:val="22"/>
          <w:rtl/>
        </w:rPr>
        <w:t>טעם נוסף</w:t>
      </w:r>
      <w:r>
        <w:rPr>
          <w:rFonts w:cs="David" w:hint="cs"/>
          <w:b/>
          <w:bCs/>
          <w:sz w:val="22"/>
          <w:szCs w:val="22"/>
          <w:rtl/>
        </w:rPr>
        <w:t xml:space="preserve"> </w:t>
      </w:r>
      <w:r w:rsidRPr="003432B6">
        <w:rPr>
          <w:rFonts w:cs="David" w:hint="cs"/>
          <w:sz w:val="22"/>
          <w:szCs w:val="22"/>
          <w:rtl/>
        </w:rPr>
        <w:t>להתיר</w:t>
      </w:r>
      <w:r>
        <w:rPr>
          <w:rFonts w:cs="David" w:hint="cs"/>
          <w:sz w:val="22"/>
          <w:szCs w:val="22"/>
          <w:rtl/>
        </w:rPr>
        <w:t xml:space="preserve"> את הג'לטין מבוסס על דברי </w:t>
      </w:r>
      <w:r w:rsidRPr="00DE7F65">
        <w:rPr>
          <w:rFonts w:cs="David" w:hint="cs"/>
          <w:sz w:val="22"/>
          <w:szCs w:val="22"/>
          <w:rtl/>
        </w:rPr>
        <w:t xml:space="preserve">רבנו יונה </w:t>
      </w:r>
      <w:r>
        <w:rPr>
          <w:rFonts w:cs="David" w:hint="cs"/>
          <w:sz w:val="22"/>
          <w:szCs w:val="22"/>
          <w:rtl/>
        </w:rPr>
        <w:t>המובא ברא"ש במסכת ברכות (2), ש</w:t>
      </w:r>
      <w:r w:rsidRPr="00DE7F65">
        <w:rPr>
          <w:rFonts w:cs="David" w:hint="cs"/>
          <w:sz w:val="22"/>
          <w:szCs w:val="22"/>
          <w:rtl/>
        </w:rPr>
        <w:t xml:space="preserve">התיר אכילת מוש"ק שנעשה מדם חיה, כי בתהליך הפקתו "יצא מתורת דם" </w:t>
      </w:r>
      <w:r>
        <w:rPr>
          <w:rFonts w:cs="David" w:hint="cs"/>
          <w:sz w:val="22"/>
          <w:szCs w:val="22"/>
          <w:rtl/>
        </w:rPr>
        <w:t xml:space="preserve">- </w:t>
      </w:r>
      <w:r w:rsidRPr="00DE7F65">
        <w:rPr>
          <w:rFonts w:cs="David" w:hint="cs"/>
          <w:sz w:val="22"/>
          <w:szCs w:val="22"/>
          <w:rtl/>
        </w:rPr>
        <w:t>בגדר "</w:t>
      </w:r>
      <w:r w:rsidRPr="00DE7F65">
        <w:rPr>
          <w:rFonts w:cs="David" w:hint="cs"/>
          <w:b/>
          <w:bCs/>
          <w:sz w:val="22"/>
          <w:szCs w:val="22"/>
          <w:rtl/>
        </w:rPr>
        <w:t>פנים חדשות</w:t>
      </w:r>
      <w:r w:rsidRPr="00DE7F65">
        <w:rPr>
          <w:rFonts w:cs="David" w:hint="cs"/>
          <w:sz w:val="22"/>
          <w:szCs w:val="22"/>
          <w:rtl/>
        </w:rPr>
        <w:t xml:space="preserve"> באו לכאן"</w:t>
      </w:r>
      <w:r>
        <w:rPr>
          <w:rFonts w:cs="David" w:hint="cs"/>
          <w:sz w:val="22"/>
          <w:szCs w:val="22"/>
          <w:rtl/>
        </w:rPr>
        <w:t xml:space="preserve">, וכפי שהביא בשו"ת יביע אומר (8) </w:t>
      </w:r>
      <w:r w:rsidRPr="000B192D">
        <w:rPr>
          <w:rFonts w:cs="David" w:hint="cs"/>
          <w:sz w:val="22"/>
          <w:szCs w:val="22"/>
          <w:rtl/>
        </w:rPr>
        <w:t>מדברי הפוסקים שכתבו לסמוך על דעת ר</w:t>
      </w:r>
      <w:r>
        <w:rPr>
          <w:rFonts w:cs="David" w:hint="cs"/>
          <w:sz w:val="22"/>
          <w:szCs w:val="22"/>
          <w:rtl/>
        </w:rPr>
        <w:t>בנו</w:t>
      </w:r>
      <w:r w:rsidRPr="000B192D">
        <w:rPr>
          <w:rFonts w:cs="David" w:hint="cs"/>
          <w:sz w:val="22"/>
          <w:szCs w:val="22"/>
          <w:rtl/>
        </w:rPr>
        <w:t xml:space="preserve"> יונה להלכה</w:t>
      </w:r>
      <w:r>
        <w:rPr>
          <w:rFonts w:cs="David" w:hint="cs"/>
          <w:sz w:val="22"/>
          <w:szCs w:val="22"/>
          <w:rtl/>
        </w:rPr>
        <w:t xml:space="preserve"> "ולכן ב</w:t>
      </w:r>
      <w:r w:rsidRPr="000B192D">
        <w:rPr>
          <w:rFonts w:cs="David" w:hint="cs"/>
          <w:sz w:val="22"/>
          <w:szCs w:val="22"/>
          <w:rtl/>
        </w:rPr>
        <w:t xml:space="preserve">ג'לטין </w:t>
      </w:r>
      <w:r>
        <w:rPr>
          <w:rFonts w:cs="David" w:hint="cs"/>
          <w:sz w:val="22"/>
          <w:szCs w:val="22"/>
          <w:rtl/>
        </w:rPr>
        <w:t>הנטחן</w:t>
      </w:r>
      <w:r w:rsidRPr="000B192D">
        <w:rPr>
          <w:rFonts w:cs="David"/>
          <w:sz w:val="22"/>
          <w:szCs w:val="22"/>
          <w:rtl/>
        </w:rPr>
        <w:t xml:space="preserve"> </w:t>
      </w:r>
      <w:r w:rsidRPr="000B192D">
        <w:rPr>
          <w:rFonts w:cs="David" w:hint="cs"/>
          <w:sz w:val="22"/>
          <w:szCs w:val="22"/>
          <w:rtl/>
        </w:rPr>
        <w:t>היטב</w:t>
      </w:r>
      <w:r w:rsidRPr="000B192D">
        <w:rPr>
          <w:rFonts w:cs="David"/>
          <w:sz w:val="22"/>
          <w:szCs w:val="22"/>
          <w:rtl/>
        </w:rPr>
        <w:t xml:space="preserve"> </w:t>
      </w:r>
      <w:r w:rsidRPr="000B192D">
        <w:rPr>
          <w:rFonts w:cs="David" w:hint="cs"/>
          <w:sz w:val="22"/>
          <w:szCs w:val="22"/>
          <w:rtl/>
        </w:rPr>
        <w:t>עד</w:t>
      </w:r>
      <w:r w:rsidRPr="000B192D">
        <w:rPr>
          <w:rFonts w:cs="David"/>
          <w:sz w:val="22"/>
          <w:szCs w:val="22"/>
          <w:rtl/>
        </w:rPr>
        <w:t xml:space="preserve"> </w:t>
      </w:r>
      <w:r w:rsidRPr="000B192D">
        <w:rPr>
          <w:rFonts w:cs="David" w:hint="cs"/>
          <w:sz w:val="22"/>
          <w:szCs w:val="22"/>
          <w:rtl/>
        </w:rPr>
        <w:t>שנהפך</w:t>
      </w:r>
      <w:r w:rsidRPr="000B192D">
        <w:rPr>
          <w:rFonts w:cs="David"/>
          <w:sz w:val="22"/>
          <w:szCs w:val="22"/>
          <w:rtl/>
        </w:rPr>
        <w:t xml:space="preserve"> </w:t>
      </w:r>
      <w:r w:rsidRPr="000B192D">
        <w:rPr>
          <w:rFonts w:cs="David" w:hint="cs"/>
          <w:sz w:val="22"/>
          <w:szCs w:val="22"/>
          <w:rtl/>
        </w:rPr>
        <w:t>הכל</w:t>
      </w:r>
      <w:r w:rsidRPr="000B192D">
        <w:rPr>
          <w:rFonts w:cs="David"/>
          <w:sz w:val="22"/>
          <w:szCs w:val="22"/>
          <w:rtl/>
        </w:rPr>
        <w:t xml:space="preserve"> </w:t>
      </w:r>
      <w:r w:rsidRPr="000B192D">
        <w:rPr>
          <w:rFonts w:cs="David" w:hint="cs"/>
          <w:sz w:val="22"/>
          <w:szCs w:val="22"/>
          <w:rtl/>
        </w:rPr>
        <w:t>לאבק</w:t>
      </w:r>
      <w:r w:rsidRPr="000B192D">
        <w:rPr>
          <w:rFonts w:cs="David"/>
          <w:sz w:val="22"/>
          <w:szCs w:val="22"/>
          <w:rtl/>
        </w:rPr>
        <w:t xml:space="preserve"> </w:t>
      </w:r>
      <w:r w:rsidRPr="000B192D">
        <w:rPr>
          <w:rFonts w:cs="David" w:hint="cs"/>
          <w:sz w:val="22"/>
          <w:szCs w:val="22"/>
          <w:rtl/>
        </w:rPr>
        <w:t>דק</w:t>
      </w:r>
      <w:r>
        <w:rPr>
          <w:rFonts w:cs="David" w:hint="cs"/>
          <w:sz w:val="22"/>
          <w:szCs w:val="22"/>
          <w:rtl/>
        </w:rPr>
        <w:t xml:space="preserve"> </w:t>
      </w:r>
      <w:r w:rsidRPr="000B192D">
        <w:rPr>
          <w:rFonts w:cs="David" w:hint="cs"/>
          <w:b/>
          <w:bCs/>
          <w:sz w:val="22"/>
          <w:szCs w:val="22"/>
          <w:rtl/>
        </w:rPr>
        <w:t>פנים</w:t>
      </w:r>
      <w:r w:rsidRPr="000B192D">
        <w:rPr>
          <w:rFonts w:cs="David"/>
          <w:b/>
          <w:bCs/>
          <w:sz w:val="22"/>
          <w:szCs w:val="22"/>
          <w:rtl/>
        </w:rPr>
        <w:t xml:space="preserve"> </w:t>
      </w:r>
      <w:r w:rsidRPr="000B192D">
        <w:rPr>
          <w:rFonts w:cs="David" w:hint="cs"/>
          <w:b/>
          <w:bCs/>
          <w:sz w:val="22"/>
          <w:szCs w:val="22"/>
          <w:rtl/>
        </w:rPr>
        <w:t>חדשות</w:t>
      </w:r>
      <w:r w:rsidRPr="000B192D">
        <w:rPr>
          <w:rFonts w:cs="David"/>
          <w:b/>
          <w:bCs/>
          <w:sz w:val="22"/>
          <w:szCs w:val="22"/>
          <w:rtl/>
        </w:rPr>
        <w:t xml:space="preserve"> </w:t>
      </w:r>
      <w:r w:rsidRPr="000B192D">
        <w:rPr>
          <w:rFonts w:cs="David" w:hint="cs"/>
          <w:b/>
          <w:bCs/>
          <w:sz w:val="22"/>
          <w:szCs w:val="22"/>
          <w:rtl/>
        </w:rPr>
        <w:t>באו</w:t>
      </w:r>
      <w:r w:rsidRPr="000B192D">
        <w:rPr>
          <w:rFonts w:cs="David"/>
          <w:b/>
          <w:bCs/>
          <w:sz w:val="22"/>
          <w:szCs w:val="22"/>
          <w:rtl/>
        </w:rPr>
        <w:t xml:space="preserve"> </w:t>
      </w:r>
      <w:r w:rsidRPr="000B192D">
        <w:rPr>
          <w:rFonts w:cs="David" w:hint="cs"/>
          <w:b/>
          <w:bCs/>
          <w:sz w:val="22"/>
          <w:szCs w:val="22"/>
          <w:rtl/>
        </w:rPr>
        <w:t>לכאן</w:t>
      </w:r>
      <w:r w:rsidRPr="000B192D">
        <w:rPr>
          <w:rFonts w:cs="David"/>
          <w:sz w:val="22"/>
          <w:szCs w:val="22"/>
          <w:rtl/>
        </w:rPr>
        <w:t xml:space="preserve"> </w:t>
      </w:r>
      <w:r w:rsidRPr="000B192D">
        <w:rPr>
          <w:rFonts w:cs="David" w:hint="cs"/>
          <w:sz w:val="22"/>
          <w:szCs w:val="22"/>
          <w:rtl/>
        </w:rPr>
        <w:t>עם</w:t>
      </w:r>
      <w:r w:rsidRPr="000B192D">
        <w:rPr>
          <w:rFonts w:cs="David"/>
          <w:sz w:val="22"/>
          <w:szCs w:val="22"/>
          <w:rtl/>
        </w:rPr>
        <w:t xml:space="preserve"> </w:t>
      </w:r>
      <w:r w:rsidRPr="000B192D">
        <w:rPr>
          <w:rFonts w:cs="David" w:hint="cs"/>
          <w:sz w:val="22"/>
          <w:szCs w:val="22"/>
          <w:rtl/>
        </w:rPr>
        <w:t>התרכובת</w:t>
      </w:r>
      <w:r w:rsidRPr="000B192D">
        <w:rPr>
          <w:rFonts w:cs="David"/>
          <w:sz w:val="22"/>
          <w:szCs w:val="22"/>
          <w:rtl/>
        </w:rPr>
        <w:t xml:space="preserve"> </w:t>
      </w:r>
      <w:r w:rsidRPr="000B192D">
        <w:rPr>
          <w:rFonts w:cs="David" w:hint="cs"/>
          <w:sz w:val="22"/>
          <w:szCs w:val="22"/>
          <w:rtl/>
        </w:rPr>
        <w:t>שבהם.</w:t>
      </w:r>
      <w:r>
        <w:rPr>
          <w:rFonts w:cs="David" w:hint="cs"/>
          <w:sz w:val="22"/>
          <w:szCs w:val="22"/>
          <w:rtl/>
        </w:rPr>
        <w:t>.. ונעשה כעפר בעלמא ומותא ליתנו במאכל ומשקה להקפיא".</w:t>
      </w:r>
      <w:r w:rsidRPr="00DE7F65">
        <w:rPr>
          <w:rFonts w:cs="David" w:hint="cs"/>
          <w:sz w:val="22"/>
          <w:szCs w:val="22"/>
          <w:rtl/>
        </w:rPr>
        <w:t xml:space="preserve"> </w:t>
      </w:r>
    </w:p>
    <w:p w:rsidR="00892D6C" w:rsidRDefault="00892D6C" w:rsidP="00892D6C">
      <w:pPr>
        <w:widowControl w:val="0"/>
        <w:autoSpaceDE w:val="0"/>
        <w:autoSpaceDN w:val="0"/>
        <w:adjustRightInd w:val="0"/>
        <w:spacing w:line="360" w:lineRule="auto"/>
        <w:jc w:val="both"/>
        <w:rPr>
          <w:rFonts w:cs="David" w:hint="cs"/>
          <w:sz w:val="22"/>
          <w:szCs w:val="22"/>
          <w:rtl/>
        </w:rPr>
      </w:pPr>
      <w:r>
        <w:rPr>
          <w:rFonts w:cs="David" w:hint="cs"/>
          <w:sz w:val="22"/>
          <w:szCs w:val="22"/>
          <w:rtl/>
        </w:rPr>
        <w:t xml:space="preserve">על היתר זה פקפק הגרב"צ אבא שאול </w:t>
      </w:r>
      <w:r w:rsidRPr="001C0C75">
        <w:rPr>
          <w:rFonts w:cs="David" w:hint="cs"/>
          <w:sz w:val="20"/>
          <w:szCs w:val="20"/>
          <w:rtl/>
        </w:rPr>
        <w:t xml:space="preserve">[דבריו הובאו ביביע אומר], </w:t>
      </w:r>
      <w:r>
        <w:rPr>
          <w:rFonts w:cs="David" w:hint="cs"/>
          <w:sz w:val="22"/>
          <w:szCs w:val="22"/>
          <w:rtl/>
        </w:rPr>
        <w:t>כי לדעתו יש</w:t>
      </w:r>
      <w:r w:rsidRPr="00DE7F65">
        <w:rPr>
          <w:rFonts w:cs="David" w:hint="cs"/>
          <w:sz w:val="22"/>
          <w:szCs w:val="22"/>
          <w:rtl/>
        </w:rPr>
        <w:t xml:space="preserve"> הבדל בין שינוי שנעשה באופן טבעי "</w:t>
      </w:r>
      <w:r w:rsidRPr="00DE7F65">
        <w:rPr>
          <w:rFonts w:cs="David" w:hint="cs"/>
          <w:b/>
          <w:bCs/>
          <w:sz w:val="22"/>
          <w:szCs w:val="22"/>
          <w:rtl/>
        </w:rPr>
        <w:t>בידי שמים</w:t>
      </w:r>
      <w:r w:rsidRPr="00DE7F65">
        <w:rPr>
          <w:rFonts w:cs="David" w:hint="cs"/>
          <w:sz w:val="22"/>
          <w:szCs w:val="22"/>
          <w:rtl/>
        </w:rPr>
        <w:t>"</w:t>
      </w:r>
      <w:r>
        <w:rPr>
          <w:rFonts w:cs="David" w:hint="cs"/>
          <w:sz w:val="22"/>
          <w:szCs w:val="22"/>
          <w:rtl/>
        </w:rPr>
        <w:t xml:space="preserve">, כמו המוש"ק, אותו התיר רבנו יונה, לבין שינוי שנעשה </w:t>
      </w:r>
      <w:r w:rsidRPr="00DE7F65">
        <w:rPr>
          <w:rFonts w:cs="David" w:hint="cs"/>
          <w:sz w:val="22"/>
          <w:szCs w:val="22"/>
          <w:rtl/>
        </w:rPr>
        <w:t>"</w:t>
      </w:r>
      <w:r w:rsidRPr="00DE7F65">
        <w:rPr>
          <w:rFonts w:cs="David" w:hint="cs"/>
          <w:b/>
          <w:bCs/>
          <w:sz w:val="22"/>
          <w:szCs w:val="22"/>
          <w:rtl/>
        </w:rPr>
        <w:t>בידי אדם</w:t>
      </w:r>
      <w:r w:rsidRPr="00DE7F65">
        <w:rPr>
          <w:rFonts w:cs="David" w:hint="cs"/>
          <w:sz w:val="22"/>
          <w:szCs w:val="22"/>
          <w:rtl/>
        </w:rPr>
        <w:t xml:space="preserve">" </w:t>
      </w:r>
      <w:r>
        <w:rPr>
          <w:rFonts w:cs="David" w:hint="cs"/>
          <w:sz w:val="22"/>
          <w:szCs w:val="22"/>
          <w:rtl/>
        </w:rPr>
        <w:t>שאינו מתיר את האיסור. ואמנם הגר"ע יוסף הוכיח מדברי החתם סופר שלא ס"ל כחילוק זה, אולם ראה בדברי הגר"ד לאו (13) שהביא מדברי המנחת יצחק שנקט להלכה כדברי הגרב"צ אבא שאול, ובמה שהוכיח כן.</w:t>
      </w:r>
    </w:p>
    <w:p w:rsidR="00892D6C" w:rsidRDefault="00892D6C" w:rsidP="00892D6C">
      <w:pPr>
        <w:widowControl w:val="0"/>
        <w:autoSpaceDE w:val="0"/>
        <w:autoSpaceDN w:val="0"/>
        <w:adjustRightInd w:val="0"/>
        <w:spacing w:line="360" w:lineRule="auto"/>
        <w:jc w:val="both"/>
        <w:rPr>
          <w:rFonts w:cs="David" w:hint="cs"/>
          <w:sz w:val="22"/>
          <w:szCs w:val="22"/>
          <w:rtl/>
        </w:rPr>
      </w:pPr>
      <w:r>
        <w:rPr>
          <w:rFonts w:cs="David" w:hint="cs"/>
          <w:sz w:val="22"/>
          <w:szCs w:val="22"/>
          <w:rtl/>
        </w:rPr>
        <w:t xml:space="preserve">גם רבי יחזקאל  אברמסקי </w:t>
      </w:r>
      <w:r w:rsidRPr="00027DEA">
        <w:rPr>
          <w:rFonts w:cs="David" w:hint="cs"/>
          <w:sz w:val="20"/>
          <w:szCs w:val="20"/>
          <w:rtl/>
        </w:rPr>
        <w:t xml:space="preserve">[אב"ד לונדון] </w:t>
      </w:r>
      <w:r>
        <w:rPr>
          <w:rFonts w:cs="David" w:hint="cs"/>
          <w:sz w:val="22"/>
          <w:szCs w:val="22"/>
          <w:rtl/>
        </w:rPr>
        <w:t>כתב בנחרצות בתשובה המובאת בשו"ת ציץ אליעזר (5) כי "אין מקום למשא ומתן בהיתר הג'לטין הנעשה מעצמות נבלות וטריפות על פי דברי רבנו יונה", כי הג'</w:t>
      </w:r>
      <w:r w:rsidRPr="006B76CE">
        <w:rPr>
          <w:rFonts w:cs="David" w:hint="cs"/>
          <w:sz w:val="22"/>
          <w:szCs w:val="22"/>
          <w:rtl/>
        </w:rPr>
        <w:t>לטין</w:t>
      </w:r>
      <w:r w:rsidRPr="006B76CE">
        <w:rPr>
          <w:rFonts w:cs="David"/>
          <w:sz w:val="22"/>
          <w:szCs w:val="22"/>
          <w:rtl/>
        </w:rPr>
        <w:t xml:space="preserve"> </w:t>
      </w:r>
      <w:r>
        <w:rPr>
          <w:rFonts w:cs="David" w:hint="cs"/>
          <w:sz w:val="22"/>
          <w:szCs w:val="22"/>
          <w:rtl/>
        </w:rPr>
        <w:t xml:space="preserve">אינו חומר </w:t>
      </w:r>
      <w:r>
        <w:rPr>
          <w:rFonts w:cs="David" w:hint="cs"/>
          <w:b/>
          <w:bCs/>
          <w:sz w:val="22"/>
          <w:szCs w:val="22"/>
          <w:rtl/>
        </w:rPr>
        <w:t xml:space="preserve">שמשתנה </w:t>
      </w:r>
      <w:r>
        <w:rPr>
          <w:rFonts w:cs="David" w:hint="cs"/>
          <w:sz w:val="22"/>
          <w:szCs w:val="22"/>
          <w:rtl/>
        </w:rPr>
        <w:t>אלא זהו "</w:t>
      </w:r>
      <w:r w:rsidRPr="006B76CE">
        <w:rPr>
          <w:rFonts w:cs="David" w:hint="cs"/>
          <w:b/>
          <w:bCs/>
          <w:sz w:val="22"/>
          <w:szCs w:val="22"/>
          <w:rtl/>
        </w:rPr>
        <w:t>אותו</w:t>
      </w:r>
      <w:r w:rsidRPr="006B76CE">
        <w:rPr>
          <w:rFonts w:cs="David"/>
          <w:b/>
          <w:bCs/>
          <w:sz w:val="22"/>
          <w:szCs w:val="22"/>
          <w:rtl/>
        </w:rPr>
        <w:t xml:space="preserve"> </w:t>
      </w:r>
      <w:r w:rsidRPr="006B76CE">
        <w:rPr>
          <w:rFonts w:cs="David" w:hint="cs"/>
          <w:b/>
          <w:bCs/>
          <w:sz w:val="22"/>
          <w:szCs w:val="22"/>
          <w:rtl/>
        </w:rPr>
        <w:t>חומר</w:t>
      </w:r>
      <w:r w:rsidRPr="006B76CE">
        <w:rPr>
          <w:rFonts w:cs="David"/>
          <w:b/>
          <w:bCs/>
          <w:sz w:val="22"/>
          <w:szCs w:val="22"/>
          <w:rtl/>
        </w:rPr>
        <w:t xml:space="preserve"> </w:t>
      </w:r>
      <w:r w:rsidRPr="006B76CE">
        <w:rPr>
          <w:rFonts w:cs="David" w:hint="cs"/>
          <w:b/>
          <w:bCs/>
          <w:sz w:val="22"/>
          <w:szCs w:val="22"/>
          <w:rtl/>
        </w:rPr>
        <w:t>עצמו</w:t>
      </w:r>
      <w:r w:rsidRPr="006B76CE">
        <w:rPr>
          <w:rFonts w:cs="David"/>
          <w:sz w:val="22"/>
          <w:szCs w:val="22"/>
          <w:rtl/>
        </w:rPr>
        <w:t xml:space="preserve"> </w:t>
      </w:r>
      <w:r w:rsidRPr="006B76CE">
        <w:rPr>
          <w:rFonts w:cs="David" w:hint="cs"/>
          <w:sz w:val="22"/>
          <w:szCs w:val="22"/>
          <w:rtl/>
        </w:rPr>
        <w:t>שישנו</w:t>
      </w:r>
      <w:r w:rsidRPr="006B76CE">
        <w:rPr>
          <w:rFonts w:cs="David"/>
          <w:sz w:val="22"/>
          <w:szCs w:val="22"/>
          <w:rtl/>
        </w:rPr>
        <w:t xml:space="preserve"> </w:t>
      </w:r>
      <w:r w:rsidRPr="006B76CE">
        <w:rPr>
          <w:rFonts w:cs="David" w:hint="cs"/>
          <w:sz w:val="22"/>
          <w:szCs w:val="22"/>
          <w:rtl/>
        </w:rPr>
        <w:t>בעצמות</w:t>
      </w:r>
      <w:r w:rsidRPr="006B76CE">
        <w:rPr>
          <w:rFonts w:cs="David"/>
          <w:sz w:val="22"/>
          <w:szCs w:val="22"/>
          <w:rtl/>
        </w:rPr>
        <w:t xml:space="preserve"> </w:t>
      </w:r>
      <w:r w:rsidRPr="006B76CE">
        <w:rPr>
          <w:rFonts w:cs="David" w:hint="cs"/>
          <w:sz w:val="22"/>
          <w:szCs w:val="22"/>
          <w:rtl/>
        </w:rPr>
        <w:t>מעיקרו</w:t>
      </w:r>
      <w:r w:rsidRPr="006B76CE">
        <w:rPr>
          <w:rFonts w:cs="David"/>
          <w:sz w:val="22"/>
          <w:szCs w:val="22"/>
          <w:rtl/>
        </w:rPr>
        <w:t xml:space="preserve">, </w:t>
      </w:r>
      <w:r w:rsidRPr="006B76CE">
        <w:rPr>
          <w:rFonts w:cs="David" w:hint="cs"/>
          <w:sz w:val="22"/>
          <w:szCs w:val="22"/>
          <w:rtl/>
        </w:rPr>
        <w:t>וכל</w:t>
      </w:r>
      <w:r w:rsidRPr="006B76CE">
        <w:rPr>
          <w:rFonts w:cs="David"/>
          <w:sz w:val="22"/>
          <w:szCs w:val="22"/>
          <w:rtl/>
        </w:rPr>
        <w:t xml:space="preserve"> </w:t>
      </w:r>
      <w:r w:rsidRPr="006B76CE">
        <w:rPr>
          <w:rFonts w:cs="David" w:hint="cs"/>
          <w:sz w:val="22"/>
          <w:szCs w:val="22"/>
          <w:rtl/>
        </w:rPr>
        <w:t>האמצעים</w:t>
      </w:r>
      <w:r w:rsidRPr="006B76CE">
        <w:rPr>
          <w:rFonts w:cs="David"/>
          <w:sz w:val="22"/>
          <w:szCs w:val="22"/>
          <w:rtl/>
        </w:rPr>
        <w:t xml:space="preserve"> </w:t>
      </w:r>
      <w:r w:rsidRPr="006B76CE">
        <w:rPr>
          <w:rFonts w:cs="David" w:hint="cs"/>
          <w:sz w:val="22"/>
          <w:szCs w:val="22"/>
          <w:rtl/>
        </w:rPr>
        <w:t>הכימיים</w:t>
      </w:r>
      <w:r w:rsidRPr="006B76CE">
        <w:rPr>
          <w:rFonts w:cs="David"/>
          <w:sz w:val="22"/>
          <w:szCs w:val="22"/>
          <w:rtl/>
        </w:rPr>
        <w:t xml:space="preserve"> </w:t>
      </w:r>
      <w:r w:rsidRPr="006B76CE">
        <w:rPr>
          <w:rFonts w:cs="David" w:hint="cs"/>
          <w:sz w:val="22"/>
          <w:szCs w:val="22"/>
          <w:rtl/>
        </w:rPr>
        <w:t>שמשתמשים</w:t>
      </w:r>
      <w:r w:rsidRPr="006B76CE">
        <w:rPr>
          <w:rFonts w:cs="David"/>
          <w:sz w:val="22"/>
          <w:szCs w:val="22"/>
          <w:rtl/>
        </w:rPr>
        <w:t xml:space="preserve"> </w:t>
      </w:r>
      <w:r w:rsidRPr="006B76CE">
        <w:rPr>
          <w:rFonts w:cs="David" w:hint="cs"/>
          <w:sz w:val="22"/>
          <w:szCs w:val="22"/>
          <w:rtl/>
        </w:rPr>
        <w:t>בהם</w:t>
      </w:r>
      <w:r w:rsidRPr="006B76CE">
        <w:rPr>
          <w:rFonts w:cs="David"/>
          <w:sz w:val="22"/>
          <w:szCs w:val="22"/>
          <w:rtl/>
        </w:rPr>
        <w:t xml:space="preserve"> </w:t>
      </w:r>
      <w:r w:rsidRPr="006B76CE">
        <w:rPr>
          <w:rFonts w:cs="David" w:hint="cs"/>
          <w:sz w:val="22"/>
          <w:szCs w:val="22"/>
          <w:rtl/>
        </w:rPr>
        <w:t>בתעשיית</w:t>
      </w:r>
      <w:r w:rsidRPr="006B76CE">
        <w:rPr>
          <w:rFonts w:cs="David"/>
          <w:sz w:val="22"/>
          <w:szCs w:val="22"/>
          <w:rtl/>
        </w:rPr>
        <w:t xml:space="preserve"> </w:t>
      </w:r>
      <w:r w:rsidRPr="006B76CE">
        <w:rPr>
          <w:rFonts w:cs="David" w:hint="cs"/>
          <w:sz w:val="22"/>
          <w:szCs w:val="22"/>
          <w:rtl/>
        </w:rPr>
        <w:t>הג</w:t>
      </w:r>
      <w:r w:rsidRPr="006B76CE">
        <w:rPr>
          <w:rFonts w:cs="David"/>
          <w:sz w:val="22"/>
          <w:szCs w:val="22"/>
          <w:rtl/>
        </w:rPr>
        <w:t>'</w:t>
      </w:r>
      <w:r w:rsidRPr="006B76CE">
        <w:rPr>
          <w:rFonts w:cs="David" w:hint="cs"/>
          <w:sz w:val="22"/>
          <w:szCs w:val="22"/>
          <w:rtl/>
        </w:rPr>
        <w:t>לטין</w:t>
      </w:r>
      <w:r w:rsidRPr="006B76CE">
        <w:rPr>
          <w:rFonts w:cs="David"/>
          <w:sz w:val="22"/>
          <w:szCs w:val="22"/>
          <w:rtl/>
        </w:rPr>
        <w:t xml:space="preserve">, </w:t>
      </w:r>
      <w:r w:rsidRPr="006B76CE">
        <w:rPr>
          <w:rFonts w:cs="David" w:hint="cs"/>
          <w:sz w:val="22"/>
          <w:szCs w:val="22"/>
          <w:rtl/>
        </w:rPr>
        <w:t>אינם</w:t>
      </w:r>
      <w:r w:rsidRPr="006B76CE">
        <w:rPr>
          <w:rFonts w:cs="David"/>
          <w:sz w:val="22"/>
          <w:szCs w:val="22"/>
          <w:rtl/>
        </w:rPr>
        <w:t xml:space="preserve"> </w:t>
      </w:r>
      <w:r w:rsidRPr="006B76CE">
        <w:rPr>
          <w:rFonts w:cs="David" w:hint="cs"/>
          <w:sz w:val="22"/>
          <w:szCs w:val="22"/>
          <w:rtl/>
        </w:rPr>
        <w:t>באים</w:t>
      </w:r>
      <w:r w:rsidRPr="006B76CE">
        <w:rPr>
          <w:rFonts w:cs="David"/>
          <w:sz w:val="22"/>
          <w:szCs w:val="22"/>
          <w:rtl/>
        </w:rPr>
        <w:t xml:space="preserve"> </w:t>
      </w:r>
      <w:r w:rsidRPr="006B76CE">
        <w:rPr>
          <w:rFonts w:cs="David" w:hint="cs"/>
          <w:sz w:val="22"/>
          <w:szCs w:val="22"/>
          <w:rtl/>
        </w:rPr>
        <w:t>אלא</w:t>
      </w:r>
      <w:r w:rsidRPr="006B76CE">
        <w:rPr>
          <w:rFonts w:cs="David"/>
          <w:sz w:val="22"/>
          <w:szCs w:val="22"/>
          <w:rtl/>
        </w:rPr>
        <w:t xml:space="preserve"> </w:t>
      </w:r>
      <w:r w:rsidRPr="006B76CE">
        <w:rPr>
          <w:rFonts w:cs="David" w:hint="cs"/>
          <w:sz w:val="22"/>
          <w:szCs w:val="22"/>
          <w:rtl/>
        </w:rPr>
        <w:t>להפריד</w:t>
      </w:r>
      <w:r w:rsidRPr="006B76CE">
        <w:rPr>
          <w:rFonts w:cs="David"/>
          <w:sz w:val="22"/>
          <w:szCs w:val="22"/>
          <w:rtl/>
        </w:rPr>
        <w:t xml:space="preserve"> </w:t>
      </w:r>
      <w:r w:rsidRPr="006B76CE">
        <w:rPr>
          <w:rFonts w:cs="David" w:hint="cs"/>
          <w:sz w:val="22"/>
          <w:szCs w:val="22"/>
          <w:rtl/>
        </w:rPr>
        <w:t>שאר</w:t>
      </w:r>
      <w:r w:rsidRPr="006B76CE">
        <w:rPr>
          <w:rFonts w:cs="David"/>
          <w:sz w:val="22"/>
          <w:szCs w:val="22"/>
          <w:rtl/>
        </w:rPr>
        <w:t xml:space="preserve"> </w:t>
      </w:r>
      <w:r w:rsidRPr="006B76CE">
        <w:rPr>
          <w:rFonts w:cs="David" w:hint="cs"/>
          <w:sz w:val="22"/>
          <w:szCs w:val="22"/>
          <w:rtl/>
        </w:rPr>
        <w:t>חומרים</w:t>
      </w:r>
      <w:r w:rsidRPr="006B76CE">
        <w:rPr>
          <w:rFonts w:cs="David"/>
          <w:sz w:val="22"/>
          <w:szCs w:val="22"/>
          <w:rtl/>
        </w:rPr>
        <w:t xml:space="preserve"> </w:t>
      </w:r>
      <w:r w:rsidRPr="006B76CE">
        <w:rPr>
          <w:rFonts w:cs="David" w:hint="cs"/>
          <w:sz w:val="22"/>
          <w:szCs w:val="22"/>
          <w:rtl/>
        </w:rPr>
        <w:t>שיש</w:t>
      </w:r>
      <w:r w:rsidRPr="006B76CE">
        <w:rPr>
          <w:rFonts w:cs="David"/>
          <w:sz w:val="22"/>
          <w:szCs w:val="22"/>
          <w:rtl/>
        </w:rPr>
        <w:t xml:space="preserve"> </w:t>
      </w:r>
      <w:r w:rsidRPr="006B76CE">
        <w:rPr>
          <w:rFonts w:cs="David" w:hint="cs"/>
          <w:sz w:val="22"/>
          <w:szCs w:val="22"/>
          <w:rtl/>
        </w:rPr>
        <w:t>בעצמות</w:t>
      </w:r>
      <w:r w:rsidRPr="006B76CE">
        <w:rPr>
          <w:rFonts w:cs="David"/>
          <w:sz w:val="22"/>
          <w:szCs w:val="22"/>
          <w:rtl/>
        </w:rPr>
        <w:t xml:space="preserve"> </w:t>
      </w:r>
      <w:r w:rsidRPr="006B76CE">
        <w:rPr>
          <w:rFonts w:cs="David" w:hint="cs"/>
          <w:sz w:val="22"/>
          <w:szCs w:val="22"/>
          <w:rtl/>
        </w:rPr>
        <w:t>מחומר</w:t>
      </w:r>
      <w:r w:rsidRPr="006B76CE">
        <w:rPr>
          <w:rFonts w:cs="David"/>
          <w:sz w:val="22"/>
          <w:szCs w:val="22"/>
          <w:rtl/>
        </w:rPr>
        <w:t xml:space="preserve"> </w:t>
      </w:r>
      <w:r w:rsidRPr="006B76CE">
        <w:rPr>
          <w:rFonts w:cs="David" w:hint="cs"/>
          <w:sz w:val="22"/>
          <w:szCs w:val="22"/>
          <w:rtl/>
        </w:rPr>
        <w:t>הג</w:t>
      </w:r>
      <w:r w:rsidRPr="006B76CE">
        <w:rPr>
          <w:rFonts w:cs="David"/>
          <w:sz w:val="22"/>
          <w:szCs w:val="22"/>
          <w:rtl/>
        </w:rPr>
        <w:t>'</w:t>
      </w:r>
      <w:r>
        <w:rPr>
          <w:rFonts w:cs="David" w:hint="cs"/>
          <w:sz w:val="22"/>
          <w:szCs w:val="22"/>
          <w:rtl/>
        </w:rPr>
        <w:t>ל</w:t>
      </w:r>
      <w:r w:rsidRPr="006B76CE">
        <w:rPr>
          <w:rFonts w:cs="David" w:hint="cs"/>
          <w:sz w:val="22"/>
          <w:szCs w:val="22"/>
          <w:rtl/>
        </w:rPr>
        <w:t>טין</w:t>
      </w:r>
      <w:r w:rsidRPr="006B76CE">
        <w:rPr>
          <w:rFonts w:cs="David"/>
          <w:sz w:val="22"/>
          <w:szCs w:val="22"/>
          <w:rtl/>
        </w:rPr>
        <w:t xml:space="preserve">, </w:t>
      </w:r>
      <w:r w:rsidRPr="006B76CE">
        <w:rPr>
          <w:rFonts w:cs="David" w:hint="cs"/>
          <w:sz w:val="22"/>
          <w:szCs w:val="22"/>
          <w:rtl/>
        </w:rPr>
        <w:t>שלא</w:t>
      </w:r>
      <w:r w:rsidRPr="006B76CE">
        <w:rPr>
          <w:rFonts w:cs="David"/>
          <w:sz w:val="22"/>
          <w:szCs w:val="22"/>
          <w:rtl/>
        </w:rPr>
        <w:t xml:space="preserve"> </w:t>
      </w:r>
      <w:r w:rsidRPr="006B76CE">
        <w:rPr>
          <w:rFonts w:cs="David" w:hint="cs"/>
          <w:sz w:val="22"/>
          <w:szCs w:val="22"/>
          <w:rtl/>
        </w:rPr>
        <w:t>יפסידוהו</w:t>
      </w:r>
      <w:r w:rsidRPr="006B76CE">
        <w:rPr>
          <w:rFonts w:cs="David"/>
          <w:sz w:val="22"/>
          <w:szCs w:val="22"/>
          <w:rtl/>
        </w:rPr>
        <w:t xml:space="preserve"> </w:t>
      </w:r>
      <w:r w:rsidRPr="006B76CE">
        <w:rPr>
          <w:rFonts w:cs="David" w:hint="cs"/>
          <w:sz w:val="22"/>
          <w:szCs w:val="22"/>
          <w:rtl/>
        </w:rPr>
        <w:t>או</w:t>
      </w:r>
      <w:r w:rsidRPr="006B76CE">
        <w:rPr>
          <w:rFonts w:cs="David"/>
          <w:sz w:val="22"/>
          <w:szCs w:val="22"/>
          <w:rtl/>
        </w:rPr>
        <w:t xml:space="preserve"> </w:t>
      </w:r>
      <w:r w:rsidRPr="006B76CE">
        <w:rPr>
          <w:rFonts w:cs="David" w:hint="cs"/>
          <w:sz w:val="22"/>
          <w:szCs w:val="22"/>
          <w:rtl/>
        </w:rPr>
        <w:t>שלא</w:t>
      </w:r>
      <w:r w:rsidRPr="006B76CE">
        <w:rPr>
          <w:rFonts w:cs="David"/>
          <w:sz w:val="22"/>
          <w:szCs w:val="22"/>
          <w:rtl/>
        </w:rPr>
        <w:t xml:space="preserve"> </w:t>
      </w:r>
      <w:r w:rsidRPr="006B76CE">
        <w:rPr>
          <w:rFonts w:cs="David" w:hint="cs"/>
          <w:sz w:val="22"/>
          <w:szCs w:val="22"/>
          <w:rtl/>
        </w:rPr>
        <w:t>יגרעו</w:t>
      </w:r>
      <w:r w:rsidRPr="006B76CE">
        <w:rPr>
          <w:rFonts w:cs="David"/>
          <w:sz w:val="22"/>
          <w:szCs w:val="22"/>
          <w:rtl/>
        </w:rPr>
        <w:t xml:space="preserve"> </w:t>
      </w:r>
      <w:r w:rsidRPr="006B76CE">
        <w:rPr>
          <w:rFonts w:cs="David" w:hint="cs"/>
          <w:sz w:val="22"/>
          <w:szCs w:val="22"/>
          <w:rtl/>
        </w:rPr>
        <w:t>את</w:t>
      </w:r>
      <w:r w:rsidRPr="006B76CE">
        <w:rPr>
          <w:rFonts w:cs="David"/>
          <w:sz w:val="22"/>
          <w:szCs w:val="22"/>
          <w:rtl/>
        </w:rPr>
        <w:t xml:space="preserve"> </w:t>
      </w:r>
      <w:r w:rsidRPr="006B76CE">
        <w:rPr>
          <w:rFonts w:cs="David" w:hint="cs"/>
          <w:sz w:val="22"/>
          <w:szCs w:val="22"/>
          <w:rtl/>
        </w:rPr>
        <w:t>טיבו</w:t>
      </w:r>
      <w:r>
        <w:rPr>
          <w:rFonts w:cs="David" w:hint="cs"/>
          <w:sz w:val="22"/>
          <w:szCs w:val="22"/>
          <w:rtl/>
        </w:rPr>
        <w:t>".</w:t>
      </w:r>
    </w:p>
    <w:p w:rsidR="00892D6C" w:rsidRDefault="00892D6C" w:rsidP="00892D6C">
      <w:pPr>
        <w:widowControl w:val="0"/>
        <w:autoSpaceDE w:val="0"/>
        <w:autoSpaceDN w:val="0"/>
        <w:adjustRightInd w:val="0"/>
        <w:jc w:val="both"/>
        <w:rPr>
          <w:rFonts w:cs="David" w:hint="cs"/>
          <w:b/>
          <w:bCs/>
          <w:sz w:val="22"/>
          <w:szCs w:val="22"/>
          <w:rtl/>
        </w:rPr>
      </w:pPr>
    </w:p>
    <w:p w:rsidR="00892D6C" w:rsidRDefault="00892D6C" w:rsidP="00892D6C">
      <w:pPr>
        <w:widowControl w:val="0"/>
        <w:autoSpaceDE w:val="0"/>
        <w:autoSpaceDN w:val="0"/>
        <w:adjustRightInd w:val="0"/>
        <w:spacing w:line="360" w:lineRule="auto"/>
        <w:jc w:val="both"/>
        <w:rPr>
          <w:rFonts w:cs="David" w:hint="cs"/>
          <w:b/>
          <w:bCs/>
          <w:sz w:val="22"/>
          <w:szCs w:val="22"/>
          <w:rtl/>
        </w:rPr>
      </w:pPr>
      <w:r>
        <w:rPr>
          <w:rFonts w:cs="David" w:hint="cs"/>
          <w:b/>
          <w:bCs/>
          <w:sz w:val="22"/>
          <w:szCs w:val="22"/>
          <w:rtl/>
        </w:rPr>
        <w:t>איסור אכילת עור ועצמות</w:t>
      </w:r>
    </w:p>
    <w:p w:rsidR="00892D6C" w:rsidRDefault="00892D6C" w:rsidP="00892D6C">
      <w:pPr>
        <w:widowControl w:val="0"/>
        <w:autoSpaceDE w:val="0"/>
        <w:autoSpaceDN w:val="0"/>
        <w:adjustRightInd w:val="0"/>
        <w:spacing w:line="360" w:lineRule="auto"/>
        <w:jc w:val="both"/>
        <w:rPr>
          <w:rFonts w:cs="David" w:hint="cs"/>
          <w:sz w:val="22"/>
          <w:szCs w:val="22"/>
          <w:rtl/>
        </w:rPr>
      </w:pPr>
      <w:r w:rsidRPr="00DE7F65">
        <w:rPr>
          <w:rFonts w:cs="David" w:hint="cs"/>
          <w:b/>
          <w:bCs/>
          <w:sz w:val="22"/>
          <w:szCs w:val="22"/>
          <w:rtl/>
        </w:rPr>
        <w:t>ג.</w:t>
      </w:r>
      <w:r w:rsidRPr="00DE7F65">
        <w:rPr>
          <w:rFonts w:cs="David" w:hint="cs"/>
          <w:sz w:val="22"/>
          <w:szCs w:val="22"/>
          <w:rtl/>
        </w:rPr>
        <w:t xml:space="preserve"> </w:t>
      </w:r>
      <w:r>
        <w:rPr>
          <w:rFonts w:cs="David" w:hint="cs"/>
          <w:sz w:val="22"/>
          <w:szCs w:val="22"/>
          <w:rtl/>
        </w:rPr>
        <w:t xml:space="preserve">כאמור לעיל, הג'לטין מופק בדרך כלל מעצמות </w:t>
      </w:r>
      <w:r w:rsidRPr="00027DEA">
        <w:rPr>
          <w:rFonts w:cs="David" w:hint="cs"/>
          <w:sz w:val="20"/>
          <w:szCs w:val="20"/>
          <w:rtl/>
        </w:rPr>
        <w:t xml:space="preserve">[או עור] </w:t>
      </w:r>
      <w:r>
        <w:rPr>
          <w:rFonts w:cs="David" w:hint="cs"/>
          <w:sz w:val="22"/>
          <w:szCs w:val="22"/>
          <w:rtl/>
        </w:rPr>
        <w:t>של בעלי חיים. ועל כן אחד הנושאים המרכזיים בנדון כשרות הג'לטין הוא איסור אכילת עור ועצמות נבלות וטריפות.</w:t>
      </w:r>
    </w:p>
    <w:p w:rsidR="00892D6C" w:rsidRPr="004E22A3" w:rsidRDefault="00892D6C" w:rsidP="00892D6C">
      <w:pPr>
        <w:widowControl w:val="0"/>
        <w:autoSpaceDE w:val="0"/>
        <w:autoSpaceDN w:val="0"/>
        <w:adjustRightInd w:val="0"/>
        <w:spacing w:line="360" w:lineRule="auto"/>
        <w:jc w:val="both"/>
        <w:rPr>
          <w:rFonts w:cs="David"/>
          <w:sz w:val="22"/>
          <w:szCs w:val="22"/>
          <w:rtl/>
        </w:rPr>
      </w:pPr>
      <w:r>
        <w:rPr>
          <w:rFonts w:cs="David" w:hint="cs"/>
          <w:sz w:val="22"/>
          <w:szCs w:val="22"/>
          <w:rtl/>
        </w:rPr>
        <w:t xml:space="preserve">הרמב"ם (2) כתב: </w:t>
      </w:r>
      <w:r w:rsidRPr="00DE7F65">
        <w:rPr>
          <w:rFonts w:cs="David" w:hint="cs"/>
          <w:sz w:val="22"/>
          <w:szCs w:val="22"/>
          <w:rtl/>
        </w:rPr>
        <w:t>"</w:t>
      </w:r>
      <w:r w:rsidRPr="00DE7F65">
        <w:rPr>
          <w:rFonts w:cs="David"/>
          <w:sz w:val="22"/>
          <w:szCs w:val="22"/>
          <w:rtl/>
        </w:rPr>
        <w:t xml:space="preserve">האוכל מנבלה וטריפה מן </w:t>
      </w:r>
      <w:r w:rsidRPr="00DE7F65">
        <w:rPr>
          <w:rFonts w:cs="David"/>
          <w:b/>
          <w:bCs/>
          <w:sz w:val="22"/>
          <w:szCs w:val="22"/>
          <w:rtl/>
        </w:rPr>
        <w:t>העור</w:t>
      </w:r>
      <w:r w:rsidRPr="00DE7F65">
        <w:rPr>
          <w:rFonts w:cs="David"/>
          <w:sz w:val="22"/>
          <w:szCs w:val="22"/>
          <w:rtl/>
        </w:rPr>
        <w:t xml:space="preserve"> ומן </w:t>
      </w:r>
      <w:r w:rsidRPr="00DE7F65">
        <w:rPr>
          <w:rFonts w:cs="David"/>
          <w:b/>
          <w:bCs/>
          <w:sz w:val="22"/>
          <w:szCs w:val="22"/>
          <w:rtl/>
        </w:rPr>
        <w:t>העצמות</w:t>
      </w:r>
      <w:r w:rsidRPr="00DE7F65">
        <w:rPr>
          <w:rFonts w:cs="David" w:hint="cs"/>
          <w:sz w:val="22"/>
          <w:szCs w:val="22"/>
          <w:rtl/>
        </w:rPr>
        <w:t xml:space="preserve">, </w:t>
      </w:r>
      <w:r w:rsidRPr="00DE7F65">
        <w:rPr>
          <w:rFonts w:cs="David"/>
          <w:sz w:val="22"/>
          <w:szCs w:val="22"/>
          <w:rtl/>
        </w:rPr>
        <w:t xml:space="preserve">אע"פ שהוא </w:t>
      </w:r>
      <w:r w:rsidRPr="00DE7F65">
        <w:rPr>
          <w:rFonts w:cs="David"/>
          <w:b/>
          <w:bCs/>
          <w:sz w:val="22"/>
          <w:szCs w:val="22"/>
          <w:rtl/>
        </w:rPr>
        <w:t>אסור</w:t>
      </w:r>
      <w:r w:rsidRPr="00DE7F65">
        <w:rPr>
          <w:rFonts w:cs="David"/>
          <w:sz w:val="22"/>
          <w:szCs w:val="22"/>
          <w:rtl/>
        </w:rPr>
        <w:t xml:space="preserve"> ה</w:t>
      </w:r>
      <w:r w:rsidRPr="00DE7F65">
        <w:rPr>
          <w:rFonts w:cs="David" w:hint="cs"/>
          <w:sz w:val="22"/>
          <w:szCs w:val="22"/>
          <w:rtl/>
        </w:rPr>
        <w:t xml:space="preserve">רי זה </w:t>
      </w:r>
      <w:r w:rsidRPr="00DE7F65">
        <w:rPr>
          <w:rFonts w:cs="David"/>
          <w:b/>
          <w:bCs/>
          <w:sz w:val="22"/>
          <w:szCs w:val="22"/>
          <w:rtl/>
        </w:rPr>
        <w:t>פטור</w:t>
      </w:r>
      <w:r w:rsidRPr="00DE7F65">
        <w:rPr>
          <w:rFonts w:cs="David"/>
          <w:sz w:val="22"/>
          <w:szCs w:val="22"/>
          <w:rtl/>
        </w:rPr>
        <w:t xml:space="preserve"> מפני שאלו </w:t>
      </w:r>
      <w:r w:rsidRPr="00DE7F65">
        <w:rPr>
          <w:rFonts w:cs="David"/>
          <w:b/>
          <w:bCs/>
          <w:sz w:val="22"/>
          <w:szCs w:val="22"/>
          <w:rtl/>
        </w:rPr>
        <w:t>אינ</w:t>
      </w:r>
      <w:r w:rsidRPr="00DE7F65">
        <w:rPr>
          <w:rFonts w:cs="David" w:hint="cs"/>
          <w:b/>
          <w:bCs/>
          <w:sz w:val="22"/>
          <w:szCs w:val="22"/>
          <w:rtl/>
        </w:rPr>
        <w:t>ם</w:t>
      </w:r>
      <w:r w:rsidRPr="00DE7F65">
        <w:rPr>
          <w:rFonts w:cs="David"/>
          <w:b/>
          <w:bCs/>
          <w:sz w:val="22"/>
          <w:szCs w:val="22"/>
          <w:rtl/>
        </w:rPr>
        <w:t xml:space="preserve"> ראויי</w:t>
      </w:r>
      <w:r w:rsidRPr="00DE7F65">
        <w:rPr>
          <w:rFonts w:cs="David" w:hint="cs"/>
          <w:b/>
          <w:bCs/>
          <w:sz w:val="22"/>
          <w:szCs w:val="22"/>
          <w:rtl/>
        </w:rPr>
        <w:t>ם</w:t>
      </w:r>
      <w:r w:rsidRPr="00DE7F65">
        <w:rPr>
          <w:rFonts w:cs="David"/>
          <w:b/>
          <w:bCs/>
          <w:sz w:val="22"/>
          <w:szCs w:val="22"/>
          <w:rtl/>
        </w:rPr>
        <w:t xml:space="preserve"> לאכילה</w:t>
      </w:r>
      <w:r w:rsidRPr="00DE7F65">
        <w:rPr>
          <w:rFonts w:cs="David" w:hint="cs"/>
          <w:sz w:val="22"/>
          <w:szCs w:val="22"/>
          <w:rtl/>
        </w:rPr>
        <w:t xml:space="preserve">". </w:t>
      </w:r>
      <w:r>
        <w:rPr>
          <w:rFonts w:cs="David" w:hint="cs"/>
          <w:sz w:val="22"/>
          <w:szCs w:val="22"/>
          <w:rtl/>
        </w:rPr>
        <w:t xml:space="preserve">ובעיקר דבריו כתב האגרות משה </w:t>
      </w:r>
      <w:r w:rsidRPr="0076717C">
        <w:rPr>
          <w:rFonts w:cs="David" w:hint="cs"/>
          <w:sz w:val="20"/>
          <w:szCs w:val="20"/>
          <w:rtl/>
        </w:rPr>
        <w:t xml:space="preserve">(5) סימן לב) </w:t>
      </w:r>
      <w:r>
        <w:rPr>
          <w:rFonts w:cs="David" w:hint="cs"/>
          <w:sz w:val="22"/>
          <w:szCs w:val="22"/>
          <w:rtl/>
        </w:rPr>
        <w:t>"</w:t>
      </w:r>
      <w:r w:rsidRPr="004E22A3">
        <w:rPr>
          <w:rFonts w:cs="David" w:hint="cs"/>
          <w:sz w:val="22"/>
          <w:szCs w:val="22"/>
          <w:rtl/>
        </w:rPr>
        <w:t>ואיסור</w:t>
      </w:r>
      <w:r w:rsidRPr="004E22A3">
        <w:rPr>
          <w:rFonts w:cs="David"/>
          <w:sz w:val="22"/>
          <w:szCs w:val="22"/>
          <w:rtl/>
        </w:rPr>
        <w:t xml:space="preserve"> </w:t>
      </w:r>
      <w:r>
        <w:rPr>
          <w:rFonts w:cs="David" w:hint="cs"/>
          <w:sz w:val="22"/>
          <w:szCs w:val="22"/>
          <w:rtl/>
        </w:rPr>
        <w:t>ג'</w:t>
      </w:r>
      <w:r w:rsidRPr="004E22A3">
        <w:rPr>
          <w:rFonts w:cs="David" w:hint="cs"/>
          <w:sz w:val="22"/>
          <w:szCs w:val="22"/>
          <w:rtl/>
        </w:rPr>
        <w:t>לטין</w:t>
      </w:r>
      <w:r w:rsidRPr="004E22A3">
        <w:rPr>
          <w:rFonts w:cs="David"/>
          <w:sz w:val="22"/>
          <w:szCs w:val="22"/>
          <w:rtl/>
        </w:rPr>
        <w:t xml:space="preserve"> </w:t>
      </w:r>
      <w:r w:rsidRPr="004E22A3">
        <w:rPr>
          <w:rFonts w:cs="David" w:hint="cs"/>
          <w:sz w:val="22"/>
          <w:szCs w:val="22"/>
          <w:rtl/>
        </w:rPr>
        <w:t>הוא</w:t>
      </w:r>
      <w:r w:rsidRPr="004E22A3">
        <w:rPr>
          <w:rFonts w:cs="David"/>
          <w:sz w:val="22"/>
          <w:szCs w:val="22"/>
          <w:rtl/>
        </w:rPr>
        <w:t xml:space="preserve"> </w:t>
      </w:r>
      <w:r w:rsidRPr="004E22A3">
        <w:rPr>
          <w:rFonts w:cs="David" w:hint="cs"/>
          <w:sz w:val="22"/>
          <w:szCs w:val="22"/>
          <w:rtl/>
        </w:rPr>
        <w:t>רק</w:t>
      </w:r>
      <w:r w:rsidRPr="004E22A3">
        <w:rPr>
          <w:rFonts w:cs="David"/>
          <w:sz w:val="22"/>
          <w:szCs w:val="22"/>
          <w:rtl/>
        </w:rPr>
        <w:t xml:space="preserve"> </w:t>
      </w:r>
      <w:r w:rsidRPr="004E22A3">
        <w:rPr>
          <w:rFonts w:cs="David" w:hint="cs"/>
          <w:sz w:val="22"/>
          <w:szCs w:val="22"/>
          <w:rtl/>
        </w:rPr>
        <w:t>ספק</w:t>
      </w:r>
      <w:r w:rsidRPr="004E22A3">
        <w:rPr>
          <w:rFonts w:cs="David"/>
          <w:sz w:val="22"/>
          <w:szCs w:val="22"/>
          <w:rtl/>
        </w:rPr>
        <w:t xml:space="preserve"> </w:t>
      </w:r>
      <w:r w:rsidRPr="004E22A3">
        <w:rPr>
          <w:rFonts w:cs="David" w:hint="cs"/>
          <w:sz w:val="22"/>
          <w:szCs w:val="22"/>
          <w:rtl/>
        </w:rPr>
        <w:t>איסור</w:t>
      </w:r>
      <w:r>
        <w:rPr>
          <w:rFonts w:cs="David" w:hint="cs"/>
          <w:sz w:val="22"/>
          <w:szCs w:val="22"/>
          <w:rtl/>
        </w:rPr>
        <w:t>,</w:t>
      </w:r>
      <w:r w:rsidRPr="004E22A3">
        <w:rPr>
          <w:rFonts w:cs="David"/>
          <w:sz w:val="22"/>
          <w:szCs w:val="22"/>
          <w:rtl/>
        </w:rPr>
        <w:t xml:space="preserve"> </w:t>
      </w:r>
      <w:r w:rsidRPr="004E22A3">
        <w:rPr>
          <w:rFonts w:cs="David" w:hint="cs"/>
          <w:sz w:val="22"/>
          <w:szCs w:val="22"/>
          <w:rtl/>
        </w:rPr>
        <w:t>או</w:t>
      </w:r>
      <w:r w:rsidRPr="004E22A3">
        <w:rPr>
          <w:rFonts w:cs="David"/>
          <w:sz w:val="22"/>
          <w:szCs w:val="22"/>
          <w:rtl/>
        </w:rPr>
        <w:t xml:space="preserve"> </w:t>
      </w:r>
      <w:r w:rsidRPr="004E22A3">
        <w:rPr>
          <w:rFonts w:cs="David" w:hint="cs"/>
          <w:sz w:val="22"/>
          <w:szCs w:val="22"/>
          <w:rtl/>
        </w:rPr>
        <w:t>הוא</w:t>
      </w:r>
      <w:r w:rsidRPr="004E22A3">
        <w:rPr>
          <w:rFonts w:cs="David"/>
          <w:sz w:val="22"/>
          <w:szCs w:val="22"/>
          <w:rtl/>
        </w:rPr>
        <w:t xml:space="preserve"> </w:t>
      </w:r>
      <w:r w:rsidRPr="004E22A3">
        <w:rPr>
          <w:rFonts w:cs="David" w:hint="cs"/>
          <w:sz w:val="22"/>
          <w:szCs w:val="22"/>
          <w:rtl/>
        </w:rPr>
        <w:t>רק</w:t>
      </w:r>
      <w:r w:rsidRPr="004E22A3">
        <w:rPr>
          <w:rFonts w:cs="David"/>
          <w:sz w:val="22"/>
          <w:szCs w:val="22"/>
          <w:rtl/>
        </w:rPr>
        <w:t xml:space="preserve"> </w:t>
      </w:r>
      <w:r w:rsidRPr="004E22A3">
        <w:rPr>
          <w:rFonts w:cs="David" w:hint="cs"/>
          <w:sz w:val="22"/>
          <w:szCs w:val="22"/>
          <w:rtl/>
        </w:rPr>
        <w:t>איסור</w:t>
      </w:r>
      <w:r w:rsidRPr="004E22A3">
        <w:rPr>
          <w:rFonts w:cs="David"/>
          <w:sz w:val="22"/>
          <w:szCs w:val="22"/>
          <w:rtl/>
        </w:rPr>
        <w:t xml:space="preserve"> </w:t>
      </w:r>
      <w:r w:rsidRPr="004E22A3">
        <w:rPr>
          <w:rFonts w:cs="David" w:hint="cs"/>
          <w:sz w:val="22"/>
          <w:szCs w:val="22"/>
          <w:rtl/>
        </w:rPr>
        <w:t>מדרבנן</w:t>
      </w:r>
      <w:r>
        <w:rPr>
          <w:rFonts w:cs="David" w:hint="cs"/>
          <w:sz w:val="22"/>
          <w:szCs w:val="22"/>
          <w:rtl/>
        </w:rPr>
        <w:t>,</w:t>
      </w:r>
      <w:r w:rsidRPr="004E22A3">
        <w:rPr>
          <w:rFonts w:cs="David"/>
          <w:sz w:val="22"/>
          <w:szCs w:val="22"/>
          <w:rtl/>
        </w:rPr>
        <w:t xml:space="preserve"> </w:t>
      </w:r>
      <w:r w:rsidRPr="004E22A3">
        <w:rPr>
          <w:rFonts w:cs="David" w:hint="cs"/>
          <w:sz w:val="22"/>
          <w:szCs w:val="22"/>
          <w:rtl/>
        </w:rPr>
        <w:t>שהלאו</w:t>
      </w:r>
      <w:r w:rsidRPr="004E22A3">
        <w:rPr>
          <w:rFonts w:cs="David"/>
          <w:sz w:val="22"/>
          <w:szCs w:val="22"/>
          <w:rtl/>
        </w:rPr>
        <w:t xml:space="preserve"> </w:t>
      </w:r>
      <w:r w:rsidRPr="004E22A3">
        <w:rPr>
          <w:rFonts w:cs="David" w:hint="cs"/>
          <w:sz w:val="22"/>
          <w:szCs w:val="22"/>
          <w:rtl/>
        </w:rPr>
        <w:t>דנבלה</w:t>
      </w:r>
      <w:r w:rsidRPr="004E22A3">
        <w:rPr>
          <w:rFonts w:cs="David"/>
          <w:sz w:val="22"/>
          <w:szCs w:val="22"/>
          <w:rtl/>
        </w:rPr>
        <w:t xml:space="preserve"> </w:t>
      </w:r>
      <w:r w:rsidRPr="004E22A3">
        <w:rPr>
          <w:rFonts w:cs="David" w:hint="cs"/>
          <w:sz w:val="22"/>
          <w:szCs w:val="22"/>
          <w:rtl/>
        </w:rPr>
        <w:t>ליכא</w:t>
      </w:r>
      <w:r w:rsidRPr="004E22A3">
        <w:rPr>
          <w:rFonts w:cs="David"/>
          <w:sz w:val="22"/>
          <w:szCs w:val="22"/>
          <w:rtl/>
        </w:rPr>
        <w:t xml:space="preserve"> </w:t>
      </w:r>
      <w:r w:rsidRPr="004E22A3">
        <w:rPr>
          <w:rFonts w:cs="David" w:hint="cs"/>
          <w:sz w:val="22"/>
          <w:szCs w:val="22"/>
          <w:rtl/>
        </w:rPr>
        <w:t>על</w:t>
      </w:r>
      <w:r w:rsidRPr="004E22A3">
        <w:rPr>
          <w:rFonts w:cs="David"/>
          <w:sz w:val="22"/>
          <w:szCs w:val="22"/>
          <w:rtl/>
        </w:rPr>
        <w:t xml:space="preserve"> </w:t>
      </w:r>
      <w:r w:rsidRPr="004E22A3">
        <w:rPr>
          <w:rFonts w:cs="David" w:hint="cs"/>
          <w:sz w:val="22"/>
          <w:szCs w:val="22"/>
          <w:rtl/>
        </w:rPr>
        <w:t>עור</w:t>
      </w:r>
      <w:r w:rsidRPr="004E22A3">
        <w:rPr>
          <w:rFonts w:cs="David"/>
          <w:sz w:val="22"/>
          <w:szCs w:val="22"/>
          <w:rtl/>
        </w:rPr>
        <w:t xml:space="preserve"> </w:t>
      </w:r>
      <w:r w:rsidRPr="004E22A3">
        <w:rPr>
          <w:rFonts w:cs="David" w:hint="cs"/>
          <w:sz w:val="22"/>
          <w:szCs w:val="22"/>
          <w:rtl/>
        </w:rPr>
        <w:t>ועצמות</w:t>
      </w:r>
      <w:r w:rsidRPr="004E22A3">
        <w:rPr>
          <w:rFonts w:cs="David"/>
          <w:sz w:val="22"/>
          <w:szCs w:val="22"/>
          <w:rtl/>
        </w:rPr>
        <w:t xml:space="preserve">, </w:t>
      </w:r>
      <w:r w:rsidRPr="004E22A3">
        <w:rPr>
          <w:rFonts w:cs="David" w:hint="cs"/>
          <w:sz w:val="22"/>
          <w:szCs w:val="22"/>
          <w:rtl/>
        </w:rPr>
        <w:t>ורק</w:t>
      </w:r>
      <w:r w:rsidRPr="004E22A3">
        <w:rPr>
          <w:rFonts w:cs="David"/>
          <w:sz w:val="22"/>
          <w:szCs w:val="22"/>
          <w:rtl/>
        </w:rPr>
        <w:t xml:space="preserve"> </w:t>
      </w:r>
      <w:r w:rsidRPr="004E22A3">
        <w:rPr>
          <w:rFonts w:cs="David" w:hint="cs"/>
          <w:sz w:val="22"/>
          <w:szCs w:val="22"/>
          <w:rtl/>
        </w:rPr>
        <w:t>שהרמב</w:t>
      </w:r>
      <w:r w:rsidRPr="004E22A3">
        <w:rPr>
          <w:rFonts w:cs="David"/>
          <w:sz w:val="22"/>
          <w:szCs w:val="22"/>
          <w:rtl/>
        </w:rPr>
        <w:t>"</w:t>
      </w:r>
      <w:r w:rsidRPr="004E22A3">
        <w:rPr>
          <w:rFonts w:cs="David" w:hint="cs"/>
          <w:sz w:val="22"/>
          <w:szCs w:val="22"/>
          <w:rtl/>
        </w:rPr>
        <w:t>ם</w:t>
      </w:r>
      <w:r w:rsidRPr="004E22A3">
        <w:rPr>
          <w:rFonts w:cs="David"/>
          <w:sz w:val="22"/>
          <w:szCs w:val="22"/>
          <w:rtl/>
        </w:rPr>
        <w:t xml:space="preserve"> </w:t>
      </w:r>
      <w:r w:rsidRPr="004E22A3">
        <w:rPr>
          <w:rFonts w:cs="David" w:hint="cs"/>
          <w:sz w:val="22"/>
          <w:szCs w:val="22"/>
          <w:rtl/>
        </w:rPr>
        <w:t>כתב</w:t>
      </w:r>
      <w:r w:rsidRPr="004E22A3">
        <w:rPr>
          <w:rFonts w:cs="David"/>
          <w:sz w:val="22"/>
          <w:szCs w:val="22"/>
          <w:rtl/>
        </w:rPr>
        <w:t xml:space="preserve"> </w:t>
      </w:r>
      <w:r w:rsidRPr="004E22A3">
        <w:rPr>
          <w:rFonts w:cs="David" w:hint="cs"/>
          <w:sz w:val="22"/>
          <w:szCs w:val="22"/>
          <w:rtl/>
        </w:rPr>
        <w:t>אף</w:t>
      </w:r>
      <w:r w:rsidRPr="004E22A3">
        <w:rPr>
          <w:rFonts w:cs="David"/>
          <w:sz w:val="22"/>
          <w:szCs w:val="22"/>
          <w:rtl/>
        </w:rPr>
        <w:t xml:space="preserve"> </w:t>
      </w:r>
      <w:r w:rsidRPr="004E22A3">
        <w:rPr>
          <w:rFonts w:cs="David" w:hint="cs"/>
          <w:sz w:val="22"/>
          <w:szCs w:val="22"/>
          <w:rtl/>
        </w:rPr>
        <w:t>על</w:t>
      </w:r>
      <w:r w:rsidRPr="004E22A3">
        <w:rPr>
          <w:rFonts w:cs="David"/>
          <w:sz w:val="22"/>
          <w:szCs w:val="22"/>
          <w:rtl/>
        </w:rPr>
        <w:t xml:space="preserve"> </w:t>
      </w:r>
      <w:r w:rsidRPr="004E22A3">
        <w:rPr>
          <w:rFonts w:cs="David" w:hint="cs"/>
          <w:sz w:val="22"/>
          <w:szCs w:val="22"/>
          <w:rtl/>
        </w:rPr>
        <w:t>פי</w:t>
      </w:r>
      <w:r w:rsidRPr="004E22A3">
        <w:rPr>
          <w:rFonts w:cs="David"/>
          <w:sz w:val="22"/>
          <w:szCs w:val="22"/>
          <w:rtl/>
        </w:rPr>
        <w:t xml:space="preserve"> </w:t>
      </w:r>
      <w:r w:rsidRPr="004E22A3">
        <w:rPr>
          <w:rFonts w:cs="David" w:hint="cs"/>
          <w:sz w:val="22"/>
          <w:szCs w:val="22"/>
          <w:rtl/>
        </w:rPr>
        <w:t>שהוא</w:t>
      </w:r>
      <w:r w:rsidRPr="004E22A3">
        <w:rPr>
          <w:rFonts w:cs="David"/>
          <w:sz w:val="22"/>
          <w:szCs w:val="22"/>
          <w:rtl/>
        </w:rPr>
        <w:t xml:space="preserve"> </w:t>
      </w:r>
      <w:r w:rsidRPr="004E22A3">
        <w:rPr>
          <w:rFonts w:cs="David" w:hint="cs"/>
          <w:sz w:val="22"/>
          <w:szCs w:val="22"/>
          <w:rtl/>
        </w:rPr>
        <w:t>אסור</w:t>
      </w:r>
      <w:r w:rsidRPr="004E22A3">
        <w:rPr>
          <w:rFonts w:cs="David"/>
          <w:sz w:val="22"/>
          <w:szCs w:val="22"/>
          <w:rtl/>
        </w:rPr>
        <w:t xml:space="preserve"> </w:t>
      </w:r>
      <w:r w:rsidRPr="004E22A3">
        <w:rPr>
          <w:rFonts w:cs="David" w:hint="cs"/>
          <w:sz w:val="22"/>
          <w:szCs w:val="22"/>
          <w:rtl/>
        </w:rPr>
        <w:t>ה</w:t>
      </w:r>
      <w:r>
        <w:rPr>
          <w:rFonts w:cs="David" w:hint="cs"/>
          <w:sz w:val="22"/>
          <w:szCs w:val="22"/>
          <w:rtl/>
        </w:rPr>
        <w:t xml:space="preserve">רי </w:t>
      </w:r>
      <w:r w:rsidRPr="004E22A3">
        <w:rPr>
          <w:rFonts w:cs="David" w:hint="cs"/>
          <w:sz w:val="22"/>
          <w:szCs w:val="22"/>
          <w:rtl/>
        </w:rPr>
        <w:t>ז</w:t>
      </w:r>
      <w:r>
        <w:rPr>
          <w:rFonts w:cs="David" w:hint="cs"/>
          <w:sz w:val="22"/>
          <w:szCs w:val="22"/>
          <w:rtl/>
        </w:rPr>
        <w:t>ה</w:t>
      </w:r>
      <w:r w:rsidRPr="004E22A3">
        <w:rPr>
          <w:rFonts w:cs="David"/>
          <w:sz w:val="22"/>
          <w:szCs w:val="22"/>
          <w:rtl/>
        </w:rPr>
        <w:t xml:space="preserve"> </w:t>
      </w:r>
      <w:r w:rsidRPr="004E22A3">
        <w:rPr>
          <w:rFonts w:cs="David" w:hint="cs"/>
          <w:sz w:val="22"/>
          <w:szCs w:val="22"/>
          <w:rtl/>
        </w:rPr>
        <w:t>פטור,</w:t>
      </w:r>
      <w:r w:rsidRPr="004E22A3">
        <w:rPr>
          <w:rFonts w:cs="David"/>
          <w:sz w:val="22"/>
          <w:szCs w:val="22"/>
          <w:rtl/>
        </w:rPr>
        <w:t xml:space="preserve"> </w:t>
      </w:r>
      <w:r w:rsidRPr="004E22A3">
        <w:rPr>
          <w:rFonts w:cs="David" w:hint="cs"/>
          <w:sz w:val="22"/>
          <w:szCs w:val="22"/>
          <w:rtl/>
        </w:rPr>
        <w:t>ולא</w:t>
      </w:r>
      <w:r w:rsidRPr="004E22A3">
        <w:rPr>
          <w:rFonts w:cs="David"/>
          <w:sz w:val="22"/>
          <w:szCs w:val="22"/>
          <w:rtl/>
        </w:rPr>
        <w:t xml:space="preserve"> </w:t>
      </w:r>
      <w:r w:rsidRPr="004E22A3">
        <w:rPr>
          <w:rFonts w:cs="David" w:hint="cs"/>
          <w:sz w:val="22"/>
          <w:szCs w:val="22"/>
          <w:rtl/>
        </w:rPr>
        <w:t>ידוע</w:t>
      </w:r>
      <w:r w:rsidRPr="004E22A3">
        <w:rPr>
          <w:rFonts w:cs="David"/>
          <w:sz w:val="22"/>
          <w:szCs w:val="22"/>
          <w:rtl/>
        </w:rPr>
        <w:t xml:space="preserve"> </w:t>
      </w:r>
      <w:r w:rsidRPr="004E22A3">
        <w:rPr>
          <w:rFonts w:cs="David" w:hint="cs"/>
          <w:sz w:val="22"/>
          <w:szCs w:val="22"/>
          <w:rtl/>
        </w:rPr>
        <w:t>לנו</w:t>
      </w:r>
      <w:r w:rsidRPr="004E22A3">
        <w:rPr>
          <w:rFonts w:cs="David"/>
          <w:sz w:val="22"/>
          <w:szCs w:val="22"/>
          <w:rtl/>
        </w:rPr>
        <w:t xml:space="preserve"> </w:t>
      </w:r>
      <w:r w:rsidRPr="004E22A3">
        <w:rPr>
          <w:rFonts w:cs="David" w:hint="cs"/>
          <w:sz w:val="22"/>
          <w:szCs w:val="22"/>
          <w:rtl/>
        </w:rPr>
        <w:t>האיסור</w:t>
      </w:r>
      <w:r w:rsidRPr="004E22A3">
        <w:rPr>
          <w:rFonts w:cs="David"/>
          <w:sz w:val="22"/>
          <w:szCs w:val="22"/>
          <w:rtl/>
        </w:rPr>
        <w:t xml:space="preserve"> </w:t>
      </w:r>
      <w:r w:rsidRPr="004E22A3">
        <w:rPr>
          <w:rFonts w:cs="David" w:hint="cs"/>
          <w:sz w:val="22"/>
          <w:szCs w:val="22"/>
          <w:rtl/>
        </w:rPr>
        <w:t>אם</w:t>
      </w:r>
      <w:r w:rsidRPr="004E22A3">
        <w:rPr>
          <w:rFonts w:cs="David"/>
          <w:sz w:val="22"/>
          <w:szCs w:val="22"/>
          <w:rtl/>
        </w:rPr>
        <w:t xml:space="preserve"> </w:t>
      </w:r>
      <w:r w:rsidRPr="004E22A3">
        <w:rPr>
          <w:rFonts w:cs="David" w:hint="cs"/>
          <w:sz w:val="22"/>
          <w:szCs w:val="22"/>
          <w:rtl/>
        </w:rPr>
        <w:t>הוא</w:t>
      </w:r>
      <w:r w:rsidRPr="004E22A3">
        <w:rPr>
          <w:rFonts w:cs="David"/>
          <w:sz w:val="22"/>
          <w:szCs w:val="22"/>
          <w:rtl/>
        </w:rPr>
        <w:t xml:space="preserve"> </w:t>
      </w:r>
      <w:r w:rsidRPr="004E22A3">
        <w:rPr>
          <w:rFonts w:cs="David" w:hint="cs"/>
          <w:sz w:val="22"/>
          <w:szCs w:val="22"/>
          <w:rtl/>
        </w:rPr>
        <w:t>מדאורייתא</w:t>
      </w:r>
      <w:r w:rsidRPr="004E22A3">
        <w:rPr>
          <w:rFonts w:cs="David"/>
          <w:sz w:val="22"/>
          <w:szCs w:val="22"/>
          <w:rtl/>
        </w:rPr>
        <w:t xml:space="preserve"> </w:t>
      </w:r>
      <w:r w:rsidRPr="004E22A3">
        <w:rPr>
          <w:rFonts w:cs="David" w:hint="cs"/>
          <w:sz w:val="22"/>
          <w:szCs w:val="22"/>
          <w:rtl/>
        </w:rPr>
        <w:t>מאיזה</w:t>
      </w:r>
      <w:r w:rsidRPr="004E22A3">
        <w:rPr>
          <w:rFonts w:cs="David"/>
          <w:sz w:val="22"/>
          <w:szCs w:val="22"/>
          <w:rtl/>
        </w:rPr>
        <w:t xml:space="preserve"> </w:t>
      </w:r>
      <w:r w:rsidRPr="004E22A3">
        <w:rPr>
          <w:rFonts w:cs="David" w:hint="cs"/>
          <w:sz w:val="22"/>
          <w:szCs w:val="22"/>
          <w:rtl/>
        </w:rPr>
        <w:t>למוד</w:t>
      </w:r>
      <w:r w:rsidRPr="004E22A3">
        <w:rPr>
          <w:rFonts w:cs="David"/>
          <w:sz w:val="22"/>
          <w:szCs w:val="22"/>
          <w:rtl/>
        </w:rPr>
        <w:t xml:space="preserve"> </w:t>
      </w:r>
      <w:r w:rsidRPr="004E22A3">
        <w:rPr>
          <w:rFonts w:cs="David" w:hint="cs"/>
          <w:sz w:val="22"/>
          <w:szCs w:val="22"/>
          <w:rtl/>
        </w:rPr>
        <w:t>אך</w:t>
      </w:r>
      <w:r w:rsidRPr="004E22A3">
        <w:rPr>
          <w:rFonts w:cs="David"/>
          <w:sz w:val="22"/>
          <w:szCs w:val="22"/>
          <w:rtl/>
        </w:rPr>
        <w:t xml:space="preserve"> </w:t>
      </w:r>
      <w:r w:rsidRPr="004E22A3">
        <w:rPr>
          <w:rFonts w:cs="David" w:hint="cs"/>
          <w:sz w:val="22"/>
          <w:szCs w:val="22"/>
          <w:rtl/>
        </w:rPr>
        <w:t>לא</w:t>
      </w:r>
      <w:r w:rsidRPr="004E22A3">
        <w:rPr>
          <w:rFonts w:cs="David"/>
          <w:sz w:val="22"/>
          <w:szCs w:val="22"/>
          <w:rtl/>
        </w:rPr>
        <w:t xml:space="preserve"> </w:t>
      </w:r>
      <w:r w:rsidRPr="004E22A3">
        <w:rPr>
          <w:rFonts w:cs="David" w:hint="cs"/>
          <w:sz w:val="22"/>
          <w:szCs w:val="22"/>
          <w:rtl/>
        </w:rPr>
        <w:t>לאיסור</w:t>
      </w:r>
      <w:r w:rsidRPr="004E22A3">
        <w:rPr>
          <w:rFonts w:cs="David"/>
          <w:sz w:val="22"/>
          <w:szCs w:val="22"/>
          <w:rtl/>
        </w:rPr>
        <w:t xml:space="preserve"> </w:t>
      </w:r>
      <w:r w:rsidRPr="004E22A3">
        <w:rPr>
          <w:rFonts w:cs="David" w:hint="cs"/>
          <w:sz w:val="22"/>
          <w:szCs w:val="22"/>
          <w:rtl/>
        </w:rPr>
        <w:t>לאו</w:t>
      </w:r>
      <w:r w:rsidRPr="004E22A3">
        <w:rPr>
          <w:rFonts w:cs="David"/>
          <w:sz w:val="22"/>
          <w:szCs w:val="22"/>
          <w:rtl/>
        </w:rPr>
        <w:t xml:space="preserve">, </w:t>
      </w:r>
      <w:r w:rsidRPr="004E22A3">
        <w:rPr>
          <w:rFonts w:cs="David" w:hint="cs"/>
          <w:sz w:val="22"/>
          <w:szCs w:val="22"/>
          <w:rtl/>
        </w:rPr>
        <w:t>או</w:t>
      </w:r>
      <w:r w:rsidRPr="004E22A3">
        <w:rPr>
          <w:rFonts w:cs="David"/>
          <w:sz w:val="22"/>
          <w:szCs w:val="22"/>
          <w:rtl/>
        </w:rPr>
        <w:t xml:space="preserve"> </w:t>
      </w:r>
      <w:r w:rsidRPr="004E22A3">
        <w:rPr>
          <w:rFonts w:cs="David" w:hint="cs"/>
          <w:sz w:val="22"/>
          <w:szCs w:val="22"/>
          <w:rtl/>
        </w:rPr>
        <w:t>שהוא</w:t>
      </w:r>
      <w:r w:rsidRPr="004E22A3">
        <w:rPr>
          <w:rFonts w:cs="David"/>
          <w:sz w:val="22"/>
          <w:szCs w:val="22"/>
          <w:rtl/>
        </w:rPr>
        <w:t xml:space="preserve"> </w:t>
      </w:r>
      <w:r w:rsidRPr="004E22A3">
        <w:rPr>
          <w:rFonts w:cs="David" w:hint="cs"/>
          <w:sz w:val="22"/>
          <w:szCs w:val="22"/>
          <w:rtl/>
        </w:rPr>
        <w:t>איסור</w:t>
      </w:r>
      <w:r w:rsidRPr="004E22A3">
        <w:rPr>
          <w:rFonts w:cs="David"/>
          <w:sz w:val="22"/>
          <w:szCs w:val="22"/>
          <w:rtl/>
        </w:rPr>
        <w:t xml:space="preserve"> </w:t>
      </w:r>
      <w:r w:rsidRPr="004E22A3">
        <w:rPr>
          <w:rFonts w:cs="David" w:hint="cs"/>
          <w:sz w:val="22"/>
          <w:szCs w:val="22"/>
          <w:rtl/>
        </w:rPr>
        <w:t>מדרבנן</w:t>
      </w:r>
      <w:r>
        <w:rPr>
          <w:rFonts w:cs="David" w:hint="cs"/>
          <w:sz w:val="22"/>
          <w:szCs w:val="22"/>
          <w:rtl/>
        </w:rPr>
        <w:t>"</w:t>
      </w:r>
      <w:r w:rsidRPr="004E22A3">
        <w:rPr>
          <w:rFonts w:cs="David" w:hint="cs"/>
          <w:sz w:val="22"/>
          <w:szCs w:val="22"/>
          <w:rtl/>
        </w:rPr>
        <w:t>.</w:t>
      </w:r>
      <w:r w:rsidRPr="004E22A3">
        <w:rPr>
          <w:rFonts w:cs="David"/>
          <w:sz w:val="22"/>
          <w:szCs w:val="22"/>
          <w:rtl/>
        </w:rPr>
        <w:t xml:space="preserve"> </w:t>
      </w:r>
    </w:p>
    <w:p w:rsidR="00892D6C" w:rsidRDefault="00892D6C" w:rsidP="00892D6C">
      <w:pPr>
        <w:widowControl w:val="0"/>
        <w:autoSpaceDE w:val="0"/>
        <w:autoSpaceDN w:val="0"/>
        <w:adjustRightInd w:val="0"/>
        <w:spacing w:line="360" w:lineRule="auto"/>
        <w:jc w:val="both"/>
        <w:rPr>
          <w:rFonts w:cs="David" w:hint="cs"/>
          <w:sz w:val="22"/>
          <w:szCs w:val="22"/>
          <w:rtl/>
        </w:rPr>
      </w:pPr>
      <w:r>
        <w:rPr>
          <w:rFonts w:cs="David" w:hint="cs"/>
          <w:sz w:val="22"/>
          <w:szCs w:val="22"/>
          <w:rtl/>
        </w:rPr>
        <w:t xml:space="preserve">ובמה שכתב הרמב"ם ש"פטור" באכילת העור והעצמות של נבלות וטריפות, ביאר הגר"א קוטלר בשו"ת משנת רבי אהרן (5) שיש </w:t>
      </w:r>
      <w:r w:rsidRPr="00DE7F65">
        <w:rPr>
          <w:rFonts w:cs="David" w:hint="cs"/>
          <w:sz w:val="22"/>
          <w:szCs w:val="22"/>
          <w:rtl/>
        </w:rPr>
        <w:t>לחקור האם פטור כי אין זה בגדר "</w:t>
      </w:r>
      <w:r w:rsidRPr="00DE7F65">
        <w:rPr>
          <w:rFonts w:cs="David" w:hint="cs"/>
          <w:b/>
          <w:bCs/>
          <w:sz w:val="22"/>
          <w:szCs w:val="22"/>
          <w:rtl/>
        </w:rPr>
        <w:t>דרך אכילה</w:t>
      </w:r>
      <w:r w:rsidRPr="00DE7F65">
        <w:rPr>
          <w:rFonts w:cs="David" w:hint="cs"/>
          <w:sz w:val="22"/>
          <w:szCs w:val="22"/>
          <w:rtl/>
        </w:rPr>
        <w:t xml:space="preserve">", או שהעור והעצמות </w:t>
      </w:r>
      <w:r w:rsidRPr="00DE7F65">
        <w:rPr>
          <w:rFonts w:cs="David" w:hint="cs"/>
          <w:b/>
          <w:bCs/>
          <w:sz w:val="22"/>
          <w:szCs w:val="22"/>
          <w:rtl/>
        </w:rPr>
        <w:t>אינם בכלל האיסור</w:t>
      </w:r>
      <w:r>
        <w:rPr>
          <w:rFonts w:cs="David" w:hint="cs"/>
          <w:sz w:val="22"/>
          <w:szCs w:val="22"/>
          <w:rtl/>
        </w:rPr>
        <w:t>. "ובחקירה זו נחלקו האוסרים עם המתירים בנדון הג'לטין, שהרי נפק"מ בספק הנ"ל הוא אם העצמות יתוקנו באופן שיהיו ראויים לאכילה. לפי הצד הראשון דהפטור משום שאינם ראויים, אם כן כשנעשו ראויים הרי הם ממילא בכלל נבילה ושאר איסורים. ולפי הצד השני דנתמעטו מקרא שאינם בכלל האיסור, בוודאי לא יועיל כלל מה שנעשו אוכל".</w:t>
      </w:r>
    </w:p>
    <w:p w:rsidR="00892D6C" w:rsidRDefault="00892D6C" w:rsidP="00892D6C">
      <w:pPr>
        <w:widowControl w:val="0"/>
        <w:autoSpaceDE w:val="0"/>
        <w:autoSpaceDN w:val="0"/>
        <w:adjustRightInd w:val="0"/>
        <w:spacing w:line="360" w:lineRule="auto"/>
        <w:jc w:val="both"/>
        <w:rPr>
          <w:rFonts w:cs="David" w:hint="cs"/>
          <w:sz w:val="22"/>
          <w:szCs w:val="22"/>
          <w:rtl/>
        </w:rPr>
      </w:pPr>
      <w:r>
        <w:rPr>
          <w:rFonts w:cs="David" w:hint="cs"/>
          <w:sz w:val="22"/>
          <w:szCs w:val="22"/>
          <w:rtl/>
        </w:rPr>
        <w:t xml:space="preserve">ברם רבי חיים עוזר גרודז'ינסקי </w:t>
      </w:r>
      <w:r w:rsidRPr="00F31BC4">
        <w:rPr>
          <w:rFonts w:cs="David" w:hint="cs"/>
          <w:sz w:val="20"/>
          <w:szCs w:val="20"/>
          <w:rtl/>
        </w:rPr>
        <w:t xml:space="preserve">[אב"ד וילנא] </w:t>
      </w:r>
      <w:r>
        <w:rPr>
          <w:rFonts w:cs="David" w:hint="cs"/>
          <w:sz w:val="20"/>
          <w:szCs w:val="20"/>
          <w:rtl/>
        </w:rPr>
        <w:t xml:space="preserve">כתב </w:t>
      </w:r>
      <w:r>
        <w:rPr>
          <w:rFonts w:cs="David" w:hint="cs"/>
          <w:sz w:val="22"/>
          <w:szCs w:val="22"/>
          <w:rtl/>
        </w:rPr>
        <w:t>בשו"ת אחיעזר (3) כי דברי הרמב"ם לאסור אכילת עור ועצמות נאמרו רק "</w:t>
      </w:r>
      <w:r w:rsidRPr="008C11AF">
        <w:rPr>
          <w:rFonts w:cs="David" w:hint="cs"/>
          <w:sz w:val="22"/>
          <w:szCs w:val="22"/>
          <w:rtl/>
        </w:rPr>
        <w:t>בעצמות</w:t>
      </w:r>
      <w:r w:rsidRPr="008C11AF">
        <w:rPr>
          <w:rFonts w:cs="David"/>
          <w:sz w:val="22"/>
          <w:szCs w:val="22"/>
          <w:rtl/>
        </w:rPr>
        <w:t xml:space="preserve"> </w:t>
      </w:r>
      <w:r w:rsidRPr="0076717C">
        <w:rPr>
          <w:rFonts w:cs="David" w:hint="cs"/>
          <w:b/>
          <w:bCs/>
          <w:sz w:val="22"/>
          <w:szCs w:val="22"/>
          <w:rtl/>
        </w:rPr>
        <w:t>הרכי</w:t>
      </w:r>
      <w:r>
        <w:rPr>
          <w:rFonts w:cs="David" w:hint="cs"/>
          <w:b/>
          <w:bCs/>
          <w:sz w:val="22"/>
          <w:szCs w:val="22"/>
          <w:rtl/>
        </w:rPr>
        <w:t>ם</w:t>
      </w:r>
      <w:r w:rsidRPr="008C11AF">
        <w:rPr>
          <w:rFonts w:cs="David"/>
          <w:sz w:val="22"/>
          <w:szCs w:val="22"/>
          <w:rtl/>
        </w:rPr>
        <w:t xml:space="preserve"> </w:t>
      </w:r>
      <w:r w:rsidRPr="008C11AF">
        <w:rPr>
          <w:rFonts w:cs="David" w:hint="cs"/>
          <w:sz w:val="22"/>
          <w:szCs w:val="22"/>
          <w:rtl/>
        </w:rPr>
        <w:t>או</w:t>
      </w:r>
      <w:r w:rsidRPr="008C11AF">
        <w:rPr>
          <w:rFonts w:cs="David"/>
          <w:sz w:val="22"/>
          <w:szCs w:val="22"/>
          <w:rtl/>
        </w:rPr>
        <w:t xml:space="preserve"> </w:t>
      </w:r>
      <w:r w:rsidRPr="008C11AF">
        <w:rPr>
          <w:rFonts w:cs="David" w:hint="cs"/>
          <w:sz w:val="22"/>
          <w:szCs w:val="22"/>
          <w:rtl/>
        </w:rPr>
        <w:t>שיש</w:t>
      </w:r>
      <w:r w:rsidRPr="008C11AF">
        <w:rPr>
          <w:rFonts w:cs="David"/>
          <w:sz w:val="22"/>
          <w:szCs w:val="22"/>
          <w:rtl/>
        </w:rPr>
        <w:t xml:space="preserve"> </w:t>
      </w:r>
      <w:r w:rsidRPr="008C11AF">
        <w:rPr>
          <w:rFonts w:cs="David" w:hint="cs"/>
          <w:sz w:val="22"/>
          <w:szCs w:val="22"/>
          <w:rtl/>
        </w:rPr>
        <w:t>בהם</w:t>
      </w:r>
      <w:r w:rsidRPr="008C11AF">
        <w:rPr>
          <w:rFonts w:cs="David"/>
          <w:sz w:val="22"/>
          <w:szCs w:val="22"/>
          <w:rtl/>
        </w:rPr>
        <w:t xml:space="preserve"> </w:t>
      </w:r>
      <w:r w:rsidRPr="008C11AF">
        <w:rPr>
          <w:rFonts w:cs="David" w:hint="cs"/>
          <w:sz w:val="22"/>
          <w:szCs w:val="22"/>
          <w:rtl/>
        </w:rPr>
        <w:t>מוח</w:t>
      </w:r>
      <w:r w:rsidRPr="008C11AF">
        <w:rPr>
          <w:rFonts w:cs="David"/>
          <w:sz w:val="22"/>
          <w:szCs w:val="22"/>
          <w:rtl/>
        </w:rPr>
        <w:t xml:space="preserve">, </w:t>
      </w:r>
      <w:r w:rsidRPr="008C11AF">
        <w:rPr>
          <w:rFonts w:cs="David" w:hint="cs"/>
          <w:sz w:val="22"/>
          <w:szCs w:val="22"/>
          <w:rtl/>
        </w:rPr>
        <w:t>אבל</w:t>
      </w:r>
      <w:r w:rsidRPr="008C11AF">
        <w:rPr>
          <w:rFonts w:cs="David"/>
          <w:sz w:val="22"/>
          <w:szCs w:val="22"/>
          <w:rtl/>
        </w:rPr>
        <w:t xml:space="preserve"> </w:t>
      </w:r>
      <w:r w:rsidRPr="008C11AF">
        <w:rPr>
          <w:rFonts w:cs="David" w:hint="cs"/>
          <w:sz w:val="22"/>
          <w:szCs w:val="22"/>
          <w:rtl/>
        </w:rPr>
        <w:t>בעצמות</w:t>
      </w:r>
      <w:r w:rsidRPr="008C11AF">
        <w:rPr>
          <w:rFonts w:cs="David"/>
          <w:sz w:val="22"/>
          <w:szCs w:val="22"/>
          <w:rtl/>
        </w:rPr>
        <w:t xml:space="preserve"> </w:t>
      </w:r>
      <w:r w:rsidRPr="0076717C">
        <w:rPr>
          <w:rFonts w:cs="David" w:hint="cs"/>
          <w:b/>
          <w:bCs/>
          <w:sz w:val="22"/>
          <w:szCs w:val="22"/>
          <w:rtl/>
        </w:rPr>
        <w:t>הקשים</w:t>
      </w:r>
      <w:r w:rsidRPr="008C11AF">
        <w:rPr>
          <w:rFonts w:cs="David"/>
          <w:sz w:val="22"/>
          <w:szCs w:val="22"/>
          <w:rtl/>
        </w:rPr>
        <w:t xml:space="preserve"> </w:t>
      </w:r>
      <w:r w:rsidRPr="008C11AF">
        <w:rPr>
          <w:rFonts w:cs="David" w:hint="cs"/>
          <w:sz w:val="22"/>
          <w:szCs w:val="22"/>
          <w:rtl/>
        </w:rPr>
        <w:t>והיבשים</w:t>
      </w:r>
      <w:r w:rsidRPr="008C11AF">
        <w:rPr>
          <w:rFonts w:cs="David"/>
          <w:sz w:val="22"/>
          <w:szCs w:val="22"/>
          <w:rtl/>
        </w:rPr>
        <w:t xml:space="preserve"> </w:t>
      </w:r>
      <w:r w:rsidRPr="008C11AF">
        <w:rPr>
          <w:rFonts w:cs="David" w:hint="cs"/>
          <w:sz w:val="22"/>
          <w:szCs w:val="22"/>
          <w:rtl/>
        </w:rPr>
        <w:t>בודאי</w:t>
      </w:r>
      <w:r w:rsidRPr="008C11AF">
        <w:rPr>
          <w:rFonts w:cs="David"/>
          <w:sz w:val="22"/>
          <w:szCs w:val="22"/>
          <w:rtl/>
        </w:rPr>
        <w:t xml:space="preserve"> </w:t>
      </w:r>
      <w:r w:rsidRPr="008C11AF">
        <w:rPr>
          <w:rFonts w:cs="David" w:hint="cs"/>
          <w:sz w:val="22"/>
          <w:szCs w:val="22"/>
          <w:rtl/>
        </w:rPr>
        <w:t>גם</w:t>
      </w:r>
      <w:r w:rsidRPr="008C11AF">
        <w:rPr>
          <w:rFonts w:cs="David"/>
          <w:sz w:val="22"/>
          <w:szCs w:val="22"/>
          <w:rtl/>
        </w:rPr>
        <w:t xml:space="preserve"> </w:t>
      </w:r>
      <w:r w:rsidRPr="008C11AF">
        <w:rPr>
          <w:rFonts w:cs="David" w:hint="cs"/>
          <w:sz w:val="22"/>
          <w:szCs w:val="22"/>
          <w:rtl/>
        </w:rPr>
        <w:t>איסורא</w:t>
      </w:r>
      <w:r w:rsidRPr="008C11AF">
        <w:rPr>
          <w:rFonts w:cs="David"/>
          <w:sz w:val="22"/>
          <w:szCs w:val="22"/>
          <w:rtl/>
        </w:rPr>
        <w:t xml:space="preserve"> </w:t>
      </w:r>
      <w:r w:rsidRPr="008C11AF">
        <w:rPr>
          <w:rFonts w:cs="David" w:hint="cs"/>
          <w:sz w:val="22"/>
          <w:szCs w:val="22"/>
          <w:rtl/>
        </w:rPr>
        <w:t>ליכא</w:t>
      </w:r>
      <w:r>
        <w:rPr>
          <w:rFonts w:cs="David" w:hint="cs"/>
          <w:sz w:val="22"/>
          <w:szCs w:val="22"/>
          <w:rtl/>
        </w:rPr>
        <w:t>"</w:t>
      </w:r>
      <w:r w:rsidRPr="008C11AF">
        <w:rPr>
          <w:rFonts w:cs="David" w:hint="cs"/>
          <w:sz w:val="22"/>
          <w:szCs w:val="22"/>
          <w:rtl/>
        </w:rPr>
        <w:t>, ו</w:t>
      </w:r>
      <w:r>
        <w:rPr>
          <w:rFonts w:cs="David" w:hint="cs"/>
          <w:sz w:val="22"/>
          <w:szCs w:val="22"/>
          <w:rtl/>
        </w:rPr>
        <w:t xml:space="preserve">על פי זה הסיק בנדון הג'לטין: "אם כן </w:t>
      </w:r>
      <w:r w:rsidRPr="008C11AF">
        <w:rPr>
          <w:rFonts w:cs="David" w:hint="cs"/>
          <w:sz w:val="22"/>
          <w:szCs w:val="22"/>
          <w:rtl/>
        </w:rPr>
        <w:t>פשוט</w:t>
      </w:r>
      <w:r w:rsidRPr="008C11AF">
        <w:rPr>
          <w:rFonts w:cs="David"/>
          <w:sz w:val="22"/>
          <w:szCs w:val="22"/>
          <w:rtl/>
        </w:rPr>
        <w:t xml:space="preserve"> </w:t>
      </w:r>
      <w:r w:rsidRPr="008C11AF">
        <w:rPr>
          <w:rFonts w:cs="David" w:hint="cs"/>
          <w:sz w:val="22"/>
          <w:szCs w:val="22"/>
          <w:rtl/>
        </w:rPr>
        <w:t>דעצמות</w:t>
      </w:r>
      <w:r w:rsidRPr="008C11AF">
        <w:rPr>
          <w:rFonts w:cs="David"/>
          <w:sz w:val="22"/>
          <w:szCs w:val="22"/>
          <w:rtl/>
        </w:rPr>
        <w:t xml:space="preserve"> </w:t>
      </w:r>
      <w:r w:rsidRPr="008C11AF">
        <w:rPr>
          <w:rFonts w:cs="David" w:hint="cs"/>
          <w:sz w:val="22"/>
          <w:szCs w:val="22"/>
          <w:rtl/>
        </w:rPr>
        <w:t>שנתי</w:t>
      </w:r>
      <w:r>
        <w:rPr>
          <w:rFonts w:cs="David" w:hint="cs"/>
          <w:sz w:val="22"/>
          <w:szCs w:val="22"/>
          <w:rtl/>
        </w:rPr>
        <w:t>י</w:t>
      </w:r>
      <w:r w:rsidRPr="008C11AF">
        <w:rPr>
          <w:rFonts w:cs="David" w:hint="cs"/>
          <w:sz w:val="22"/>
          <w:szCs w:val="22"/>
          <w:rtl/>
        </w:rPr>
        <w:t>בשו</w:t>
      </w:r>
      <w:r w:rsidRPr="008C11AF">
        <w:rPr>
          <w:rFonts w:cs="David"/>
          <w:sz w:val="22"/>
          <w:szCs w:val="22"/>
          <w:rtl/>
        </w:rPr>
        <w:t xml:space="preserve"> </w:t>
      </w:r>
      <w:r w:rsidRPr="008C11AF">
        <w:rPr>
          <w:rFonts w:cs="David" w:hint="cs"/>
          <w:sz w:val="22"/>
          <w:szCs w:val="22"/>
          <w:rtl/>
        </w:rPr>
        <w:t>אין</w:t>
      </w:r>
      <w:r w:rsidRPr="008C11AF">
        <w:rPr>
          <w:rFonts w:cs="David"/>
          <w:sz w:val="22"/>
          <w:szCs w:val="22"/>
          <w:rtl/>
        </w:rPr>
        <w:t xml:space="preserve"> </w:t>
      </w:r>
      <w:r w:rsidRPr="008C11AF">
        <w:rPr>
          <w:rFonts w:cs="David" w:hint="cs"/>
          <w:sz w:val="22"/>
          <w:szCs w:val="22"/>
          <w:rtl/>
        </w:rPr>
        <w:t>בהם</w:t>
      </w:r>
      <w:r w:rsidRPr="008C11AF">
        <w:rPr>
          <w:rFonts w:cs="David"/>
          <w:sz w:val="22"/>
          <w:szCs w:val="22"/>
          <w:rtl/>
        </w:rPr>
        <w:t xml:space="preserve"> </w:t>
      </w:r>
      <w:r w:rsidRPr="008C11AF">
        <w:rPr>
          <w:rFonts w:cs="David" w:hint="cs"/>
          <w:sz w:val="22"/>
          <w:szCs w:val="22"/>
          <w:rtl/>
        </w:rPr>
        <w:t>חשש</w:t>
      </w:r>
      <w:r w:rsidRPr="008C11AF">
        <w:rPr>
          <w:rFonts w:cs="David"/>
          <w:sz w:val="22"/>
          <w:szCs w:val="22"/>
          <w:rtl/>
        </w:rPr>
        <w:t xml:space="preserve"> </w:t>
      </w:r>
      <w:r w:rsidRPr="008C11AF">
        <w:rPr>
          <w:rFonts w:cs="David" w:hint="cs"/>
          <w:sz w:val="22"/>
          <w:szCs w:val="22"/>
          <w:rtl/>
        </w:rPr>
        <w:t>איסור</w:t>
      </w:r>
      <w:r w:rsidRPr="008C11AF">
        <w:rPr>
          <w:rFonts w:cs="David"/>
          <w:sz w:val="22"/>
          <w:szCs w:val="22"/>
          <w:rtl/>
        </w:rPr>
        <w:t xml:space="preserve"> </w:t>
      </w:r>
      <w:r w:rsidRPr="008C11AF">
        <w:rPr>
          <w:rFonts w:cs="David" w:hint="cs"/>
          <w:sz w:val="22"/>
          <w:szCs w:val="22"/>
          <w:rtl/>
        </w:rPr>
        <w:t>כלל</w:t>
      </w:r>
      <w:r>
        <w:rPr>
          <w:rFonts w:cs="David" w:hint="cs"/>
          <w:sz w:val="22"/>
          <w:szCs w:val="22"/>
          <w:rtl/>
        </w:rPr>
        <w:t>"</w:t>
      </w:r>
      <w:r w:rsidRPr="008C11AF">
        <w:rPr>
          <w:rFonts w:cs="David"/>
          <w:sz w:val="22"/>
          <w:szCs w:val="22"/>
          <w:rtl/>
        </w:rPr>
        <w:t>.</w:t>
      </w:r>
      <w:r>
        <w:rPr>
          <w:rFonts w:cs="David" w:hint="cs"/>
          <w:sz w:val="22"/>
          <w:szCs w:val="22"/>
          <w:rtl/>
        </w:rPr>
        <w:t xml:space="preserve"> ובפרט על פי מה שמפורש בשו"ע </w:t>
      </w:r>
      <w:r w:rsidRPr="00027DEA">
        <w:rPr>
          <w:rFonts w:cs="David" w:hint="cs"/>
          <w:sz w:val="20"/>
          <w:szCs w:val="20"/>
          <w:rtl/>
        </w:rPr>
        <w:t xml:space="preserve">(יו"ד סי' צט סע' א) </w:t>
      </w:r>
      <w:r>
        <w:rPr>
          <w:rFonts w:cs="David" w:hint="cs"/>
          <w:sz w:val="22"/>
          <w:szCs w:val="22"/>
          <w:rtl/>
        </w:rPr>
        <w:t xml:space="preserve">שעצמות האיסור מצטרפים עם ההיתר לבטל את האיסור. וכן מבואר בהרחבה ובראיות </w:t>
      </w:r>
      <w:r w:rsidRPr="008C11AF">
        <w:rPr>
          <w:rFonts w:cs="David" w:hint="cs"/>
          <w:sz w:val="22"/>
          <w:szCs w:val="22"/>
          <w:rtl/>
        </w:rPr>
        <w:t xml:space="preserve">בתשובת הגר"י אברמסקי </w:t>
      </w:r>
      <w:r>
        <w:rPr>
          <w:rFonts w:cs="David" w:hint="cs"/>
          <w:sz w:val="22"/>
          <w:szCs w:val="22"/>
          <w:rtl/>
        </w:rPr>
        <w:t xml:space="preserve">(5)-(6) וביביע אומר </w:t>
      </w:r>
      <w:r w:rsidRPr="00027DEA">
        <w:rPr>
          <w:rFonts w:cs="David" w:hint="cs"/>
          <w:sz w:val="20"/>
          <w:szCs w:val="20"/>
          <w:rtl/>
        </w:rPr>
        <w:t xml:space="preserve">(8) אות ו) </w:t>
      </w:r>
      <w:r>
        <w:rPr>
          <w:rFonts w:cs="David" w:hint="cs"/>
          <w:sz w:val="22"/>
          <w:szCs w:val="22"/>
          <w:rtl/>
        </w:rPr>
        <w:t>ש</w:t>
      </w:r>
      <w:r w:rsidRPr="008C11AF">
        <w:rPr>
          <w:rFonts w:cs="David" w:hint="cs"/>
          <w:sz w:val="22"/>
          <w:szCs w:val="22"/>
          <w:rtl/>
        </w:rPr>
        <w:t xml:space="preserve">התיר הג'לטין משום שעצמות </w:t>
      </w:r>
      <w:r>
        <w:rPr>
          <w:rFonts w:cs="David" w:hint="cs"/>
          <w:sz w:val="22"/>
          <w:szCs w:val="22"/>
          <w:rtl/>
        </w:rPr>
        <w:t>אינם בכלל נבלה וטריפה ל</w:t>
      </w:r>
      <w:r w:rsidRPr="008C11AF">
        <w:rPr>
          <w:rFonts w:cs="David" w:hint="cs"/>
          <w:sz w:val="22"/>
          <w:szCs w:val="22"/>
          <w:rtl/>
        </w:rPr>
        <w:t>איסור.</w:t>
      </w:r>
      <w:r>
        <w:rPr>
          <w:rFonts w:cs="David" w:hint="cs"/>
          <w:sz w:val="22"/>
          <w:szCs w:val="22"/>
          <w:rtl/>
        </w:rPr>
        <w:t xml:space="preserve"> </w:t>
      </w:r>
    </w:p>
    <w:p w:rsidR="00892D6C" w:rsidRDefault="00892D6C" w:rsidP="00892D6C">
      <w:pPr>
        <w:widowControl w:val="0"/>
        <w:autoSpaceDE w:val="0"/>
        <w:autoSpaceDN w:val="0"/>
        <w:adjustRightInd w:val="0"/>
        <w:spacing w:line="360" w:lineRule="auto"/>
        <w:jc w:val="both"/>
        <w:rPr>
          <w:rFonts w:cs="David" w:hint="cs"/>
          <w:sz w:val="22"/>
          <w:szCs w:val="22"/>
          <w:rtl/>
        </w:rPr>
      </w:pPr>
      <w:r>
        <w:rPr>
          <w:rFonts w:cs="David" w:hint="cs"/>
          <w:sz w:val="22"/>
          <w:szCs w:val="22"/>
          <w:rtl/>
        </w:rPr>
        <w:t xml:space="preserve">וכתב בשו"ת תשובות והנהגות (5) "והאוסרים דעתם שהרמב"ם כתב שאסור ולוקים עליו, משמע שאסור מהתורה. ודוחק לפרש דהיינו דווקא ברכים, שהרמב"ם סתם ולא חילק בזה. ומה שאין העצמות היבשים אוסרים בתערובת, היינו מפני שאינם פולטים כדי פליטה" </w:t>
      </w:r>
      <w:r w:rsidRPr="00E4519B">
        <w:rPr>
          <w:rFonts w:cs="David" w:hint="cs"/>
          <w:sz w:val="20"/>
          <w:szCs w:val="20"/>
          <w:rtl/>
        </w:rPr>
        <w:t xml:space="preserve">[וראה במש"כ סברא מחודשת לאסור ג'לטין "דכמו שיש דין חצי שיעור </w:t>
      </w:r>
      <w:r w:rsidRPr="00E4519B">
        <w:rPr>
          <w:rFonts w:cs="David" w:hint="cs"/>
          <w:b/>
          <w:bCs/>
          <w:sz w:val="20"/>
          <w:szCs w:val="20"/>
          <w:rtl/>
        </w:rPr>
        <w:t>בכמות</w:t>
      </w:r>
      <w:r w:rsidRPr="00E4519B">
        <w:rPr>
          <w:rFonts w:cs="David" w:hint="cs"/>
          <w:sz w:val="20"/>
          <w:szCs w:val="20"/>
          <w:rtl/>
        </w:rPr>
        <w:t xml:space="preserve">, כך יש חצי שיעור </w:t>
      </w:r>
      <w:r w:rsidRPr="00E4519B">
        <w:rPr>
          <w:rFonts w:cs="David" w:hint="cs"/>
          <w:b/>
          <w:bCs/>
          <w:sz w:val="20"/>
          <w:szCs w:val="20"/>
          <w:rtl/>
        </w:rPr>
        <w:t xml:space="preserve">באיכות, </w:t>
      </w:r>
      <w:r w:rsidRPr="00E4519B">
        <w:rPr>
          <w:rFonts w:cs="David" w:hint="cs"/>
          <w:sz w:val="20"/>
          <w:szCs w:val="20"/>
          <w:rtl/>
        </w:rPr>
        <w:t>ובעצמות אין איכות האיסור כבשר רק בנקודות מסויימות בלבד, ולכן דומה לאיסור חצי שיעור, וזהו שכתב הרמב"ם שאסור מהתורה ואין לוקין, אבל אין בו לחות כבשר לפלוט כמוהו"]</w:t>
      </w:r>
    </w:p>
    <w:p w:rsidR="00892D6C" w:rsidRDefault="00892D6C" w:rsidP="00892D6C">
      <w:pPr>
        <w:widowControl w:val="0"/>
        <w:autoSpaceDE w:val="0"/>
        <w:autoSpaceDN w:val="0"/>
        <w:adjustRightInd w:val="0"/>
        <w:jc w:val="both"/>
        <w:rPr>
          <w:rFonts w:cs="David" w:hint="cs"/>
          <w:b/>
          <w:bCs/>
          <w:sz w:val="22"/>
          <w:szCs w:val="22"/>
          <w:rtl/>
        </w:rPr>
      </w:pPr>
    </w:p>
    <w:p w:rsidR="00892D6C" w:rsidRDefault="00892D6C" w:rsidP="00892D6C">
      <w:pPr>
        <w:widowControl w:val="0"/>
        <w:autoSpaceDE w:val="0"/>
        <w:autoSpaceDN w:val="0"/>
        <w:adjustRightInd w:val="0"/>
        <w:spacing w:line="360" w:lineRule="auto"/>
        <w:jc w:val="both"/>
        <w:rPr>
          <w:rFonts w:cs="David" w:hint="cs"/>
          <w:b/>
          <w:bCs/>
          <w:sz w:val="22"/>
          <w:szCs w:val="22"/>
          <w:rtl/>
        </w:rPr>
      </w:pPr>
      <w:r>
        <w:rPr>
          <w:rFonts w:cs="David" w:hint="cs"/>
          <w:b/>
          <w:bCs/>
          <w:sz w:val="22"/>
          <w:szCs w:val="22"/>
          <w:rtl/>
        </w:rPr>
        <w:t>מאכלים שאינם ראויים לאכילת כלב</w:t>
      </w:r>
    </w:p>
    <w:p w:rsidR="00892D6C" w:rsidRDefault="00892D6C" w:rsidP="00892D6C">
      <w:pPr>
        <w:widowControl w:val="0"/>
        <w:autoSpaceDE w:val="0"/>
        <w:autoSpaceDN w:val="0"/>
        <w:adjustRightInd w:val="0"/>
        <w:spacing w:line="360" w:lineRule="auto"/>
        <w:jc w:val="both"/>
        <w:rPr>
          <w:rFonts w:cs="David" w:hint="cs"/>
          <w:sz w:val="22"/>
          <w:szCs w:val="22"/>
          <w:rtl/>
        </w:rPr>
      </w:pPr>
      <w:r>
        <w:rPr>
          <w:rFonts w:cs="David" w:hint="cs"/>
          <w:b/>
          <w:bCs/>
          <w:sz w:val="22"/>
          <w:szCs w:val="22"/>
          <w:rtl/>
        </w:rPr>
        <w:t>ד</w:t>
      </w:r>
      <w:r w:rsidRPr="00DE7F65">
        <w:rPr>
          <w:rFonts w:cs="David" w:hint="cs"/>
          <w:b/>
          <w:bCs/>
          <w:sz w:val="22"/>
          <w:szCs w:val="22"/>
          <w:rtl/>
        </w:rPr>
        <w:t>.</w:t>
      </w:r>
      <w:r w:rsidRPr="00DE7F65">
        <w:rPr>
          <w:rFonts w:cs="David" w:hint="cs"/>
          <w:sz w:val="22"/>
          <w:szCs w:val="22"/>
          <w:rtl/>
        </w:rPr>
        <w:t xml:space="preserve"> </w:t>
      </w:r>
      <w:r>
        <w:rPr>
          <w:rFonts w:cs="David" w:hint="cs"/>
          <w:sz w:val="22"/>
          <w:szCs w:val="22"/>
          <w:rtl/>
        </w:rPr>
        <w:t xml:space="preserve">האחיעזר (3) הביא את דברי השאגת אריה </w:t>
      </w:r>
      <w:r w:rsidRPr="00160174">
        <w:rPr>
          <w:rFonts w:cs="David" w:hint="cs"/>
          <w:sz w:val="22"/>
          <w:szCs w:val="22"/>
          <w:rtl/>
        </w:rPr>
        <w:t xml:space="preserve">שאסור </w:t>
      </w:r>
      <w:r w:rsidRPr="00160174">
        <w:rPr>
          <w:rFonts w:cs="David" w:hint="cs"/>
          <w:b/>
          <w:bCs/>
          <w:sz w:val="22"/>
          <w:szCs w:val="22"/>
          <w:rtl/>
        </w:rPr>
        <w:t>לאכול</w:t>
      </w:r>
      <w:r w:rsidRPr="00160174">
        <w:rPr>
          <w:rFonts w:cs="David" w:hint="cs"/>
          <w:sz w:val="22"/>
          <w:szCs w:val="22"/>
          <w:rtl/>
        </w:rPr>
        <w:t xml:space="preserve"> אפילו דבר שנפסל מאכילת כלב, משום שבשעה שאוכלו הרי </w:t>
      </w:r>
      <w:r>
        <w:rPr>
          <w:rFonts w:cs="David" w:hint="cs"/>
          <w:sz w:val="22"/>
          <w:szCs w:val="22"/>
          <w:rtl/>
        </w:rPr>
        <w:t>"</w:t>
      </w:r>
      <w:r w:rsidRPr="00160174">
        <w:rPr>
          <w:rFonts w:cs="David" w:hint="cs"/>
          <w:sz w:val="22"/>
          <w:szCs w:val="22"/>
          <w:rtl/>
        </w:rPr>
        <w:t>אחשביה</w:t>
      </w:r>
      <w:r>
        <w:rPr>
          <w:rFonts w:cs="David" w:hint="cs"/>
          <w:sz w:val="22"/>
          <w:szCs w:val="22"/>
          <w:rtl/>
        </w:rPr>
        <w:t xml:space="preserve">" וממילא יש כאן אכילת איסור. וכתב על דבריו, </w:t>
      </w:r>
      <w:r w:rsidRPr="00160174">
        <w:rPr>
          <w:rFonts w:cs="David" w:hint="cs"/>
          <w:sz w:val="22"/>
          <w:szCs w:val="22"/>
          <w:rtl/>
        </w:rPr>
        <w:t xml:space="preserve">שזה </w:t>
      </w:r>
      <w:r>
        <w:rPr>
          <w:rFonts w:cs="David" w:hint="cs"/>
          <w:sz w:val="22"/>
          <w:szCs w:val="22"/>
          <w:rtl/>
        </w:rPr>
        <w:t>נאמר דווקא כש</w:t>
      </w:r>
      <w:r w:rsidRPr="00160174">
        <w:rPr>
          <w:rFonts w:cs="David" w:hint="cs"/>
          <w:sz w:val="22"/>
          <w:szCs w:val="22"/>
          <w:rtl/>
        </w:rPr>
        <w:t xml:space="preserve">אוכל את הדבר כמו שהוא, אבל </w:t>
      </w:r>
      <w:r>
        <w:rPr>
          <w:rFonts w:cs="David" w:hint="cs"/>
          <w:sz w:val="22"/>
          <w:szCs w:val="22"/>
          <w:rtl/>
        </w:rPr>
        <w:t xml:space="preserve">כשאיסור נמצא בתוך </w:t>
      </w:r>
      <w:r w:rsidRPr="00160174">
        <w:rPr>
          <w:rFonts w:cs="David" w:hint="cs"/>
          <w:sz w:val="22"/>
          <w:szCs w:val="22"/>
          <w:rtl/>
        </w:rPr>
        <w:t xml:space="preserve">מאכל לצורך העמדה </w:t>
      </w:r>
      <w:r w:rsidRPr="00027DEA">
        <w:rPr>
          <w:rFonts w:cs="David" w:hint="cs"/>
          <w:sz w:val="20"/>
          <w:szCs w:val="20"/>
          <w:rtl/>
        </w:rPr>
        <w:t>[וכמו בג'לטין]</w:t>
      </w:r>
      <w:r w:rsidRPr="00160174">
        <w:rPr>
          <w:rFonts w:cs="David" w:hint="cs"/>
          <w:sz w:val="22"/>
          <w:szCs w:val="22"/>
          <w:rtl/>
        </w:rPr>
        <w:t xml:space="preserve">, אין בזה </w:t>
      </w:r>
      <w:r>
        <w:rPr>
          <w:rFonts w:cs="David" w:hint="cs"/>
          <w:sz w:val="22"/>
          <w:szCs w:val="22"/>
          <w:rtl/>
        </w:rPr>
        <w:t>"</w:t>
      </w:r>
      <w:r w:rsidRPr="00160174">
        <w:rPr>
          <w:rFonts w:cs="David" w:hint="cs"/>
          <w:sz w:val="22"/>
          <w:szCs w:val="22"/>
          <w:rtl/>
        </w:rPr>
        <w:t>אחשביה</w:t>
      </w:r>
      <w:r>
        <w:rPr>
          <w:rFonts w:cs="David" w:hint="cs"/>
          <w:sz w:val="22"/>
          <w:szCs w:val="22"/>
          <w:rtl/>
        </w:rPr>
        <w:t>"</w:t>
      </w:r>
      <w:r w:rsidRPr="00160174">
        <w:rPr>
          <w:rFonts w:cs="David" w:hint="cs"/>
          <w:sz w:val="22"/>
          <w:szCs w:val="22"/>
          <w:rtl/>
        </w:rPr>
        <w:t xml:space="preserve"> במה שאוכלו עם כל המאכל. </w:t>
      </w:r>
    </w:p>
    <w:p w:rsidR="00892D6C" w:rsidRDefault="00892D6C" w:rsidP="00892D6C">
      <w:pPr>
        <w:widowControl w:val="0"/>
        <w:autoSpaceDE w:val="0"/>
        <w:autoSpaceDN w:val="0"/>
        <w:adjustRightInd w:val="0"/>
        <w:spacing w:line="360" w:lineRule="auto"/>
        <w:jc w:val="both"/>
        <w:rPr>
          <w:rFonts w:cs="David" w:hint="cs"/>
          <w:sz w:val="22"/>
          <w:szCs w:val="22"/>
          <w:rtl/>
        </w:rPr>
      </w:pPr>
      <w:r>
        <w:rPr>
          <w:rFonts w:cs="David" w:hint="cs"/>
          <w:sz w:val="22"/>
          <w:szCs w:val="22"/>
          <w:rtl/>
        </w:rPr>
        <w:t xml:space="preserve">אולם </w:t>
      </w:r>
      <w:r w:rsidRPr="00160174">
        <w:rPr>
          <w:rFonts w:cs="David" w:hint="cs"/>
          <w:sz w:val="22"/>
          <w:szCs w:val="22"/>
          <w:rtl/>
        </w:rPr>
        <w:t xml:space="preserve">כל זה </w:t>
      </w:r>
      <w:r>
        <w:rPr>
          <w:rFonts w:cs="David" w:hint="cs"/>
          <w:sz w:val="22"/>
          <w:szCs w:val="22"/>
          <w:rtl/>
        </w:rPr>
        <w:t xml:space="preserve">כאשר </w:t>
      </w:r>
      <w:r w:rsidRPr="00160174">
        <w:rPr>
          <w:rFonts w:cs="David" w:hint="cs"/>
          <w:sz w:val="22"/>
          <w:szCs w:val="22"/>
          <w:rtl/>
        </w:rPr>
        <w:t>המאכל עצמו פסול מאכיל</w:t>
      </w:r>
      <w:r>
        <w:rPr>
          <w:rFonts w:cs="David" w:hint="cs"/>
          <w:sz w:val="22"/>
          <w:szCs w:val="22"/>
          <w:rtl/>
        </w:rPr>
        <w:t>ת אדם</w:t>
      </w:r>
      <w:r w:rsidRPr="00160174">
        <w:rPr>
          <w:rFonts w:cs="David" w:hint="cs"/>
          <w:sz w:val="22"/>
          <w:szCs w:val="22"/>
          <w:rtl/>
        </w:rPr>
        <w:t xml:space="preserve">, אבל </w:t>
      </w:r>
      <w:r>
        <w:rPr>
          <w:rFonts w:cs="David" w:hint="cs"/>
          <w:sz w:val="22"/>
          <w:szCs w:val="22"/>
          <w:rtl/>
        </w:rPr>
        <w:t xml:space="preserve">כאשר </w:t>
      </w:r>
      <w:r w:rsidRPr="00160174">
        <w:rPr>
          <w:rFonts w:cs="David" w:hint="cs"/>
          <w:sz w:val="22"/>
          <w:szCs w:val="22"/>
          <w:rtl/>
        </w:rPr>
        <w:t>לאחר ש</w:t>
      </w:r>
      <w:r>
        <w:rPr>
          <w:rFonts w:cs="David" w:hint="cs"/>
          <w:sz w:val="22"/>
          <w:szCs w:val="22"/>
          <w:rtl/>
        </w:rPr>
        <w:t xml:space="preserve">המאכל </w:t>
      </w:r>
      <w:r w:rsidRPr="00160174">
        <w:rPr>
          <w:rFonts w:cs="David" w:hint="cs"/>
          <w:sz w:val="22"/>
          <w:szCs w:val="22"/>
          <w:rtl/>
        </w:rPr>
        <w:t xml:space="preserve">נפסל </w:t>
      </w:r>
      <w:r>
        <w:rPr>
          <w:rFonts w:cs="David" w:hint="cs"/>
          <w:sz w:val="22"/>
          <w:szCs w:val="22"/>
          <w:rtl/>
        </w:rPr>
        <w:t>מ</w:t>
      </w:r>
      <w:r w:rsidRPr="00160174">
        <w:rPr>
          <w:rFonts w:cs="David" w:hint="cs"/>
          <w:sz w:val="22"/>
          <w:szCs w:val="22"/>
          <w:rtl/>
        </w:rPr>
        <w:t xml:space="preserve">אכילת אדם או כלב חזר והוכשר לאכילה, </w:t>
      </w:r>
      <w:r>
        <w:rPr>
          <w:rFonts w:cs="David" w:hint="cs"/>
          <w:sz w:val="22"/>
          <w:szCs w:val="22"/>
          <w:rtl/>
        </w:rPr>
        <w:t xml:space="preserve">לכאורה יש לדון האם גם כן מותר לאוכלו. ויעו' בדברי </w:t>
      </w:r>
      <w:r w:rsidRPr="00134706">
        <w:rPr>
          <w:rFonts w:cs="David" w:hint="cs"/>
          <w:sz w:val="22"/>
          <w:szCs w:val="22"/>
          <w:rtl/>
        </w:rPr>
        <w:t>הראשון</w:t>
      </w:r>
      <w:r>
        <w:rPr>
          <w:rFonts w:cs="David" w:hint="cs"/>
          <w:sz w:val="22"/>
          <w:szCs w:val="22"/>
          <w:rtl/>
        </w:rPr>
        <w:t xml:space="preserve"> לציון רבי שלמה משה עמאר בשו"ת שמע שלמה (10)-(11), שנקט להלכה שגם הנודע ביהודה והאוסרים מאכלים אסורים שנתייבשו כעץ, אסרו כאשר המאכל נשתנה אך לא נפסל לגמרי "אבל בדבר שנפסל לגמרי אפילו מאכילת כלב, גם הנודע ביהודה יודה דמותר גם אם היה נבלה וטריפה". וראה במה שכתב הגר"ד לאו </w:t>
      </w:r>
      <w:r w:rsidRPr="00E4519B">
        <w:rPr>
          <w:rFonts w:cs="David" w:hint="cs"/>
          <w:sz w:val="20"/>
          <w:szCs w:val="20"/>
          <w:rtl/>
        </w:rPr>
        <w:t xml:space="preserve">(13) אות ד) </w:t>
      </w:r>
      <w:r>
        <w:rPr>
          <w:rFonts w:cs="David" w:hint="cs"/>
          <w:sz w:val="22"/>
          <w:szCs w:val="22"/>
          <w:rtl/>
        </w:rPr>
        <w:t>בנדון זה.</w:t>
      </w:r>
    </w:p>
    <w:p w:rsidR="00892D6C" w:rsidRPr="00DE7F65" w:rsidRDefault="00892D6C" w:rsidP="00892D6C">
      <w:pPr>
        <w:widowControl w:val="0"/>
        <w:autoSpaceDE w:val="0"/>
        <w:autoSpaceDN w:val="0"/>
        <w:adjustRightInd w:val="0"/>
        <w:spacing w:before="120" w:line="360" w:lineRule="auto"/>
        <w:jc w:val="center"/>
        <w:rPr>
          <w:rFonts w:cs="David" w:hint="cs"/>
          <w:sz w:val="22"/>
          <w:szCs w:val="22"/>
          <w:rtl/>
        </w:rPr>
      </w:pPr>
      <w:r w:rsidRPr="00DE7F65">
        <w:rPr>
          <w:rFonts w:cs="David" w:hint="cs"/>
          <w:sz w:val="22"/>
          <w:szCs w:val="22"/>
          <w:rtl/>
        </w:rPr>
        <w:t>•</w:t>
      </w:r>
      <w:r w:rsidRPr="00DE7F65">
        <w:rPr>
          <w:rFonts w:cs="David" w:hint="cs"/>
          <w:b/>
          <w:bCs/>
          <w:sz w:val="22"/>
          <w:szCs w:val="22"/>
          <w:rtl/>
        </w:rPr>
        <w:t xml:space="preserve"> </w:t>
      </w:r>
      <w:r w:rsidRPr="00DE7F65">
        <w:rPr>
          <w:rFonts w:cs="David" w:hint="cs"/>
          <w:sz w:val="22"/>
          <w:szCs w:val="22"/>
          <w:rtl/>
        </w:rPr>
        <w:t>• •</w:t>
      </w:r>
    </w:p>
    <w:p w:rsidR="00892D6C" w:rsidRDefault="00892D6C" w:rsidP="00892D6C">
      <w:pPr>
        <w:widowControl w:val="0"/>
        <w:autoSpaceDE w:val="0"/>
        <w:autoSpaceDN w:val="0"/>
        <w:adjustRightInd w:val="0"/>
        <w:spacing w:line="360" w:lineRule="auto"/>
        <w:jc w:val="both"/>
        <w:rPr>
          <w:rFonts w:cs="David" w:hint="cs"/>
          <w:b/>
          <w:bCs/>
          <w:sz w:val="22"/>
          <w:szCs w:val="22"/>
          <w:rtl/>
        </w:rPr>
      </w:pPr>
      <w:r>
        <w:rPr>
          <w:rFonts w:cs="David" w:hint="cs"/>
          <w:b/>
          <w:bCs/>
          <w:sz w:val="22"/>
          <w:szCs w:val="22"/>
          <w:rtl/>
        </w:rPr>
        <w:t xml:space="preserve">סיכום דברי הפוסקים בנדון כשרות הג'לטין </w:t>
      </w:r>
    </w:p>
    <w:p w:rsidR="00892D6C" w:rsidRPr="00134706" w:rsidRDefault="00892D6C" w:rsidP="00892D6C">
      <w:pPr>
        <w:widowControl w:val="0"/>
        <w:autoSpaceDE w:val="0"/>
        <w:autoSpaceDN w:val="0"/>
        <w:adjustRightInd w:val="0"/>
        <w:spacing w:line="360" w:lineRule="auto"/>
        <w:jc w:val="both"/>
        <w:rPr>
          <w:rFonts w:cs="David" w:hint="cs"/>
          <w:sz w:val="22"/>
          <w:szCs w:val="22"/>
          <w:rtl/>
        </w:rPr>
      </w:pPr>
      <w:r>
        <w:rPr>
          <w:rFonts w:cs="David" w:hint="cs"/>
          <w:b/>
          <w:bCs/>
          <w:sz w:val="22"/>
          <w:szCs w:val="22"/>
          <w:rtl/>
        </w:rPr>
        <w:t>ה</w:t>
      </w:r>
      <w:r w:rsidRPr="00DE7F65">
        <w:rPr>
          <w:rFonts w:cs="David" w:hint="cs"/>
          <w:b/>
          <w:bCs/>
          <w:sz w:val="22"/>
          <w:szCs w:val="22"/>
          <w:rtl/>
        </w:rPr>
        <w:t xml:space="preserve">. </w:t>
      </w:r>
      <w:r w:rsidRPr="00134706">
        <w:rPr>
          <w:rFonts w:cs="David" w:hint="cs"/>
          <w:sz w:val="22"/>
          <w:szCs w:val="22"/>
          <w:rtl/>
        </w:rPr>
        <w:t>ראה בתשובות והנהגות (5) ובפתחי תשובות (9)</w:t>
      </w:r>
      <w:r>
        <w:rPr>
          <w:rFonts w:cs="David" w:hint="cs"/>
          <w:sz w:val="22"/>
          <w:szCs w:val="22"/>
          <w:rtl/>
        </w:rPr>
        <w:t xml:space="preserve">. והגרי"ש אלישיב כתב בקובץ תשובות (5) "צ"ע לדינא כיום בזמנינו שמייצרים ג'לטין גם מפסולת בשר </w:t>
      </w:r>
      <w:r>
        <w:rPr>
          <w:rFonts w:cs="David" w:hint="cs"/>
          <w:b/>
          <w:bCs/>
          <w:sz w:val="22"/>
          <w:szCs w:val="22"/>
          <w:rtl/>
        </w:rPr>
        <w:t>טרי</w:t>
      </w:r>
      <w:r>
        <w:rPr>
          <w:rFonts w:cs="David" w:hint="cs"/>
          <w:sz w:val="22"/>
          <w:szCs w:val="22"/>
          <w:rtl/>
        </w:rPr>
        <w:t>, ויתכן שנשאר בו טעם ולא נתייבש כעץ".</w:t>
      </w:r>
    </w:p>
    <w:p w:rsidR="00892D6C" w:rsidRPr="00134706" w:rsidRDefault="00892D6C" w:rsidP="00892D6C">
      <w:pPr>
        <w:widowControl w:val="0"/>
        <w:autoSpaceDE w:val="0"/>
        <w:autoSpaceDN w:val="0"/>
        <w:adjustRightInd w:val="0"/>
        <w:spacing w:line="360" w:lineRule="auto"/>
        <w:jc w:val="both"/>
        <w:rPr>
          <w:rFonts w:cs="David" w:hint="cs"/>
          <w:b/>
          <w:bCs/>
          <w:sz w:val="22"/>
          <w:szCs w:val="22"/>
          <w:rtl/>
        </w:rPr>
      </w:pPr>
      <w:r w:rsidRPr="00134706">
        <w:rPr>
          <w:rFonts w:cs="David" w:hint="cs"/>
          <w:b/>
          <w:bCs/>
          <w:sz w:val="22"/>
          <w:szCs w:val="22"/>
          <w:rtl/>
        </w:rPr>
        <w:t>•</w:t>
      </w:r>
      <w:r w:rsidRPr="00DE7F65">
        <w:rPr>
          <w:rFonts w:cs="David" w:hint="cs"/>
          <w:sz w:val="22"/>
          <w:szCs w:val="22"/>
          <w:rtl/>
        </w:rPr>
        <w:t xml:space="preserve"> </w:t>
      </w:r>
      <w:r w:rsidRPr="00134706">
        <w:rPr>
          <w:rFonts w:cs="David" w:hint="cs"/>
          <w:b/>
          <w:bCs/>
          <w:sz w:val="22"/>
          <w:szCs w:val="22"/>
          <w:rtl/>
        </w:rPr>
        <w:t>ג'לטין המופק מבהמות טהורות במוצרי חלב</w:t>
      </w:r>
      <w:r>
        <w:rPr>
          <w:rFonts w:cs="David" w:hint="cs"/>
          <w:b/>
          <w:bCs/>
          <w:sz w:val="22"/>
          <w:szCs w:val="22"/>
          <w:rtl/>
        </w:rPr>
        <w:t xml:space="preserve"> -</w:t>
      </w:r>
      <w:r w:rsidRPr="00134706">
        <w:rPr>
          <w:rFonts w:cs="David" w:hint="cs"/>
          <w:sz w:val="22"/>
          <w:szCs w:val="22"/>
          <w:rtl/>
        </w:rPr>
        <w:t xml:space="preserve"> באגרות משה </w:t>
      </w:r>
      <w:r w:rsidRPr="00C06150">
        <w:rPr>
          <w:rFonts w:cs="David" w:hint="cs"/>
          <w:sz w:val="20"/>
          <w:szCs w:val="20"/>
          <w:rtl/>
        </w:rPr>
        <w:t>(4)</w:t>
      </w:r>
      <w:r w:rsidRPr="00C06150">
        <w:rPr>
          <w:rFonts w:cs="David" w:hint="cs"/>
          <w:b/>
          <w:bCs/>
          <w:sz w:val="20"/>
          <w:szCs w:val="20"/>
          <w:rtl/>
        </w:rPr>
        <w:t xml:space="preserve"> </w:t>
      </w:r>
      <w:r w:rsidRPr="00C06150">
        <w:rPr>
          <w:rFonts w:cs="David" w:hint="cs"/>
          <w:sz w:val="20"/>
          <w:szCs w:val="20"/>
          <w:rtl/>
        </w:rPr>
        <w:t>סימן כז)</w:t>
      </w:r>
      <w:r w:rsidRPr="00C06150">
        <w:rPr>
          <w:rFonts w:cs="David" w:hint="cs"/>
          <w:sz w:val="22"/>
          <w:szCs w:val="22"/>
          <w:rtl/>
        </w:rPr>
        <w:t xml:space="preserve"> כתב שאין בזה איסור בשר בחלב.</w:t>
      </w:r>
    </w:p>
    <w:p w:rsidR="00892D6C" w:rsidRDefault="00892D6C" w:rsidP="00892D6C">
      <w:pPr>
        <w:widowControl w:val="0"/>
        <w:autoSpaceDE w:val="0"/>
        <w:autoSpaceDN w:val="0"/>
        <w:adjustRightInd w:val="0"/>
        <w:spacing w:line="360" w:lineRule="auto"/>
        <w:jc w:val="both"/>
        <w:rPr>
          <w:rFonts w:cs="David" w:hint="cs"/>
          <w:sz w:val="22"/>
          <w:szCs w:val="22"/>
          <w:rtl/>
        </w:rPr>
      </w:pPr>
      <w:r w:rsidRPr="00134706">
        <w:rPr>
          <w:rFonts w:cs="David" w:hint="cs"/>
          <w:b/>
          <w:bCs/>
          <w:sz w:val="22"/>
          <w:szCs w:val="22"/>
          <w:rtl/>
        </w:rPr>
        <w:t>• שימוש בתרופות שמעורב בהם ג'לטין ממאכלים אסורים -</w:t>
      </w:r>
      <w:r w:rsidRPr="00DE7F65">
        <w:rPr>
          <w:rFonts w:cs="David" w:hint="cs"/>
          <w:sz w:val="22"/>
          <w:szCs w:val="22"/>
          <w:rtl/>
        </w:rPr>
        <w:t xml:space="preserve"> לחולה שאין בו סכנה או להקלת מיחושים</w:t>
      </w:r>
      <w:r>
        <w:rPr>
          <w:rFonts w:cs="David" w:hint="cs"/>
          <w:sz w:val="22"/>
          <w:szCs w:val="22"/>
          <w:rtl/>
        </w:rPr>
        <w:t>, ראה  בשו"ת שבט הלוי (9), ובתשובות והנהגות (5) כתב "יערב בתרופה דבר מר ואז מותר".</w:t>
      </w:r>
    </w:p>
    <w:p w:rsidR="00892D6C" w:rsidRPr="007A24FA" w:rsidRDefault="00892D6C" w:rsidP="00892D6C">
      <w:pPr>
        <w:widowControl w:val="0"/>
        <w:autoSpaceDE w:val="0"/>
        <w:autoSpaceDN w:val="0"/>
        <w:adjustRightInd w:val="0"/>
        <w:spacing w:line="360" w:lineRule="auto"/>
        <w:jc w:val="both"/>
        <w:rPr>
          <w:rFonts w:cs="David" w:hint="cs"/>
          <w:sz w:val="22"/>
          <w:szCs w:val="22"/>
          <w:rtl/>
        </w:rPr>
      </w:pPr>
      <w:r w:rsidRPr="00DE7F65">
        <w:rPr>
          <w:rFonts w:cs="David" w:hint="cs"/>
          <w:sz w:val="22"/>
          <w:szCs w:val="22"/>
          <w:rtl/>
        </w:rPr>
        <w:t>•</w:t>
      </w:r>
      <w:r>
        <w:rPr>
          <w:rFonts w:cs="David" w:hint="cs"/>
          <w:b/>
          <w:bCs/>
          <w:sz w:val="22"/>
          <w:szCs w:val="22"/>
          <w:rtl/>
        </w:rPr>
        <w:t xml:space="preserve"> </w:t>
      </w:r>
      <w:r w:rsidRPr="0020173E">
        <w:rPr>
          <w:rFonts w:cs="David" w:hint="cs"/>
          <w:b/>
          <w:bCs/>
          <w:sz w:val="22"/>
          <w:szCs w:val="22"/>
          <w:rtl/>
        </w:rPr>
        <w:t xml:space="preserve">כשרות שרוולים לנקניקיות המיוצרים מחומר </w:t>
      </w:r>
      <w:r>
        <w:rPr>
          <w:rFonts w:cs="David" w:hint="cs"/>
          <w:b/>
          <w:bCs/>
          <w:sz w:val="22"/>
          <w:szCs w:val="22"/>
          <w:rtl/>
        </w:rPr>
        <w:t xml:space="preserve">המופק מעור נבלות וטריפות - </w:t>
      </w:r>
      <w:r w:rsidRPr="00134706">
        <w:rPr>
          <w:rFonts w:cs="David" w:hint="cs"/>
          <w:sz w:val="22"/>
          <w:szCs w:val="22"/>
          <w:rtl/>
        </w:rPr>
        <w:t xml:space="preserve">ראה בדברי </w:t>
      </w:r>
      <w:r>
        <w:rPr>
          <w:rFonts w:cs="David" w:hint="cs"/>
          <w:sz w:val="22"/>
          <w:szCs w:val="22"/>
          <w:rtl/>
        </w:rPr>
        <w:t>רבי שלמה משה עמאר בשו"ת שמע שלמה (10)-(11), והרב הראשי לישראל, רבי דוד לאו (12)-(13).</w:t>
      </w:r>
    </w:p>
    <w:p w:rsidR="00892D6C" w:rsidRDefault="00892D6C" w:rsidP="00892D6C">
      <w:pPr>
        <w:pStyle w:val="af1"/>
        <w:spacing w:before="120" w:after="120" w:line="240" w:lineRule="auto"/>
        <w:ind w:firstLine="0"/>
        <w:rPr>
          <w:rFonts w:cs="Keren" w:hint="cs"/>
          <w:sz w:val="36"/>
          <w:szCs w:val="36"/>
          <w:rtl/>
        </w:rPr>
      </w:pPr>
      <w:r>
        <w:rPr>
          <w:rFonts w:cs="Monotype Hadassah"/>
          <w:b w:val="0"/>
          <w:bCs w:val="0"/>
          <w:sz w:val="18"/>
          <w:szCs w:val="18"/>
          <w:rtl/>
        </w:rPr>
        <w:br w:type="page"/>
      </w:r>
      <w:r>
        <w:rPr>
          <w:rFonts w:cs="Keren" w:hint="cs"/>
          <w:sz w:val="36"/>
          <w:szCs w:val="36"/>
          <w:rtl/>
        </w:rPr>
        <w:lastRenderedPageBreak/>
        <w:t xml:space="preserve">מסחר במזון לא כשר </w:t>
      </w:r>
    </w:p>
    <w:p w:rsidR="00892D6C" w:rsidRDefault="00892D6C" w:rsidP="00892D6C">
      <w:pPr>
        <w:pStyle w:val="af1"/>
        <w:spacing w:line="240" w:lineRule="exact"/>
        <w:ind w:firstLine="0"/>
        <w:jc w:val="both"/>
        <w:rPr>
          <w:rFonts w:cs="Keren" w:hint="cs"/>
          <w:sz w:val="36"/>
          <w:szCs w:val="36"/>
          <w:rtl/>
        </w:rPr>
      </w:pPr>
    </w:p>
    <w:p w:rsidR="00892D6C" w:rsidRPr="00237134" w:rsidRDefault="00892D6C" w:rsidP="00892D6C">
      <w:pPr>
        <w:spacing w:line="360" w:lineRule="auto"/>
        <w:jc w:val="both"/>
        <w:rPr>
          <w:rFonts w:cs="David" w:hint="cs"/>
          <w:rtl/>
        </w:rPr>
      </w:pPr>
      <w:r w:rsidRPr="00237134">
        <w:rPr>
          <w:rFonts w:cs="David" w:hint="cs"/>
          <w:b/>
          <w:bCs/>
          <w:rtl/>
        </w:rPr>
        <w:t>א.</w:t>
      </w:r>
      <w:r w:rsidRPr="00237134">
        <w:rPr>
          <w:rFonts w:cs="David" w:hint="cs"/>
          <w:rtl/>
        </w:rPr>
        <w:t xml:space="preserve"> במסכת שביעית </w:t>
      </w:r>
      <w:r>
        <w:rPr>
          <w:rFonts w:cs="David" w:hint="cs"/>
          <w:rtl/>
        </w:rPr>
        <w:t xml:space="preserve">(1) </w:t>
      </w:r>
      <w:r w:rsidRPr="00237134">
        <w:rPr>
          <w:rFonts w:cs="David" w:hint="cs"/>
          <w:rtl/>
        </w:rPr>
        <w:t>מ</w:t>
      </w:r>
      <w:r>
        <w:rPr>
          <w:rFonts w:cs="David" w:hint="cs"/>
          <w:rtl/>
        </w:rPr>
        <w:t>בואר האיסור לסחור במזון שאינו כשר</w:t>
      </w:r>
      <w:r w:rsidRPr="00237134">
        <w:rPr>
          <w:rFonts w:cs="David" w:hint="cs"/>
          <w:rtl/>
        </w:rPr>
        <w:t>: "</w:t>
      </w:r>
      <w:r w:rsidRPr="00237134">
        <w:rPr>
          <w:rFonts w:cs="David" w:hint="cs"/>
          <w:b/>
          <w:bCs/>
          <w:rtl/>
        </w:rPr>
        <w:t>אין עושים סחורה</w:t>
      </w:r>
      <w:r w:rsidRPr="00237134">
        <w:rPr>
          <w:rFonts w:cs="David" w:hint="cs"/>
          <w:rtl/>
        </w:rPr>
        <w:t xml:space="preserve"> בפירות שביעית, </w:t>
      </w:r>
      <w:r w:rsidRPr="00237134">
        <w:rPr>
          <w:rFonts w:cs="David" w:hint="cs"/>
          <w:b/>
          <w:bCs/>
          <w:rtl/>
        </w:rPr>
        <w:t>ולא בנבלות ולא בטרפות ולא בשקצים ולא ברמשים</w:t>
      </w:r>
      <w:r w:rsidRPr="00237134">
        <w:rPr>
          <w:rFonts w:cs="David" w:hint="cs"/>
          <w:rtl/>
        </w:rPr>
        <w:t xml:space="preserve">", ונחלקו הראשונים האם </w:t>
      </w:r>
      <w:r>
        <w:rPr>
          <w:rFonts w:cs="David" w:hint="cs"/>
          <w:rtl/>
        </w:rPr>
        <w:t xml:space="preserve">זהו </w:t>
      </w:r>
      <w:r w:rsidRPr="00237134">
        <w:rPr>
          <w:rFonts w:cs="David" w:hint="cs"/>
          <w:rtl/>
        </w:rPr>
        <w:t>א</w:t>
      </w:r>
      <w:r>
        <w:rPr>
          <w:rFonts w:cs="David" w:hint="cs"/>
          <w:rtl/>
        </w:rPr>
        <w:t>י</w:t>
      </w:r>
      <w:r w:rsidRPr="00237134">
        <w:rPr>
          <w:rFonts w:cs="David" w:hint="cs"/>
          <w:rtl/>
        </w:rPr>
        <w:t xml:space="preserve">סור </w:t>
      </w:r>
      <w:r w:rsidRPr="00237134">
        <w:rPr>
          <w:rFonts w:cs="David" w:hint="cs"/>
          <w:b/>
          <w:bCs/>
          <w:rtl/>
        </w:rPr>
        <w:t>מהתורה</w:t>
      </w:r>
      <w:r w:rsidRPr="00237134">
        <w:rPr>
          <w:rFonts w:cs="David" w:hint="cs"/>
          <w:rtl/>
        </w:rPr>
        <w:t xml:space="preserve"> או </w:t>
      </w:r>
      <w:r w:rsidRPr="00237134">
        <w:rPr>
          <w:rFonts w:cs="David" w:hint="cs"/>
          <w:b/>
          <w:bCs/>
          <w:rtl/>
        </w:rPr>
        <w:t>מדרבנן</w:t>
      </w:r>
      <w:r w:rsidRPr="00237134">
        <w:rPr>
          <w:rFonts w:cs="David" w:hint="cs"/>
          <w:rtl/>
        </w:rPr>
        <w:t>.</w:t>
      </w:r>
    </w:p>
    <w:p w:rsidR="00892D6C" w:rsidRPr="00524B62" w:rsidRDefault="00892D6C" w:rsidP="00892D6C">
      <w:pPr>
        <w:spacing w:line="360" w:lineRule="auto"/>
        <w:jc w:val="both"/>
        <w:rPr>
          <w:rFonts w:cs="David" w:hint="cs"/>
          <w:sz w:val="20"/>
          <w:szCs w:val="20"/>
          <w:rtl/>
        </w:rPr>
      </w:pPr>
      <w:r w:rsidRPr="00237134">
        <w:rPr>
          <w:rFonts w:cs="David" w:hint="cs"/>
          <w:rtl/>
        </w:rPr>
        <w:t xml:space="preserve">והנה </w:t>
      </w:r>
      <w:r w:rsidRPr="00EE1DBE">
        <w:rPr>
          <w:rFonts w:cs="David" w:hint="cs"/>
          <w:rtl/>
        </w:rPr>
        <w:t>בסוגיית הגמרא במסכת פסחים (</w:t>
      </w:r>
      <w:r>
        <w:rPr>
          <w:rFonts w:cs="David" w:hint="cs"/>
          <w:rtl/>
        </w:rPr>
        <w:t>1</w:t>
      </w:r>
      <w:r w:rsidRPr="00EE1DBE">
        <w:rPr>
          <w:rFonts w:cs="David" w:hint="cs"/>
          <w:rtl/>
        </w:rPr>
        <w:t>) הסתפקו האם כל המאכלים שאסורים באכילה אסורים גם בהנאה, ו</w:t>
      </w:r>
      <w:r>
        <w:rPr>
          <w:rFonts w:cs="David" w:hint="cs"/>
          <w:rtl/>
        </w:rPr>
        <w:t xml:space="preserve">מבואר בסוגיא כי </w:t>
      </w:r>
      <w:r w:rsidRPr="00EE1DBE">
        <w:rPr>
          <w:rFonts w:cs="David" w:hint="cs"/>
          <w:rtl/>
        </w:rPr>
        <w:t xml:space="preserve">לכתחילה גם איסורי אכילה אסורים בהנאה, </w:t>
      </w:r>
      <w:r>
        <w:rPr>
          <w:rFonts w:cs="David" w:hint="cs"/>
          <w:rtl/>
        </w:rPr>
        <w:t>כפי שנלמד מהפסוק "</w:t>
      </w:r>
      <w:r w:rsidRPr="00EE1DBE">
        <w:rPr>
          <w:rFonts w:cs="David" w:hint="cs"/>
          <w:rtl/>
        </w:rPr>
        <w:t>וְשֶׁקֶץ</w:t>
      </w:r>
      <w:r w:rsidRPr="00EE1DBE">
        <w:rPr>
          <w:rFonts w:cs="David"/>
          <w:rtl/>
        </w:rPr>
        <w:t xml:space="preserve"> </w:t>
      </w:r>
      <w:r w:rsidRPr="00EE1DBE">
        <w:rPr>
          <w:rFonts w:cs="David" w:hint="cs"/>
          <w:b/>
          <w:bCs/>
          <w:rtl/>
        </w:rPr>
        <w:t>יִהְיוּ</w:t>
      </w:r>
      <w:r w:rsidRPr="00EE1DBE">
        <w:rPr>
          <w:rFonts w:cs="David" w:hint="cs"/>
          <w:rtl/>
        </w:rPr>
        <w:t xml:space="preserve"> </w:t>
      </w:r>
      <w:r w:rsidRPr="00EE1DBE">
        <w:rPr>
          <w:rFonts w:cs="David"/>
          <w:rtl/>
        </w:rPr>
        <w:t xml:space="preserve">- </w:t>
      </w:r>
      <w:r w:rsidRPr="00EE1DBE">
        <w:rPr>
          <w:rFonts w:cs="David" w:hint="cs"/>
          <w:rtl/>
        </w:rPr>
        <w:t>בהוייתן</w:t>
      </w:r>
      <w:r w:rsidRPr="00EE1DBE">
        <w:rPr>
          <w:rFonts w:cs="David"/>
          <w:rtl/>
        </w:rPr>
        <w:t xml:space="preserve"> </w:t>
      </w:r>
      <w:r w:rsidRPr="00EE1DBE">
        <w:rPr>
          <w:rFonts w:cs="David" w:hint="cs"/>
          <w:rtl/>
        </w:rPr>
        <w:t>יהו"</w:t>
      </w:r>
      <w:r>
        <w:rPr>
          <w:rFonts w:cs="David" w:hint="cs"/>
          <w:rtl/>
        </w:rPr>
        <w:t xml:space="preserve">, </w:t>
      </w:r>
      <w:r w:rsidRPr="00EE1DBE">
        <w:rPr>
          <w:rFonts w:cs="David" w:hint="cs"/>
          <w:rtl/>
        </w:rPr>
        <w:t>ורק אם "נזדמנו" לו למוכרם, רשאי.</w:t>
      </w:r>
      <w:r>
        <w:rPr>
          <w:rFonts w:cs="David" w:hint="cs"/>
          <w:rtl/>
        </w:rPr>
        <w:t xml:space="preserve"> ודין זה נפסק להלכה בשו"ע </w:t>
      </w:r>
      <w:r w:rsidRPr="00524B62">
        <w:rPr>
          <w:rFonts w:cs="David" w:hint="cs"/>
          <w:sz w:val="20"/>
          <w:szCs w:val="20"/>
          <w:rtl/>
        </w:rPr>
        <w:t>(2) יו"ד סימן קיז).</w:t>
      </w:r>
    </w:p>
    <w:p w:rsidR="00892D6C" w:rsidRPr="00EE1DBE" w:rsidRDefault="00892D6C" w:rsidP="00892D6C">
      <w:pPr>
        <w:spacing w:line="360" w:lineRule="auto"/>
        <w:jc w:val="both"/>
        <w:rPr>
          <w:rFonts w:cs="David"/>
          <w:rtl/>
        </w:rPr>
      </w:pPr>
      <w:r>
        <w:rPr>
          <w:rFonts w:cs="David" w:hint="cs"/>
          <w:rtl/>
        </w:rPr>
        <w:t xml:space="preserve">ומבואר בדברי התוספות </w:t>
      </w:r>
      <w:r w:rsidRPr="007267DA">
        <w:rPr>
          <w:rFonts w:cs="David" w:hint="cs"/>
          <w:sz w:val="20"/>
          <w:szCs w:val="20"/>
          <w:rtl/>
        </w:rPr>
        <w:t xml:space="preserve">(1) ד"ה אמר קרא) </w:t>
      </w:r>
      <w:r>
        <w:rPr>
          <w:rFonts w:cs="David" w:hint="cs"/>
          <w:rtl/>
        </w:rPr>
        <w:t xml:space="preserve">שהאיסור </w:t>
      </w:r>
      <w:r>
        <w:rPr>
          <w:rFonts w:cs="David" w:hint="cs"/>
          <w:b/>
          <w:bCs/>
          <w:rtl/>
        </w:rPr>
        <w:t>מהתורה</w:t>
      </w:r>
      <w:r w:rsidRPr="00237134">
        <w:rPr>
          <w:rFonts w:cs="David" w:hint="cs"/>
          <w:rtl/>
        </w:rPr>
        <w:t xml:space="preserve">. </w:t>
      </w:r>
      <w:r w:rsidRPr="00EE1DBE">
        <w:rPr>
          <w:rFonts w:cs="David" w:hint="cs"/>
          <w:rtl/>
        </w:rPr>
        <w:t>וכן נקט הרא"ש (</w:t>
      </w:r>
      <w:r>
        <w:rPr>
          <w:rFonts w:cs="David" w:hint="cs"/>
          <w:rtl/>
        </w:rPr>
        <w:t>1</w:t>
      </w:r>
      <w:r w:rsidRPr="00EE1DBE">
        <w:rPr>
          <w:rFonts w:cs="David" w:hint="cs"/>
          <w:rtl/>
        </w:rPr>
        <w:t>) "למכרו</w:t>
      </w:r>
      <w:r w:rsidRPr="00EE1DBE">
        <w:rPr>
          <w:rFonts w:cs="David"/>
          <w:rtl/>
        </w:rPr>
        <w:t xml:space="preserve"> </w:t>
      </w:r>
      <w:r w:rsidRPr="00EE1DBE">
        <w:rPr>
          <w:rFonts w:cs="David" w:hint="cs"/>
          <w:rtl/>
        </w:rPr>
        <w:t>לנכרים</w:t>
      </w:r>
      <w:r w:rsidRPr="00EE1DBE">
        <w:rPr>
          <w:rFonts w:cs="David"/>
          <w:rtl/>
        </w:rPr>
        <w:t xml:space="preserve"> </w:t>
      </w:r>
      <w:r w:rsidRPr="00EE1DBE">
        <w:rPr>
          <w:rFonts w:cs="David" w:hint="cs"/>
          <w:b/>
          <w:bCs/>
          <w:rtl/>
        </w:rPr>
        <w:t>אף</w:t>
      </w:r>
      <w:r w:rsidRPr="00EE1DBE">
        <w:rPr>
          <w:rFonts w:cs="David"/>
          <w:b/>
          <w:bCs/>
          <w:rtl/>
        </w:rPr>
        <w:t xml:space="preserve"> </w:t>
      </w:r>
      <w:r w:rsidRPr="00EE1DBE">
        <w:rPr>
          <w:rFonts w:cs="David" w:hint="cs"/>
          <w:b/>
          <w:bCs/>
          <w:rtl/>
        </w:rPr>
        <w:t>מדאורייתא</w:t>
      </w:r>
      <w:r w:rsidRPr="00EE1DBE">
        <w:rPr>
          <w:rFonts w:cs="David"/>
          <w:b/>
          <w:bCs/>
          <w:rtl/>
        </w:rPr>
        <w:t xml:space="preserve"> </w:t>
      </w:r>
      <w:r w:rsidRPr="00EE1DBE">
        <w:rPr>
          <w:rFonts w:cs="David" w:hint="cs"/>
          <w:b/>
          <w:bCs/>
          <w:rtl/>
        </w:rPr>
        <w:t>אסור,</w:t>
      </w:r>
      <w:r w:rsidRPr="00EE1DBE">
        <w:rPr>
          <w:rFonts w:cs="David"/>
          <w:rtl/>
        </w:rPr>
        <w:t xml:space="preserve"> </w:t>
      </w:r>
      <w:r w:rsidRPr="00EE1DBE">
        <w:rPr>
          <w:rFonts w:cs="David" w:hint="cs"/>
          <w:rtl/>
        </w:rPr>
        <w:t>כדתנן</w:t>
      </w:r>
      <w:r w:rsidRPr="00EE1DBE">
        <w:rPr>
          <w:rFonts w:cs="David"/>
          <w:rtl/>
        </w:rPr>
        <w:t xml:space="preserve"> </w:t>
      </w:r>
      <w:r w:rsidRPr="00EE1DBE">
        <w:rPr>
          <w:rFonts w:cs="David" w:hint="cs"/>
          <w:rtl/>
        </w:rPr>
        <w:t>אין</w:t>
      </w:r>
      <w:r w:rsidRPr="00EE1DBE">
        <w:rPr>
          <w:rFonts w:cs="David"/>
          <w:rtl/>
        </w:rPr>
        <w:t xml:space="preserve"> </w:t>
      </w:r>
      <w:r w:rsidRPr="00EE1DBE">
        <w:rPr>
          <w:rFonts w:cs="David" w:hint="cs"/>
          <w:rtl/>
        </w:rPr>
        <w:t>עושין</w:t>
      </w:r>
      <w:r w:rsidRPr="00EE1DBE">
        <w:rPr>
          <w:rFonts w:cs="David"/>
          <w:rtl/>
        </w:rPr>
        <w:t xml:space="preserve"> </w:t>
      </w:r>
      <w:r w:rsidRPr="00EE1DBE">
        <w:rPr>
          <w:rFonts w:cs="David" w:hint="cs"/>
          <w:rtl/>
        </w:rPr>
        <w:t>סחורה</w:t>
      </w:r>
      <w:r w:rsidRPr="00EE1DBE">
        <w:rPr>
          <w:rFonts w:cs="David"/>
          <w:rtl/>
        </w:rPr>
        <w:t xml:space="preserve"> </w:t>
      </w:r>
      <w:r w:rsidRPr="00EE1DBE">
        <w:rPr>
          <w:rFonts w:cs="David" w:hint="cs"/>
          <w:rtl/>
        </w:rPr>
        <w:t>בנבילות</w:t>
      </w:r>
      <w:r w:rsidRPr="00EE1DBE">
        <w:rPr>
          <w:rFonts w:cs="David"/>
          <w:rtl/>
        </w:rPr>
        <w:t xml:space="preserve"> </w:t>
      </w:r>
      <w:r w:rsidRPr="00EE1DBE">
        <w:rPr>
          <w:rFonts w:cs="David" w:hint="cs"/>
          <w:rtl/>
        </w:rPr>
        <w:t>וטריפות,</w:t>
      </w:r>
      <w:r w:rsidRPr="00EE1DBE">
        <w:rPr>
          <w:rFonts w:cs="David"/>
          <w:rtl/>
        </w:rPr>
        <w:t xml:space="preserve"> </w:t>
      </w:r>
      <w:r w:rsidRPr="00EE1DBE">
        <w:rPr>
          <w:rFonts w:cs="David" w:hint="cs"/>
          <w:rtl/>
        </w:rPr>
        <w:t>ובפרק</w:t>
      </w:r>
      <w:r w:rsidRPr="00EE1DBE">
        <w:rPr>
          <w:rFonts w:cs="David"/>
          <w:rtl/>
        </w:rPr>
        <w:t xml:space="preserve"> </w:t>
      </w:r>
      <w:r w:rsidRPr="00EE1DBE">
        <w:rPr>
          <w:rFonts w:cs="David" w:hint="cs"/>
          <w:rtl/>
        </w:rPr>
        <w:t>כל</w:t>
      </w:r>
      <w:r w:rsidRPr="00EE1DBE">
        <w:rPr>
          <w:rFonts w:cs="David"/>
          <w:rtl/>
        </w:rPr>
        <w:t xml:space="preserve"> </w:t>
      </w:r>
      <w:r w:rsidRPr="00EE1DBE">
        <w:rPr>
          <w:rFonts w:cs="David" w:hint="cs"/>
          <w:rtl/>
        </w:rPr>
        <w:t>שעה</w:t>
      </w:r>
      <w:r w:rsidRPr="00EE1DBE">
        <w:rPr>
          <w:rFonts w:cs="David"/>
          <w:rtl/>
        </w:rPr>
        <w:t xml:space="preserve"> </w:t>
      </w:r>
      <w:r w:rsidRPr="007267DA">
        <w:rPr>
          <w:rFonts w:cs="David" w:hint="cs"/>
          <w:b/>
          <w:bCs/>
          <w:rtl/>
        </w:rPr>
        <w:t>דריש</w:t>
      </w:r>
      <w:r w:rsidRPr="007267DA">
        <w:rPr>
          <w:rFonts w:cs="David"/>
          <w:b/>
          <w:bCs/>
          <w:rtl/>
        </w:rPr>
        <w:t xml:space="preserve"> </w:t>
      </w:r>
      <w:r w:rsidRPr="007267DA">
        <w:rPr>
          <w:rFonts w:cs="David" w:hint="cs"/>
          <w:b/>
          <w:bCs/>
          <w:rtl/>
        </w:rPr>
        <w:t>מקרא</w:t>
      </w:r>
      <w:r w:rsidRPr="00EE1DBE">
        <w:rPr>
          <w:rFonts w:cs="David"/>
          <w:rtl/>
        </w:rPr>
        <w:t xml:space="preserve"> </w:t>
      </w:r>
      <w:r w:rsidRPr="00EE1DBE">
        <w:rPr>
          <w:rFonts w:cs="David" w:hint="cs"/>
          <w:rtl/>
        </w:rPr>
        <w:t>דכתיב</w:t>
      </w:r>
      <w:r w:rsidRPr="00EE1DBE">
        <w:rPr>
          <w:rFonts w:cs="David"/>
          <w:rtl/>
        </w:rPr>
        <w:t xml:space="preserve"> </w:t>
      </w:r>
      <w:r w:rsidRPr="00EE1DBE">
        <w:rPr>
          <w:rFonts w:cs="David" w:hint="cs"/>
          <w:rtl/>
        </w:rPr>
        <w:t>טמאים</w:t>
      </w:r>
      <w:r w:rsidRPr="00EE1DBE">
        <w:rPr>
          <w:rFonts w:cs="David"/>
          <w:rtl/>
        </w:rPr>
        <w:t xml:space="preserve"> </w:t>
      </w:r>
      <w:r w:rsidRPr="00EE1DBE">
        <w:rPr>
          <w:rFonts w:cs="David" w:hint="cs"/>
          <w:rtl/>
        </w:rPr>
        <w:t>יהיו</w:t>
      </w:r>
      <w:r w:rsidRPr="00EE1DBE">
        <w:rPr>
          <w:rFonts w:cs="David"/>
          <w:rtl/>
        </w:rPr>
        <w:t xml:space="preserve"> </w:t>
      </w:r>
      <w:r w:rsidRPr="00EE1DBE">
        <w:rPr>
          <w:rFonts w:cs="David" w:hint="cs"/>
          <w:rtl/>
        </w:rPr>
        <w:t>בהוייתן</w:t>
      </w:r>
      <w:r w:rsidRPr="00EE1DBE">
        <w:rPr>
          <w:rFonts w:cs="David"/>
          <w:rtl/>
        </w:rPr>
        <w:t xml:space="preserve"> </w:t>
      </w:r>
      <w:r w:rsidRPr="00EE1DBE">
        <w:rPr>
          <w:rFonts w:cs="David" w:hint="cs"/>
          <w:rtl/>
        </w:rPr>
        <w:t>יהו"</w:t>
      </w:r>
      <w:r w:rsidRPr="00EE1DBE">
        <w:rPr>
          <w:rFonts w:cs="David"/>
          <w:rtl/>
        </w:rPr>
        <w:t>.</w:t>
      </w:r>
    </w:p>
    <w:p w:rsidR="00892D6C" w:rsidRDefault="00892D6C" w:rsidP="00892D6C">
      <w:pPr>
        <w:spacing w:line="360" w:lineRule="auto"/>
        <w:jc w:val="both"/>
        <w:rPr>
          <w:rFonts w:cs="David" w:hint="cs"/>
          <w:rtl/>
        </w:rPr>
      </w:pPr>
      <w:r>
        <w:rPr>
          <w:rFonts w:cs="David" w:hint="cs"/>
          <w:rtl/>
        </w:rPr>
        <w:t xml:space="preserve">אולם בתרומת הדשן (2) הביא בשם גליון התוספות בפסחים, כי </w:t>
      </w:r>
      <w:r w:rsidRPr="007267DA">
        <w:rPr>
          <w:rFonts w:cs="David" w:hint="cs"/>
          <w:b/>
          <w:bCs/>
          <w:rtl/>
        </w:rPr>
        <w:t>האיסור מדרבנן</w:t>
      </w:r>
      <w:r>
        <w:rPr>
          <w:rFonts w:cs="David" w:hint="cs"/>
          <w:rtl/>
        </w:rPr>
        <w:t xml:space="preserve"> והפסוק "</w:t>
      </w:r>
      <w:r w:rsidRPr="007267DA">
        <w:rPr>
          <w:rFonts w:cs="David" w:hint="cs"/>
          <w:b/>
          <w:bCs/>
          <w:rtl/>
        </w:rPr>
        <w:t>אסמכתא</w:t>
      </w:r>
      <w:r>
        <w:rPr>
          <w:rFonts w:cs="David" w:hint="cs"/>
          <w:rtl/>
        </w:rPr>
        <w:t>" בעלמא.</w:t>
      </w:r>
    </w:p>
    <w:p w:rsidR="00892D6C" w:rsidRDefault="00892D6C" w:rsidP="00892D6C">
      <w:pPr>
        <w:spacing w:line="360" w:lineRule="auto"/>
        <w:jc w:val="both"/>
        <w:rPr>
          <w:rFonts w:cs="David" w:hint="cs"/>
          <w:rtl/>
        </w:rPr>
      </w:pPr>
      <w:r>
        <w:rPr>
          <w:rFonts w:cs="David" w:hint="cs"/>
          <w:rtl/>
        </w:rPr>
        <w:t xml:space="preserve">וכן נראה מדברי </w:t>
      </w:r>
      <w:r w:rsidRPr="00EE1DBE">
        <w:rPr>
          <w:rFonts w:cs="David" w:hint="cs"/>
          <w:rtl/>
        </w:rPr>
        <w:t>הרשב"א (</w:t>
      </w:r>
      <w:r>
        <w:rPr>
          <w:rFonts w:cs="David" w:hint="cs"/>
          <w:rtl/>
        </w:rPr>
        <w:t>2</w:t>
      </w:r>
      <w:r w:rsidRPr="00EE1DBE">
        <w:rPr>
          <w:rFonts w:cs="David" w:hint="cs"/>
          <w:rtl/>
        </w:rPr>
        <w:t xml:space="preserve">) שהאיסור לסחור במאכלים אסורים הוא </w:t>
      </w:r>
      <w:r w:rsidRPr="00EE1DBE">
        <w:rPr>
          <w:rFonts w:cs="David" w:hint="cs"/>
          <w:b/>
          <w:bCs/>
          <w:rtl/>
        </w:rPr>
        <w:t>גזירה מדרבנן,</w:t>
      </w:r>
      <w:r w:rsidRPr="00EE1DBE">
        <w:rPr>
          <w:rFonts w:cs="David" w:hint="cs"/>
          <w:rtl/>
        </w:rPr>
        <w:t xml:space="preserve"> הנובעת </w:t>
      </w:r>
      <w:r w:rsidRPr="00237134">
        <w:rPr>
          <w:rFonts w:cs="David" w:hint="cs"/>
          <w:b/>
          <w:bCs/>
          <w:rtl/>
        </w:rPr>
        <w:t>מהחשש</w:t>
      </w:r>
      <w:r w:rsidRPr="00EE1DBE">
        <w:rPr>
          <w:rFonts w:cs="David" w:hint="cs"/>
          <w:rtl/>
        </w:rPr>
        <w:t xml:space="preserve"> שמא כתוצאה מהמסחר במאכלים העומדים לאכילה, </w:t>
      </w:r>
      <w:r w:rsidRPr="00237134">
        <w:rPr>
          <w:rFonts w:cs="David" w:hint="cs"/>
          <w:b/>
          <w:bCs/>
          <w:rtl/>
        </w:rPr>
        <w:t>יבוא לאוכלם</w:t>
      </w:r>
      <w:r w:rsidRPr="00237134">
        <w:rPr>
          <w:rFonts w:cs="David" w:hint="cs"/>
          <w:sz w:val="20"/>
          <w:szCs w:val="20"/>
          <w:rtl/>
        </w:rPr>
        <w:t xml:space="preserve"> [ולכן אין איסור לסחור בבשר בעלי חיים שאינם עומדים לאכילה אלא למלאכה, כגון חמור וגמל, היות ואין חשש שמא יבוא לאכול מהם. ועי' בט"ז (2) ס"ק א) שתמה על דברי הרשב"א מהגמרא בפסחים שמפורש כי האיסור </w:t>
      </w:r>
      <w:r w:rsidRPr="00237134">
        <w:rPr>
          <w:rFonts w:cs="David" w:hint="cs"/>
          <w:b/>
          <w:bCs/>
          <w:sz w:val="20"/>
          <w:szCs w:val="20"/>
          <w:rtl/>
        </w:rPr>
        <w:t>מהתורה</w:t>
      </w:r>
      <w:r w:rsidRPr="00237134">
        <w:rPr>
          <w:rFonts w:cs="David" w:hint="cs"/>
          <w:sz w:val="20"/>
          <w:szCs w:val="20"/>
          <w:rtl/>
        </w:rPr>
        <w:t>, ובמה שתירץ].</w:t>
      </w:r>
    </w:p>
    <w:p w:rsidR="00892D6C" w:rsidRPr="00EE1DBE" w:rsidRDefault="00892D6C" w:rsidP="00892D6C">
      <w:pPr>
        <w:spacing w:line="360" w:lineRule="auto"/>
        <w:jc w:val="both"/>
        <w:rPr>
          <w:rFonts w:cs="David" w:hint="cs"/>
          <w:rtl/>
        </w:rPr>
      </w:pPr>
      <w:r>
        <w:rPr>
          <w:rFonts w:cs="David" w:hint="cs"/>
          <w:rtl/>
        </w:rPr>
        <w:t xml:space="preserve">ואילו </w:t>
      </w:r>
      <w:r w:rsidRPr="00EE1DBE">
        <w:rPr>
          <w:rFonts w:cs="David" w:hint="cs"/>
          <w:rtl/>
        </w:rPr>
        <w:t>הש"ך</w:t>
      </w:r>
      <w:r w:rsidRPr="00237134">
        <w:rPr>
          <w:rFonts w:cs="David" w:hint="cs"/>
          <w:sz w:val="20"/>
          <w:szCs w:val="20"/>
          <w:rtl/>
        </w:rPr>
        <w:t xml:space="preserve"> (2) ס"ק ב) </w:t>
      </w:r>
      <w:r w:rsidRPr="00EE1DBE">
        <w:rPr>
          <w:rFonts w:cs="David" w:hint="cs"/>
          <w:rtl/>
        </w:rPr>
        <w:t xml:space="preserve">הביא את דברי הרשב"א, </w:t>
      </w:r>
      <w:r>
        <w:rPr>
          <w:rFonts w:cs="David" w:hint="cs"/>
          <w:rtl/>
        </w:rPr>
        <w:t>ותמה</w:t>
      </w:r>
      <w:r w:rsidRPr="00EE1DBE">
        <w:rPr>
          <w:rFonts w:cs="David" w:hint="cs"/>
          <w:rtl/>
        </w:rPr>
        <w:t>: "לשמא</w:t>
      </w:r>
      <w:r w:rsidRPr="00EE1DBE">
        <w:rPr>
          <w:rFonts w:cs="David"/>
          <w:rtl/>
        </w:rPr>
        <w:t xml:space="preserve"> </w:t>
      </w:r>
      <w:r w:rsidRPr="00EE1DBE">
        <w:rPr>
          <w:rFonts w:cs="David" w:hint="cs"/>
          <w:rtl/>
        </w:rPr>
        <w:t>יבוא</w:t>
      </w:r>
      <w:r w:rsidRPr="00EE1DBE">
        <w:rPr>
          <w:rFonts w:cs="David"/>
          <w:rtl/>
        </w:rPr>
        <w:t xml:space="preserve"> </w:t>
      </w:r>
      <w:r w:rsidRPr="00EE1DBE">
        <w:rPr>
          <w:rFonts w:cs="David" w:hint="cs"/>
          <w:rtl/>
        </w:rPr>
        <w:t>לאכול</w:t>
      </w:r>
      <w:r w:rsidRPr="00EE1DBE">
        <w:rPr>
          <w:rFonts w:cs="David"/>
          <w:rtl/>
        </w:rPr>
        <w:t xml:space="preserve"> </w:t>
      </w:r>
      <w:r w:rsidRPr="00EE1DBE">
        <w:rPr>
          <w:rFonts w:cs="David" w:hint="cs"/>
          <w:rtl/>
        </w:rPr>
        <w:t>לא</w:t>
      </w:r>
      <w:r w:rsidRPr="00EE1DBE">
        <w:rPr>
          <w:rFonts w:cs="David"/>
          <w:rtl/>
        </w:rPr>
        <w:t xml:space="preserve"> </w:t>
      </w:r>
      <w:r w:rsidRPr="00EE1DBE">
        <w:rPr>
          <w:rFonts w:cs="David" w:hint="cs"/>
          <w:rtl/>
        </w:rPr>
        <w:t>חיישינן,</w:t>
      </w:r>
      <w:r w:rsidRPr="00EE1DBE">
        <w:rPr>
          <w:rFonts w:cs="David"/>
          <w:rtl/>
        </w:rPr>
        <w:t xml:space="preserve"> </w:t>
      </w:r>
      <w:r w:rsidRPr="00EE1DBE">
        <w:rPr>
          <w:rFonts w:cs="David" w:hint="cs"/>
          <w:b/>
          <w:bCs/>
          <w:rtl/>
        </w:rPr>
        <w:t>דאטו</w:t>
      </w:r>
      <w:r w:rsidRPr="00EE1DBE">
        <w:rPr>
          <w:rFonts w:cs="David"/>
          <w:b/>
          <w:bCs/>
          <w:rtl/>
        </w:rPr>
        <w:t xml:space="preserve"> </w:t>
      </w:r>
      <w:r w:rsidRPr="00EE1DBE">
        <w:rPr>
          <w:rFonts w:cs="David" w:hint="cs"/>
          <w:b/>
          <w:bCs/>
          <w:rtl/>
        </w:rPr>
        <w:t>ברשיעי</w:t>
      </w:r>
      <w:r w:rsidRPr="00EE1DBE">
        <w:rPr>
          <w:rFonts w:cs="David"/>
          <w:b/>
          <w:bCs/>
          <w:rtl/>
        </w:rPr>
        <w:t xml:space="preserve"> </w:t>
      </w:r>
      <w:r w:rsidRPr="00EE1DBE">
        <w:rPr>
          <w:rFonts w:cs="David" w:hint="cs"/>
          <w:b/>
          <w:bCs/>
          <w:rtl/>
        </w:rPr>
        <w:t>עסקינן</w:t>
      </w:r>
      <w:r w:rsidRPr="00EE1DBE">
        <w:rPr>
          <w:rFonts w:cs="David"/>
          <w:rtl/>
        </w:rPr>
        <w:t xml:space="preserve"> </w:t>
      </w:r>
      <w:r w:rsidRPr="00EE1DBE">
        <w:rPr>
          <w:rFonts w:cs="David" w:hint="cs"/>
          <w:rtl/>
        </w:rPr>
        <w:t>דלא</w:t>
      </w:r>
      <w:r w:rsidRPr="00EE1DBE">
        <w:rPr>
          <w:rFonts w:cs="David"/>
          <w:rtl/>
        </w:rPr>
        <w:t xml:space="preserve"> </w:t>
      </w:r>
      <w:r w:rsidRPr="00EE1DBE">
        <w:rPr>
          <w:rFonts w:cs="David" w:hint="cs"/>
          <w:rtl/>
        </w:rPr>
        <w:t>מזדהרי</w:t>
      </w:r>
      <w:r w:rsidRPr="00EE1DBE">
        <w:rPr>
          <w:rFonts w:cs="David"/>
          <w:rtl/>
        </w:rPr>
        <w:t xml:space="preserve"> </w:t>
      </w:r>
      <w:r w:rsidRPr="00EE1DBE">
        <w:rPr>
          <w:rFonts w:cs="David" w:hint="cs"/>
          <w:rtl/>
        </w:rPr>
        <w:t>למיכל</w:t>
      </w:r>
      <w:r w:rsidRPr="00EE1DBE">
        <w:rPr>
          <w:rFonts w:cs="David"/>
          <w:rtl/>
        </w:rPr>
        <w:t xml:space="preserve"> </w:t>
      </w:r>
      <w:r w:rsidRPr="00EE1DBE">
        <w:rPr>
          <w:rFonts w:cs="David" w:hint="cs"/>
          <w:rtl/>
        </w:rPr>
        <w:t>איסורא".</w:t>
      </w:r>
      <w:r w:rsidRPr="00EE1DBE">
        <w:rPr>
          <w:rFonts w:cs="David"/>
          <w:rtl/>
        </w:rPr>
        <w:t xml:space="preserve"> </w:t>
      </w:r>
      <w:r w:rsidRPr="00EE1DBE">
        <w:rPr>
          <w:rFonts w:cs="David" w:hint="cs"/>
          <w:rtl/>
        </w:rPr>
        <w:t xml:space="preserve">ולכן פירש הש"ך טעם אחר מדוע אסור </w:t>
      </w:r>
      <w:r w:rsidRPr="00EE1DBE">
        <w:rPr>
          <w:rFonts w:cs="David" w:hint="cs"/>
          <w:b/>
          <w:bCs/>
          <w:rtl/>
        </w:rPr>
        <w:t xml:space="preserve">מדרבנן </w:t>
      </w:r>
      <w:r w:rsidRPr="00EE1DBE">
        <w:rPr>
          <w:rFonts w:cs="David" w:hint="cs"/>
          <w:rtl/>
        </w:rPr>
        <w:t>לסחור במאכלים אסורים</w:t>
      </w:r>
      <w:r>
        <w:rPr>
          <w:rFonts w:cs="David" w:hint="cs"/>
          <w:rtl/>
        </w:rPr>
        <w:t>,</w:t>
      </w:r>
      <w:r w:rsidRPr="00EE1DBE">
        <w:rPr>
          <w:rFonts w:cs="David" w:hint="cs"/>
          <w:rtl/>
        </w:rPr>
        <w:t xml:space="preserve"> משום "</w:t>
      </w:r>
      <w:r w:rsidRPr="00EE1DBE">
        <w:rPr>
          <w:rFonts w:cs="David" w:hint="cs"/>
          <w:b/>
          <w:bCs/>
          <w:rtl/>
        </w:rPr>
        <w:t>מראית עין</w:t>
      </w:r>
      <w:r w:rsidRPr="00EE1DBE">
        <w:rPr>
          <w:rFonts w:cs="David" w:hint="cs"/>
          <w:rtl/>
        </w:rPr>
        <w:t xml:space="preserve">" שהרואה יסיק מההיתר לסחור במאכלים האסורים שמותר לאוכלם. ולכן </w:t>
      </w:r>
      <w:r>
        <w:rPr>
          <w:rFonts w:cs="David" w:hint="cs"/>
          <w:rtl/>
        </w:rPr>
        <w:t xml:space="preserve">לדעת הש"ך </w:t>
      </w:r>
      <w:r w:rsidRPr="00EE1DBE">
        <w:rPr>
          <w:rFonts w:cs="David" w:hint="cs"/>
          <w:rtl/>
        </w:rPr>
        <w:t xml:space="preserve">אין איסור במסחר שלא למטרת אכילה </w:t>
      </w:r>
      <w:r w:rsidRPr="00237134">
        <w:rPr>
          <w:rFonts w:cs="David" w:hint="cs"/>
          <w:sz w:val="20"/>
          <w:szCs w:val="20"/>
          <w:rtl/>
        </w:rPr>
        <w:t xml:space="preserve">[גם בדברים העומדים לאכילה, אשר לדעת הרשב"א אסור], </w:t>
      </w:r>
      <w:r w:rsidRPr="00EE1DBE">
        <w:rPr>
          <w:rFonts w:cs="David" w:hint="cs"/>
          <w:rtl/>
        </w:rPr>
        <w:t>היות ואין חשש שיבוא להתיר את אכילתם.</w:t>
      </w:r>
    </w:p>
    <w:p w:rsidR="00892D6C" w:rsidRPr="00EE1DBE" w:rsidRDefault="00892D6C" w:rsidP="00892D6C">
      <w:pPr>
        <w:jc w:val="both"/>
        <w:rPr>
          <w:rFonts w:cs="David" w:hint="cs"/>
          <w:rtl/>
        </w:rPr>
      </w:pPr>
    </w:p>
    <w:p w:rsidR="00892D6C" w:rsidRDefault="00892D6C" w:rsidP="00892D6C">
      <w:pPr>
        <w:spacing w:line="360" w:lineRule="auto"/>
        <w:jc w:val="both"/>
        <w:rPr>
          <w:rFonts w:cs="David" w:hint="cs"/>
          <w:rtl/>
        </w:rPr>
      </w:pPr>
      <w:r>
        <w:rPr>
          <w:rFonts w:cs="David" w:hint="cs"/>
          <w:b/>
          <w:bCs/>
          <w:rtl/>
        </w:rPr>
        <w:t>ב</w:t>
      </w:r>
      <w:r w:rsidRPr="00EE1DBE">
        <w:rPr>
          <w:rFonts w:cs="David" w:hint="cs"/>
          <w:b/>
          <w:bCs/>
          <w:rtl/>
        </w:rPr>
        <w:t>.</w:t>
      </w:r>
      <w:r w:rsidRPr="00EE1DBE">
        <w:rPr>
          <w:rFonts w:cs="David" w:hint="cs"/>
          <w:rtl/>
        </w:rPr>
        <w:t xml:space="preserve"> נפקא מינא בין </w:t>
      </w:r>
      <w:r>
        <w:rPr>
          <w:rFonts w:cs="David" w:hint="cs"/>
          <w:rtl/>
        </w:rPr>
        <w:t xml:space="preserve">טעמו של </w:t>
      </w:r>
      <w:r w:rsidRPr="00EE1DBE">
        <w:rPr>
          <w:rFonts w:cs="David" w:hint="cs"/>
          <w:rtl/>
        </w:rPr>
        <w:t xml:space="preserve">הרשב"א </w:t>
      </w:r>
      <w:r>
        <w:rPr>
          <w:rFonts w:cs="David" w:hint="cs"/>
          <w:rtl/>
        </w:rPr>
        <w:t>ש</w:t>
      </w:r>
      <w:r w:rsidRPr="00EE1DBE">
        <w:rPr>
          <w:rFonts w:cs="David" w:hint="cs"/>
          <w:rtl/>
        </w:rPr>
        <w:t xml:space="preserve">האיסור משום </w:t>
      </w:r>
      <w:r w:rsidRPr="00EE1DBE">
        <w:rPr>
          <w:rFonts w:cs="David" w:hint="cs"/>
          <w:b/>
          <w:bCs/>
          <w:rtl/>
        </w:rPr>
        <w:t xml:space="preserve">גזירה מדרבנן </w:t>
      </w:r>
      <w:r w:rsidRPr="00EE1DBE">
        <w:rPr>
          <w:rFonts w:cs="David" w:hint="cs"/>
          <w:rtl/>
        </w:rPr>
        <w:t>מחשש שמא כתוצאה מהמסחר במאכלים העומדים לאכילה, יבוא לאוכלם</w:t>
      </w:r>
      <w:r>
        <w:rPr>
          <w:rFonts w:cs="David" w:hint="cs"/>
          <w:rtl/>
        </w:rPr>
        <w:t xml:space="preserve">, לבין טעמו של הש"ך שהאיסור </w:t>
      </w:r>
      <w:r w:rsidRPr="00EE1DBE">
        <w:rPr>
          <w:rFonts w:cs="David" w:hint="cs"/>
          <w:rtl/>
        </w:rPr>
        <w:t>משום "</w:t>
      </w:r>
      <w:r w:rsidRPr="00EE1DBE">
        <w:rPr>
          <w:rFonts w:cs="David" w:hint="cs"/>
          <w:b/>
          <w:bCs/>
          <w:rtl/>
        </w:rPr>
        <w:t>מראית עין</w:t>
      </w:r>
      <w:r w:rsidRPr="00EE1DBE">
        <w:rPr>
          <w:rFonts w:cs="David" w:hint="cs"/>
          <w:rtl/>
        </w:rPr>
        <w:t>"</w:t>
      </w:r>
      <w:r>
        <w:rPr>
          <w:rFonts w:cs="David" w:hint="cs"/>
          <w:rtl/>
        </w:rPr>
        <w:t>:</w:t>
      </w:r>
    </w:p>
    <w:p w:rsidR="00892D6C" w:rsidRPr="00EE1DBE" w:rsidRDefault="00892D6C" w:rsidP="00892D6C">
      <w:pPr>
        <w:spacing w:line="360" w:lineRule="auto"/>
        <w:jc w:val="both"/>
        <w:rPr>
          <w:rFonts w:cs="David" w:hint="cs"/>
          <w:rtl/>
        </w:rPr>
      </w:pPr>
      <w:r w:rsidRPr="00EE1DBE">
        <w:rPr>
          <w:rFonts w:cs="David" w:hint="cs"/>
          <w:b/>
          <w:bCs/>
          <w:sz w:val="18"/>
          <w:szCs w:val="18"/>
          <w:rtl/>
        </w:rPr>
        <w:t>•</w:t>
      </w:r>
      <w:r w:rsidRPr="00EE1DBE">
        <w:rPr>
          <w:rFonts w:cs="David" w:hint="cs"/>
          <w:b/>
          <w:bCs/>
          <w:rtl/>
        </w:rPr>
        <w:t xml:space="preserve"> מסחר בבשר בעלי חיים שאינם עומדים לאכילה אלא למלאכה - </w:t>
      </w:r>
      <w:r w:rsidRPr="00EE1DBE">
        <w:rPr>
          <w:rFonts w:cs="David" w:hint="cs"/>
          <w:rtl/>
        </w:rPr>
        <w:t>לדעת הרשב"א, אין בזה איסור, היות ואין חשש שמא יבוא לאכול מהם. אולם לפי הש"ך אסור לסחור גם בבשר בעלי חיים שאינם עומדים לאכילה, מחשש שהרואה יסיק מההיתר לסחור במאכלים האסורים שמותר לאוכלם.</w:t>
      </w:r>
    </w:p>
    <w:p w:rsidR="00892D6C" w:rsidRPr="00EE1DBE" w:rsidRDefault="00892D6C" w:rsidP="00892D6C">
      <w:pPr>
        <w:spacing w:line="360" w:lineRule="auto"/>
        <w:jc w:val="both"/>
        <w:rPr>
          <w:rFonts w:cs="David" w:hint="cs"/>
          <w:rtl/>
        </w:rPr>
      </w:pPr>
      <w:r w:rsidRPr="00EE1DBE">
        <w:rPr>
          <w:rFonts w:cs="David" w:hint="cs"/>
          <w:b/>
          <w:bCs/>
          <w:sz w:val="18"/>
          <w:szCs w:val="18"/>
          <w:rtl/>
        </w:rPr>
        <w:t>•</w:t>
      </w:r>
      <w:r w:rsidRPr="00EE1DBE">
        <w:rPr>
          <w:rFonts w:cs="David" w:hint="cs"/>
          <w:b/>
          <w:bCs/>
          <w:rtl/>
        </w:rPr>
        <w:t xml:space="preserve"> במסחר שלא למטרת אכילה - </w:t>
      </w:r>
      <w:r w:rsidRPr="00EE1DBE">
        <w:rPr>
          <w:rFonts w:cs="David" w:hint="cs"/>
          <w:rtl/>
        </w:rPr>
        <w:t>לדעת הרשב"א המסחר אסור, כי החשש שמא יבוא לאכול מהם קיים אפילו שהמסחר לא נועד למטרת אכילה. אולם לדעת הש"ך אין איסור במסחר שלא למטרת אכילה, כי אין חשש שיבוא להתיר את אכילתם.</w:t>
      </w:r>
      <w:r>
        <w:rPr>
          <w:rFonts w:cs="David" w:hint="cs"/>
          <w:rtl/>
        </w:rPr>
        <w:t xml:space="preserve"> </w:t>
      </w:r>
      <w:r w:rsidRPr="00EE1DBE">
        <w:rPr>
          <w:rFonts w:cs="David" w:hint="cs"/>
          <w:rtl/>
        </w:rPr>
        <w:t xml:space="preserve">ואמנם </w:t>
      </w:r>
      <w:r>
        <w:rPr>
          <w:rFonts w:cs="David" w:hint="cs"/>
          <w:rtl/>
        </w:rPr>
        <w:t>ב</w:t>
      </w:r>
      <w:r w:rsidRPr="00EE1DBE">
        <w:rPr>
          <w:rFonts w:cs="David" w:hint="cs"/>
          <w:rtl/>
        </w:rPr>
        <w:t xml:space="preserve">תוספות </w:t>
      </w:r>
      <w:r>
        <w:rPr>
          <w:rFonts w:cs="David" w:hint="cs"/>
          <w:rtl/>
        </w:rPr>
        <w:t>בפסחים (1) ו</w:t>
      </w:r>
      <w:r w:rsidRPr="00EE1DBE">
        <w:rPr>
          <w:rFonts w:cs="David" w:hint="cs"/>
          <w:rtl/>
        </w:rPr>
        <w:t xml:space="preserve">בבא קמא </w:t>
      </w:r>
      <w:r>
        <w:rPr>
          <w:rFonts w:cs="David" w:hint="cs"/>
          <w:rtl/>
        </w:rPr>
        <w:t>(1</w:t>
      </w:r>
      <w:r w:rsidRPr="00EE1DBE">
        <w:rPr>
          <w:rFonts w:cs="David" w:hint="cs"/>
          <w:rtl/>
        </w:rPr>
        <w:t xml:space="preserve">) </w:t>
      </w:r>
      <w:r>
        <w:rPr>
          <w:rFonts w:cs="David" w:hint="cs"/>
          <w:rtl/>
        </w:rPr>
        <w:t xml:space="preserve">מבואר </w:t>
      </w:r>
      <w:r w:rsidRPr="00EE1DBE">
        <w:rPr>
          <w:rFonts w:cs="David" w:hint="cs"/>
          <w:rtl/>
        </w:rPr>
        <w:t xml:space="preserve">שאין איסור לסחור בבעלי חיים שדרך לאוכלם, אם המסחר לא נועד למטרות אכילה </w:t>
      </w:r>
      <w:r w:rsidRPr="00524B62">
        <w:rPr>
          <w:rFonts w:cs="David" w:hint="cs"/>
          <w:sz w:val="20"/>
          <w:szCs w:val="20"/>
          <w:rtl/>
        </w:rPr>
        <w:t>[כגון מסחר בחזיר כדי להשתמש בשומנו למשיחת עור].</w:t>
      </w:r>
      <w:r>
        <w:rPr>
          <w:rFonts w:cs="David" w:hint="cs"/>
          <w:rtl/>
        </w:rPr>
        <w:t xml:space="preserve"> ויתכן כי סברו </w:t>
      </w:r>
      <w:r w:rsidRPr="00EE1DBE">
        <w:rPr>
          <w:rFonts w:cs="David" w:hint="cs"/>
          <w:rtl/>
        </w:rPr>
        <w:t xml:space="preserve">כדעת הש"ך שאיסור </w:t>
      </w:r>
      <w:r>
        <w:rPr>
          <w:rFonts w:cs="David" w:hint="cs"/>
          <w:rtl/>
        </w:rPr>
        <w:t>ה</w:t>
      </w:r>
      <w:r w:rsidRPr="00EE1DBE">
        <w:rPr>
          <w:rFonts w:cs="David" w:hint="cs"/>
          <w:rtl/>
        </w:rPr>
        <w:t>מסחר משום "</w:t>
      </w:r>
      <w:r w:rsidRPr="00EE1DBE">
        <w:rPr>
          <w:rFonts w:cs="David" w:hint="cs"/>
          <w:b/>
          <w:bCs/>
          <w:rtl/>
        </w:rPr>
        <w:t>מראית עין</w:t>
      </w:r>
      <w:r w:rsidRPr="00EE1DBE">
        <w:rPr>
          <w:rFonts w:cs="David" w:hint="cs"/>
          <w:rtl/>
        </w:rPr>
        <w:t xml:space="preserve">" </w:t>
      </w:r>
      <w:r>
        <w:rPr>
          <w:rFonts w:cs="David" w:hint="cs"/>
          <w:rtl/>
        </w:rPr>
        <w:t xml:space="preserve">ולכן כאשר </w:t>
      </w:r>
      <w:r w:rsidRPr="00EE1DBE">
        <w:rPr>
          <w:rFonts w:cs="David" w:hint="cs"/>
          <w:rtl/>
        </w:rPr>
        <w:t xml:space="preserve">אינו מוכר לאכילה אין גזירת הרואים, ומותר למכור. </w:t>
      </w:r>
    </w:p>
    <w:p w:rsidR="00892D6C" w:rsidRDefault="00892D6C" w:rsidP="00892D6C">
      <w:pPr>
        <w:spacing w:line="360" w:lineRule="auto"/>
        <w:jc w:val="both"/>
        <w:rPr>
          <w:rFonts w:cs="David" w:hint="cs"/>
          <w:rtl/>
        </w:rPr>
      </w:pPr>
      <w:r w:rsidRPr="00EE1DBE">
        <w:rPr>
          <w:rFonts w:cs="David" w:hint="cs"/>
          <w:b/>
          <w:bCs/>
          <w:sz w:val="18"/>
          <w:szCs w:val="18"/>
          <w:rtl/>
        </w:rPr>
        <w:t>•</w:t>
      </w:r>
      <w:r w:rsidRPr="00EE1DBE">
        <w:rPr>
          <w:rFonts w:cs="David" w:hint="cs"/>
          <w:rtl/>
        </w:rPr>
        <w:t xml:space="preserve"> </w:t>
      </w:r>
      <w:r w:rsidRPr="00EE1DBE">
        <w:rPr>
          <w:rFonts w:cs="David" w:hint="cs"/>
          <w:b/>
          <w:bCs/>
          <w:rtl/>
        </w:rPr>
        <w:t xml:space="preserve">חיוב תוכחה בסוחרים במאכלים אסורים - </w:t>
      </w:r>
      <w:r w:rsidRPr="00EE1DBE">
        <w:rPr>
          <w:rFonts w:cs="David" w:hint="cs"/>
          <w:rtl/>
        </w:rPr>
        <w:t xml:space="preserve">הרמ"א </w:t>
      </w:r>
      <w:r w:rsidRPr="007267DA">
        <w:rPr>
          <w:rFonts w:cs="David" w:hint="cs"/>
          <w:sz w:val="20"/>
          <w:szCs w:val="20"/>
          <w:rtl/>
        </w:rPr>
        <w:t xml:space="preserve">(או"ח סי' תרח סע' ב) </w:t>
      </w:r>
      <w:r w:rsidRPr="00EE1DBE">
        <w:rPr>
          <w:rFonts w:cs="David" w:hint="cs"/>
          <w:rtl/>
        </w:rPr>
        <w:t>פסק: "בכל</w:t>
      </w:r>
      <w:r w:rsidRPr="00EE1DBE">
        <w:rPr>
          <w:rFonts w:cs="David"/>
          <w:rtl/>
        </w:rPr>
        <w:t xml:space="preserve"> </w:t>
      </w:r>
      <w:r w:rsidRPr="00EE1DBE">
        <w:rPr>
          <w:rFonts w:cs="David" w:hint="cs"/>
          <w:rtl/>
        </w:rPr>
        <w:t>דבר</w:t>
      </w:r>
      <w:r w:rsidRPr="00EE1DBE">
        <w:rPr>
          <w:rFonts w:cs="David"/>
          <w:rtl/>
        </w:rPr>
        <w:t xml:space="preserve"> </w:t>
      </w:r>
      <w:r w:rsidRPr="00EE1DBE">
        <w:rPr>
          <w:rFonts w:cs="David" w:hint="cs"/>
          <w:rtl/>
        </w:rPr>
        <w:t>איסור</w:t>
      </w:r>
      <w:r w:rsidRPr="00EE1DBE">
        <w:rPr>
          <w:rFonts w:cs="David"/>
          <w:rtl/>
        </w:rPr>
        <w:t xml:space="preserve"> </w:t>
      </w:r>
      <w:r w:rsidRPr="00EE1DBE">
        <w:rPr>
          <w:rFonts w:cs="David" w:hint="cs"/>
          <w:rtl/>
        </w:rPr>
        <w:t>אמרינן</w:t>
      </w:r>
      <w:r w:rsidRPr="00EE1DBE">
        <w:rPr>
          <w:rFonts w:cs="David"/>
          <w:rtl/>
        </w:rPr>
        <w:t xml:space="preserve"> </w:t>
      </w:r>
      <w:r w:rsidRPr="00EE1DBE">
        <w:rPr>
          <w:rFonts w:cs="David" w:hint="cs"/>
          <w:rtl/>
        </w:rPr>
        <w:t>מוטב</w:t>
      </w:r>
      <w:r w:rsidRPr="00EE1DBE">
        <w:rPr>
          <w:rFonts w:cs="David"/>
          <w:rtl/>
        </w:rPr>
        <w:t xml:space="preserve"> </w:t>
      </w:r>
      <w:r w:rsidRPr="00EE1DBE">
        <w:rPr>
          <w:rFonts w:cs="David" w:hint="cs"/>
          <w:rtl/>
        </w:rPr>
        <w:t>שיהיו</w:t>
      </w:r>
      <w:r w:rsidRPr="00EE1DBE">
        <w:rPr>
          <w:rFonts w:cs="David"/>
          <w:rtl/>
        </w:rPr>
        <w:t xml:space="preserve"> </w:t>
      </w:r>
      <w:r w:rsidRPr="00EE1DBE">
        <w:rPr>
          <w:rFonts w:cs="David" w:hint="cs"/>
          <w:rtl/>
        </w:rPr>
        <w:t>שוגגין</w:t>
      </w:r>
      <w:r w:rsidRPr="00EE1DBE">
        <w:rPr>
          <w:rFonts w:cs="David"/>
          <w:rtl/>
        </w:rPr>
        <w:t xml:space="preserve"> </w:t>
      </w:r>
      <w:r w:rsidRPr="00EE1DBE">
        <w:rPr>
          <w:rFonts w:cs="David" w:hint="cs"/>
          <w:rtl/>
        </w:rPr>
        <w:t>ולא</w:t>
      </w:r>
      <w:r w:rsidRPr="00EE1DBE">
        <w:rPr>
          <w:rFonts w:cs="David"/>
          <w:rtl/>
        </w:rPr>
        <w:t xml:space="preserve"> </w:t>
      </w:r>
      <w:r w:rsidRPr="00EE1DBE">
        <w:rPr>
          <w:rFonts w:cs="David" w:hint="cs"/>
          <w:rtl/>
        </w:rPr>
        <w:t>יהיו</w:t>
      </w:r>
      <w:r w:rsidRPr="00EE1DBE">
        <w:rPr>
          <w:rFonts w:cs="David"/>
          <w:rtl/>
        </w:rPr>
        <w:t xml:space="preserve"> </w:t>
      </w:r>
      <w:r w:rsidRPr="00EE1DBE">
        <w:rPr>
          <w:rFonts w:cs="David" w:hint="cs"/>
          <w:rtl/>
        </w:rPr>
        <w:t>מזידין,</w:t>
      </w:r>
      <w:r w:rsidRPr="00EE1DBE">
        <w:rPr>
          <w:rFonts w:cs="David"/>
          <w:rtl/>
        </w:rPr>
        <w:t xml:space="preserve"> </w:t>
      </w:r>
      <w:r w:rsidRPr="00EE1DBE">
        <w:rPr>
          <w:rFonts w:cs="David" w:hint="cs"/>
          <w:rtl/>
        </w:rPr>
        <w:t>ודווקא</w:t>
      </w:r>
      <w:r w:rsidRPr="00EE1DBE">
        <w:rPr>
          <w:rFonts w:cs="David"/>
          <w:rtl/>
        </w:rPr>
        <w:t xml:space="preserve"> </w:t>
      </w:r>
      <w:r w:rsidRPr="00EE1DBE">
        <w:rPr>
          <w:rFonts w:cs="David" w:hint="cs"/>
          <w:b/>
          <w:bCs/>
          <w:rtl/>
        </w:rPr>
        <w:t>שאינו</w:t>
      </w:r>
      <w:r w:rsidRPr="00EE1DBE">
        <w:rPr>
          <w:rFonts w:cs="David"/>
          <w:b/>
          <w:bCs/>
          <w:rtl/>
        </w:rPr>
        <w:t xml:space="preserve"> </w:t>
      </w:r>
      <w:r w:rsidRPr="00EE1DBE">
        <w:rPr>
          <w:rFonts w:cs="David" w:hint="cs"/>
          <w:b/>
          <w:bCs/>
          <w:rtl/>
        </w:rPr>
        <w:t>מפורש</w:t>
      </w:r>
      <w:r w:rsidRPr="00EE1DBE">
        <w:rPr>
          <w:rFonts w:cs="David"/>
          <w:b/>
          <w:bCs/>
          <w:rtl/>
        </w:rPr>
        <w:t xml:space="preserve"> </w:t>
      </w:r>
      <w:r w:rsidRPr="00EE1DBE">
        <w:rPr>
          <w:rFonts w:cs="David" w:hint="cs"/>
          <w:b/>
          <w:bCs/>
          <w:rtl/>
        </w:rPr>
        <w:t>בתורה</w:t>
      </w:r>
      <w:r w:rsidRPr="00EE1DBE">
        <w:rPr>
          <w:rFonts w:cs="David" w:hint="cs"/>
          <w:rtl/>
        </w:rPr>
        <w:t>,</w:t>
      </w:r>
      <w:r w:rsidRPr="00EE1DBE">
        <w:rPr>
          <w:rFonts w:cs="David"/>
          <w:rtl/>
        </w:rPr>
        <w:t xml:space="preserve"> </w:t>
      </w:r>
      <w:r w:rsidRPr="00EE1DBE">
        <w:rPr>
          <w:rFonts w:cs="David" w:hint="cs"/>
          <w:rtl/>
        </w:rPr>
        <w:t>אע</w:t>
      </w:r>
      <w:r w:rsidRPr="00EE1DBE">
        <w:rPr>
          <w:rFonts w:cs="David"/>
          <w:rtl/>
        </w:rPr>
        <w:t>"</w:t>
      </w:r>
      <w:r w:rsidRPr="00EE1DBE">
        <w:rPr>
          <w:rFonts w:cs="David" w:hint="cs"/>
          <w:rtl/>
        </w:rPr>
        <w:t>פ</w:t>
      </w:r>
      <w:r w:rsidRPr="00EE1DBE">
        <w:rPr>
          <w:rFonts w:cs="David"/>
          <w:rtl/>
        </w:rPr>
        <w:t xml:space="preserve"> </w:t>
      </w:r>
      <w:r w:rsidRPr="00EE1DBE">
        <w:rPr>
          <w:rFonts w:cs="David" w:hint="cs"/>
          <w:rtl/>
        </w:rPr>
        <w:t>שהוא</w:t>
      </w:r>
      <w:r w:rsidRPr="00EE1DBE">
        <w:rPr>
          <w:rFonts w:cs="David"/>
          <w:rtl/>
        </w:rPr>
        <w:t xml:space="preserve"> </w:t>
      </w:r>
      <w:r w:rsidRPr="00EE1DBE">
        <w:rPr>
          <w:rFonts w:cs="David" w:hint="cs"/>
          <w:rtl/>
        </w:rPr>
        <w:t>דאורייתא.</w:t>
      </w:r>
      <w:r w:rsidRPr="00EE1DBE">
        <w:rPr>
          <w:rFonts w:cs="David"/>
          <w:rtl/>
        </w:rPr>
        <w:t xml:space="preserve"> </w:t>
      </w:r>
      <w:r w:rsidRPr="00EE1DBE">
        <w:rPr>
          <w:rFonts w:cs="David" w:hint="cs"/>
          <w:rtl/>
        </w:rPr>
        <w:t>אבל</w:t>
      </w:r>
      <w:r w:rsidRPr="00EE1DBE">
        <w:rPr>
          <w:rFonts w:cs="David"/>
          <w:rtl/>
        </w:rPr>
        <w:t xml:space="preserve"> </w:t>
      </w:r>
      <w:r w:rsidRPr="00EE1DBE">
        <w:rPr>
          <w:rFonts w:cs="David" w:hint="cs"/>
          <w:b/>
          <w:bCs/>
          <w:rtl/>
        </w:rPr>
        <w:t>אם</w:t>
      </w:r>
      <w:r w:rsidRPr="00EE1DBE">
        <w:rPr>
          <w:rFonts w:cs="David"/>
          <w:b/>
          <w:bCs/>
          <w:rtl/>
        </w:rPr>
        <w:t xml:space="preserve"> </w:t>
      </w:r>
      <w:r w:rsidRPr="00EE1DBE">
        <w:rPr>
          <w:rFonts w:cs="David" w:hint="cs"/>
          <w:b/>
          <w:bCs/>
          <w:rtl/>
        </w:rPr>
        <w:t>מפורש</w:t>
      </w:r>
      <w:r w:rsidRPr="00EE1DBE">
        <w:rPr>
          <w:rFonts w:cs="David"/>
          <w:b/>
          <w:bCs/>
          <w:rtl/>
        </w:rPr>
        <w:t xml:space="preserve"> </w:t>
      </w:r>
      <w:r w:rsidRPr="00EE1DBE">
        <w:rPr>
          <w:rFonts w:cs="David" w:hint="cs"/>
          <w:b/>
          <w:bCs/>
          <w:rtl/>
        </w:rPr>
        <w:t>בתורה</w:t>
      </w:r>
      <w:r w:rsidRPr="00EE1DBE">
        <w:rPr>
          <w:rFonts w:cs="David"/>
          <w:b/>
          <w:bCs/>
          <w:rtl/>
        </w:rPr>
        <w:t xml:space="preserve"> </w:t>
      </w:r>
      <w:r w:rsidRPr="00EE1DBE">
        <w:rPr>
          <w:rFonts w:cs="David" w:hint="cs"/>
          <w:b/>
          <w:bCs/>
          <w:rtl/>
        </w:rPr>
        <w:t>מוחין</w:t>
      </w:r>
      <w:r w:rsidRPr="00EE1DBE">
        <w:rPr>
          <w:rFonts w:cs="David"/>
          <w:b/>
          <w:bCs/>
          <w:rtl/>
        </w:rPr>
        <w:t xml:space="preserve"> </w:t>
      </w:r>
      <w:r w:rsidRPr="00EE1DBE">
        <w:rPr>
          <w:rFonts w:cs="David" w:hint="cs"/>
          <w:b/>
          <w:bCs/>
          <w:rtl/>
        </w:rPr>
        <w:t>בידם</w:t>
      </w:r>
      <w:r w:rsidRPr="00EE1DBE">
        <w:rPr>
          <w:rFonts w:cs="David" w:hint="cs"/>
          <w:rtl/>
        </w:rPr>
        <w:t>". ול</w:t>
      </w:r>
      <w:r>
        <w:rPr>
          <w:rFonts w:cs="David" w:hint="cs"/>
          <w:rtl/>
        </w:rPr>
        <w:t>כן</w:t>
      </w:r>
      <w:r w:rsidRPr="00EE1DBE">
        <w:rPr>
          <w:rFonts w:cs="David" w:hint="cs"/>
          <w:rtl/>
        </w:rPr>
        <w:t xml:space="preserve"> לשיטת התוספות והרא"ש שהאיסור לסחור במאכלים אסורים מפורש בתורה </w:t>
      </w:r>
      <w:r w:rsidRPr="007267DA">
        <w:rPr>
          <w:rFonts w:cs="David" w:hint="cs"/>
          <w:sz w:val="20"/>
          <w:szCs w:val="20"/>
          <w:rtl/>
        </w:rPr>
        <w:t>[בלשון הכתוב "</w:t>
      </w:r>
      <w:r w:rsidRPr="007267DA">
        <w:rPr>
          <w:rFonts w:cs="David" w:hint="cs"/>
          <w:b/>
          <w:bCs/>
          <w:sz w:val="20"/>
          <w:szCs w:val="20"/>
          <w:rtl/>
        </w:rPr>
        <w:t>יִהְיוּ</w:t>
      </w:r>
      <w:r w:rsidRPr="007267DA">
        <w:rPr>
          <w:rFonts w:cs="David" w:hint="cs"/>
          <w:sz w:val="20"/>
          <w:szCs w:val="20"/>
          <w:rtl/>
        </w:rPr>
        <w:t xml:space="preserve"> </w:t>
      </w:r>
      <w:r w:rsidRPr="007267DA">
        <w:rPr>
          <w:rFonts w:cs="David"/>
          <w:sz w:val="20"/>
          <w:szCs w:val="20"/>
          <w:rtl/>
        </w:rPr>
        <w:t xml:space="preserve">- </w:t>
      </w:r>
      <w:r w:rsidRPr="007267DA">
        <w:rPr>
          <w:rFonts w:cs="David" w:hint="cs"/>
          <w:sz w:val="20"/>
          <w:szCs w:val="20"/>
          <w:rtl/>
        </w:rPr>
        <w:t>בהוייתן</w:t>
      </w:r>
      <w:r w:rsidRPr="007267DA">
        <w:rPr>
          <w:rFonts w:cs="David"/>
          <w:sz w:val="20"/>
          <w:szCs w:val="20"/>
          <w:rtl/>
        </w:rPr>
        <w:t xml:space="preserve"> </w:t>
      </w:r>
      <w:r w:rsidRPr="007267DA">
        <w:rPr>
          <w:rFonts w:cs="David" w:hint="cs"/>
          <w:sz w:val="20"/>
          <w:szCs w:val="20"/>
          <w:rtl/>
        </w:rPr>
        <w:t xml:space="preserve">יהו"], </w:t>
      </w:r>
      <w:r w:rsidRPr="00EE1DBE">
        <w:rPr>
          <w:rFonts w:cs="David" w:hint="cs"/>
          <w:rtl/>
        </w:rPr>
        <w:t xml:space="preserve">יש חיוב למחות ולהוכיח סוחרים במאכלים אסורים, וכפי שכתב בערוך השלחן </w:t>
      </w:r>
      <w:r w:rsidRPr="007628B0">
        <w:rPr>
          <w:rFonts w:cs="David" w:hint="cs"/>
          <w:sz w:val="20"/>
          <w:szCs w:val="20"/>
          <w:rtl/>
        </w:rPr>
        <w:t xml:space="preserve">(5) סע' כח). </w:t>
      </w:r>
    </w:p>
    <w:p w:rsidR="00892D6C" w:rsidRPr="00EE1DBE" w:rsidRDefault="00892D6C" w:rsidP="00892D6C">
      <w:pPr>
        <w:spacing w:line="360" w:lineRule="auto"/>
        <w:jc w:val="both"/>
        <w:rPr>
          <w:rFonts w:cs="David" w:hint="cs"/>
          <w:rtl/>
        </w:rPr>
      </w:pPr>
      <w:r>
        <w:rPr>
          <w:rFonts w:cs="David" w:hint="cs"/>
          <w:rtl/>
        </w:rPr>
        <w:t xml:space="preserve">ברם </w:t>
      </w:r>
      <w:r w:rsidRPr="00EE1DBE">
        <w:rPr>
          <w:rFonts w:cs="David" w:hint="cs"/>
          <w:rtl/>
        </w:rPr>
        <w:t xml:space="preserve">לדעת הרשב"א והש"ך שהאיסור לסחור במאכלים אסורים הוא </w:t>
      </w:r>
      <w:r w:rsidRPr="007628B0">
        <w:rPr>
          <w:rFonts w:cs="David" w:hint="cs"/>
          <w:b/>
          <w:bCs/>
          <w:rtl/>
        </w:rPr>
        <w:t>מדרבנן</w:t>
      </w:r>
      <w:r w:rsidRPr="00EE1DBE">
        <w:rPr>
          <w:rFonts w:cs="David" w:hint="cs"/>
          <w:rtl/>
        </w:rPr>
        <w:t>, אין כלל חיוב למחות בידם.</w:t>
      </w:r>
      <w:r>
        <w:rPr>
          <w:rFonts w:cs="David" w:hint="cs"/>
          <w:rtl/>
        </w:rPr>
        <w:t xml:space="preserve"> </w:t>
      </w:r>
      <w:r w:rsidRPr="00EE1DBE">
        <w:rPr>
          <w:rFonts w:cs="David" w:hint="cs"/>
          <w:rtl/>
        </w:rPr>
        <w:t>ואכן הגר"ע יוסף בהשלמתו לספר כף החיים</w:t>
      </w:r>
      <w:r w:rsidRPr="007267DA">
        <w:rPr>
          <w:rFonts w:cs="David" w:hint="cs"/>
          <w:sz w:val="20"/>
          <w:szCs w:val="20"/>
          <w:rtl/>
        </w:rPr>
        <w:t xml:space="preserve"> (9) אות נד) </w:t>
      </w:r>
      <w:r w:rsidRPr="00EE1DBE">
        <w:rPr>
          <w:rFonts w:cs="David" w:hint="cs"/>
          <w:rtl/>
        </w:rPr>
        <w:t xml:space="preserve">כתב על דברי ערוך השלחן: "אבל לענ"ד גם זה אינו הואיל ובמחלוקת היא שנויה, ולהרבה פוסקים </w:t>
      </w:r>
      <w:r w:rsidRPr="00EE1DBE">
        <w:rPr>
          <w:rFonts w:cs="David" w:hint="cs"/>
          <w:b/>
          <w:bCs/>
          <w:rtl/>
        </w:rPr>
        <w:t>אסמכתא בעלמא</w:t>
      </w:r>
      <w:r w:rsidRPr="00EE1DBE">
        <w:rPr>
          <w:rFonts w:cs="David" w:hint="cs"/>
          <w:rtl/>
        </w:rPr>
        <w:t xml:space="preserve">, הוא אכתי אמרינן בהו מוטב שיהיו שוגגין </w:t>
      </w:r>
      <w:r w:rsidRPr="00EE1DBE">
        <w:rPr>
          <w:rFonts w:cs="David" w:hint="cs"/>
          <w:rtl/>
        </w:rPr>
        <w:lastRenderedPageBreak/>
        <w:t>ולא חשיב מפורש בתורה"</w:t>
      </w:r>
      <w:r w:rsidRPr="007267DA">
        <w:rPr>
          <w:rFonts w:cs="David" w:hint="cs"/>
          <w:sz w:val="20"/>
          <w:szCs w:val="20"/>
          <w:rtl/>
        </w:rPr>
        <w:t xml:space="preserve"> [עם זאת לדינא כתב הגר"ע יוסף: "ומכל מקום נראה שיש למחות בידם מטעם אחר שכתב המגן אברהם </w:t>
      </w:r>
      <w:r w:rsidRPr="007267DA">
        <w:rPr>
          <w:rFonts w:cs="David" w:hint="cs"/>
          <w:sz w:val="18"/>
          <w:szCs w:val="18"/>
          <w:rtl/>
        </w:rPr>
        <w:t xml:space="preserve">(סי' תרח סק"ב) </w:t>
      </w:r>
      <w:r w:rsidRPr="007267DA">
        <w:rPr>
          <w:rFonts w:cs="David" w:hint="cs"/>
          <w:sz w:val="20"/>
          <w:szCs w:val="20"/>
          <w:rtl/>
        </w:rPr>
        <w:t>בשם סמ"ק שבעבירה שבגלוי יש למחות משום חילול ה' ח"ו"].</w:t>
      </w:r>
      <w:r w:rsidRPr="00EE1DBE">
        <w:rPr>
          <w:rFonts w:cs="David" w:hint="cs"/>
          <w:rtl/>
        </w:rPr>
        <w:t xml:space="preserve">  </w:t>
      </w:r>
    </w:p>
    <w:p w:rsidR="00892D6C" w:rsidRDefault="00892D6C" w:rsidP="00892D6C">
      <w:pPr>
        <w:spacing w:line="360" w:lineRule="auto"/>
        <w:jc w:val="both"/>
        <w:rPr>
          <w:rFonts w:ascii="Arial" w:hAnsi="Arial" w:cs="David" w:hint="cs"/>
          <w:rtl/>
        </w:rPr>
      </w:pPr>
      <w:r w:rsidRPr="00EE1DBE">
        <w:rPr>
          <w:rFonts w:cs="David" w:hint="cs"/>
          <w:b/>
          <w:bCs/>
          <w:rtl/>
        </w:rPr>
        <w:t xml:space="preserve">להלכה: </w:t>
      </w:r>
      <w:r w:rsidRPr="00EE1DBE">
        <w:rPr>
          <w:rFonts w:cs="David" w:hint="cs"/>
          <w:rtl/>
        </w:rPr>
        <w:t>הנודע ביהודה (</w:t>
      </w:r>
      <w:r>
        <w:rPr>
          <w:rFonts w:cs="David" w:hint="cs"/>
          <w:rtl/>
        </w:rPr>
        <w:t>4</w:t>
      </w:r>
      <w:r w:rsidRPr="00EE1DBE">
        <w:rPr>
          <w:rFonts w:cs="David" w:hint="cs"/>
          <w:rtl/>
        </w:rPr>
        <w:t xml:space="preserve">) דן בהרחבה בסוגיא זו, וכתב בסיכום דבריו: "והנה העליתי </w:t>
      </w:r>
      <w:r w:rsidRPr="00EE1DBE">
        <w:rPr>
          <w:rFonts w:cs="David" w:hint="cs"/>
          <w:b/>
          <w:bCs/>
          <w:rtl/>
        </w:rPr>
        <w:t xml:space="preserve">דהסכמת כל הראשונים שהוא </w:t>
      </w:r>
      <w:r w:rsidRPr="00524B62">
        <w:rPr>
          <w:rFonts w:cs="David" w:hint="cs"/>
          <w:sz w:val="20"/>
          <w:szCs w:val="20"/>
          <w:rtl/>
        </w:rPr>
        <w:t>[איסור מסחר במאכלים האסורים מהתורה]</w:t>
      </w:r>
      <w:r w:rsidRPr="00524B62">
        <w:rPr>
          <w:rFonts w:cs="David" w:hint="cs"/>
          <w:b/>
          <w:bCs/>
          <w:sz w:val="20"/>
          <w:szCs w:val="20"/>
          <w:rtl/>
        </w:rPr>
        <w:t xml:space="preserve"> </w:t>
      </w:r>
      <w:r w:rsidRPr="00EE1DBE">
        <w:rPr>
          <w:rFonts w:cs="David" w:hint="cs"/>
          <w:b/>
          <w:bCs/>
          <w:rtl/>
        </w:rPr>
        <w:t>רק מדברי סופרים</w:t>
      </w:r>
      <w:r w:rsidRPr="00EE1DBE">
        <w:rPr>
          <w:rFonts w:cs="David" w:hint="cs"/>
          <w:rtl/>
        </w:rPr>
        <w:t>, ממילא יש לנטות להקל באיזה סברא שאפשר".</w:t>
      </w:r>
      <w:r w:rsidRPr="00EE1DBE">
        <w:rPr>
          <w:rFonts w:cs="David" w:hint="cs"/>
          <w:b/>
          <w:bCs/>
          <w:rtl/>
        </w:rPr>
        <w:t xml:space="preserve"> </w:t>
      </w:r>
      <w:r>
        <w:rPr>
          <w:rFonts w:cs="David" w:hint="cs"/>
          <w:b/>
          <w:bCs/>
          <w:rtl/>
        </w:rPr>
        <w:t xml:space="preserve"> </w:t>
      </w:r>
      <w:r w:rsidRPr="00EE1DBE">
        <w:rPr>
          <w:rFonts w:cs="David" w:hint="cs"/>
          <w:rtl/>
        </w:rPr>
        <w:t>אולם בשו</w:t>
      </w:r>
      <w:r w:rsidRPr="00EE1DBE">
        <w:rPr>
          <w:rFonts w:cs="David"/>
          <w:rtl/>
        </w:rPr>
        <w:t>"</w:t>
      </w:r>
      <w:r w:rsidRPr="00EE1DBE">
        <w:rPr>
          <w:rFonts w:cs="David" w:hint="cs"/>
          <w:rtl/>
        </w:rPr>
        <w:t>ת</w:t>
      </w:r>
      <w:r w:rsidRPr="00EE1DBE">
        <w:rPr>
          <w:rFonts w:cs="David"/>
          <w:rtl/>
        </w:rPr>
        <w:t xml:space="preserve"> </w:t>
      </w:r>
      <w:r w:rsidRPr="00EE1DBE">
        <w:rPr>
          <w:rFonts w:cs="David" w:hint="cs"/>
          <w:rtl/>
        </w:rPr>
        <w:t>חתם</w:t>
      </w:r>
      <w:r w:rsidRPr="00EE1DBE">
        <w:rPr>
          <w:rFonts w:cs="David"/>
          <w:rtl/>
        </w:rPr>
        <w:t xml:space="preserve"> </w:t>
      </w:r>
      <w:r w:rsidRPr="00EE1DBE">
        <w:rPr>
          <w:rFonts w:cs="David" w:hint="cs"/>
          <w:rtl/>
        </w:rPr>
        <w:t>סופר</w:t>
      </w:r>
      <w:r w:rsidRPr="00EE1DBE">
        <w:rPr>
          <w:rFonts w:cs="David"/>
          <w:rtl/>
        </w:rPr>
        <w:t xml:space="preserve"> </w:t>
      </w:r>
      <w:r w:rsidRPr="00EE1DBE">
        <w:rPr>
          <w:rFonts w:cs="David" w:hint="cs"/>
          <w:rtl/>
        </w:rPr>
        <w:t>(</w:t>
      </w:r>
      <w:r>
        <w:rPr>
          <w:rFonts w:cs="David" w:hint="cs"/>
          <w:rtl/>
        </w:rPr>
        <w:t>4</w:t>
      </w:r>
      <w:r w:rsidRPr="00EE1DBE">
        <w:rPr>
          <w:rFonts w:cs="David" w:hint="cs"/>
          <w:rtl/>
        </w:rPr>
        <w:t>) כתב: "עיין</w:t>
      </w:r>
      <w:r w:rsidRPr="00EE1DBE">
        <w:rPr>
          <w:rFonts w:cs="David"/>
          <w:rtl/>
        </w:rPr>
        <w:t xml:space="preserve"> </w:t>
      </w:r>
      <w:r w:rsidRPr="00EE1DBE">
        <w:rPr>
          <w:rFonts w:cs="David" w:hint="cs"/>
          <w:rtl/>
        </w:rPr>
        <w:t>ברמב</w:t>
      </w:r>
      <w:r w:rsidRPr="00EE1DBE">
        <w:rPr>
          <w:rFonts w:cs="David"/>
          <w:rtl/>
        </w:rPr>
        <w:t>"</w:t>
      </w:r>
      <w:r w:rsidRPr="00EE1DBE">
        <w:rPr>
          <w:rFonts w:cs="David" w:hint="cs"/>
          <w:rtl/>
        </w:rPr>
        <w:t>ם</w:t>
      </w:r>
      <w:r w:rsidRPr="00EE1DBE">
        <w:rPr>
          <w:rFonts w:cs="David"/>
          <w:rtl/>
        </w:rPr>
        <w:t xml:space="preserve"> </w:t>
      </w:r>
      <w:r w:rsidRPr="00EE1DBE">
        <w:rPr>
          <w:rFonts w:cs="David" w:hint="cs"/>
          <w:rtl/>
        </w:rPr>
        <w:t>ומשנה</w:t>
      </w:r>
      <w:r w:rsidRPr="00EE1DBE">
        <w:rPr>
          <w:rFonts w:cs="David"/>
          <w:rtl/>
        </w:rPr>
        <w:t xml:space="preserve"> </w:t>
      </w:r>
      <w:r w:rsidRPr="00EE1DBE">
        <w:rPr>
          <w:rFonts w:cs="David" w:hint="cs"/>
          <w:rtl/>
        </w:rPr>
        <w:t>למלך,</w:t>
      </w:r>
      <w:r w:rsidRPr="00EE1DBE">
        <w:rPr>
          <w:rFonts w:cs="David"/>
          <w:rtl/>
        </w:rPr>
        <w:t xml:space="preserve"> </w:t>
      </w:r>
      <w:r w:rsidRPr="00EE1DBE">
        <w:rPr>
          <w:rFonts w:cs="David" w:hint="cs"/>
          <w:b/>
          <w:bCs/>
          <w:rtl/>
        </w:rPr>
        <w:t>וכמעט</w:t>
      </w:r>
      <w:r w:rsidRPr="00EE1DBE">
        <w:rPr>
          <w:rFonts w:cs="David"/>
          <w:b/>
          <w:bCs/>
          <w:rtl/>
        </w:rPr>
        <w:t xml:space="preserve"> </w:t>
      </w:r>
      <w:r w:rsidRPr="00EE1DBE">
        <w:rPr>
          <w:rFonts w:cs="David" w:hint="cs"/>
          <w:b/>
          <w:bCs/>
          <w:rtl/>
        </w:rPr>
        <w:t>כל</w:t>
      </w:r>
      <w:r w:rsidRPr="00EE1DBE">
        <w:rPr>
          <w:rFonts w:cs="David"/>
          <w:b/>
          <w:bCs/>
          <w:rtl/>
        </w:rPr>
        <w:t xml:space="preserve"> </w:t>
      </w:r>
      <w:r w:rsidRPr="00EE1DBE">
        <w:rPr>
          <w:rFonts w:cs="David" w:hint="cs"/>
          <w:b/>
          <w:bCs/>
          <w:rtl/>
        </w:rPr>
        <w:t>הראשונים</w:t>
      </w:r>
      <w:r w:rsidRPr="00EE1DBE">
        <w:rPr>
          <w:rFonts w:cs="David"/>
          <w:b/>
          <w:bCs/>
          <w:rtl/>
        </w:rPr>
        <w:t xml:space="preserve"> </w:t>
      </w:r>
      <w:r w:rsidRPr="00EE1DBE">
        <w:rPr>
          <w:rFonts w:cs="David" w:hint="cs"/>
          <w:b/>
          <w:bCs/>
          <w:rtl/>
        </w:rPr>
        <w:t>והאחרונים</w:t>
      </w:r>
      <w:r w:rsidRPr="00EE1DBE">
        <w:rPr>
          <w:rFonts w:cs="David"/>
          <w:b/>
          <w:bCs/>
          <w:rtl/>
        </w:rPr>
        <w:t xml:space="preserve"> </w:t>
      </w:r>
      <w:r w:rsidRPr="00EE1DBE">
        <w:rPr>
          <w:rFonts w:cs="David" w:hint="cs"/>
          <w:b/>
          <w:bCs/>
          <w:rtl/>
        </w:rPr>
        <w:t>החליטוהו</w:t>
      </w:r>
      <w:r w:rsidRPr="00EE1DBE">
        <w:rPr>
          <w:rFonts w:cs="David"/>
          <w:b/>
          <w:bCs/>
          <w:rtl/>
        </w:rPr>
        <w:t xml:space="preserve"> </w:t>
      </w:r>
      <w:r w:rsidRPr="00EE1DBE">
        <w:rPr>
          <w:rFonts w:cs="David" w:hint="cs"/>
          <w:b/>
          <w:bCs/>
          <w:rtl/>
        </w:rPr>
        <w:t>לאיסור</w:t>
      </w:r>
      <w:r w:rsidRPr="00EE1DBE">
        <w:rPr>
          <w:rFonts w:cs="David"/>
          <w:b/>
          <w:bCs/>
          <w:rtl/>
        </w:rPr>
        <w:t xml:space="preserve"> </w:t>
      </w:r>
      <w:r w:rsidRPr="00EE1DBE">
        <w:rPr>
          <w:rFonts w:cs="David" w:hint="cs"/>
          <w:b/>
          <w:bCs/>
          <w:rtl/>
        </w:rPr>
        <w:t>דאורייתא</w:t>
      </w:r>
      <w:r w:rsidRPr="00EE1DBE">
        <w:rPr>
          <w:rFonts w:cs="David"/>
          <w:rtl/>
        </w:rPr>
        <w:t xml:space="preserve"> </w:t>
      </w:r>
      <w:r w:rsidRPr="00EE1DBE">
        <w:rPr>
          <w:rFonts w:cs="David" w:hint="cs"/>
          <w:rtl/>
        </w:rPr>
        <w:t>זולת</w:t>
      </w:r>
      <w:r w:rsidRPr="00EE1DBE">
        <w:rPr>
          <w:rFonts w:cs="David"/>
          <w:rtl/>
        </w:rPr>
        <w:t xml:space="preserve"> </w:t>
      </w:r>
      <w:r w:rsidRPr="00EE1DBE">
        <w:rPr>
          <w:rFonts w:cs="David" w:hint="cs"/>
          <w:rtl/>
        </w:rPr>
        <w:t>תרומת הדשן סימן ר</w:t>
      </w:r>
      <w:r w:rsidRPr="00EE1DBE">
        <w:rPr>
          <w:rFonts w:cs="David"/>
          <w:rtl/>
        </w:rPr>
        <w:t>'</w:t>
      </w:r>
      <w:r w:rsidRPr="00EE1DBE">
        <w:rPr>
          <w:rFonts w:cs="David" w:hint="cs"/>
          <w:rtl/>
        </w:rPr>
        <w:t xml:space="preserve">". וכדבריו נקטו רוב הפוסקים כמובא בשו"ת </w:t>
      </w:r>
      <w:r w:rsidRPr="00EE1DBE">
        <w:rPr>
          <w:rFonts w:ascii="Arial" w:hAnsi="Arial" w:cs="David" w:hint="cs"/>
          <w:rtl/>
        </w:rPr>
        <w:t xml:space="preserve">תשובות </w:t>
      </w:r>
      <w:r w:rsidRPr="00EE1DBE">
        <w:rPr>
          <w:rFonts w:ascii="Arial" w:hAnsi="Arial" w:cs="David"/>
          <w:rtl/>
        </w:rPr>
        <w:t xml:space="preserve">והנהגות </w:t>
      </w:r>
      <w:r w:rsidRPr="00EE1DBE">
        <w:rPr>
          <w:rFonts w:ascii="Arial" w:hAnsi="Arial" w:cs="David" w:hint="cs"/>
          <w:rtl/>
        </w:rPr>
        <w:t>(</w:t>
      </w:r>
      <w:r>
        <w:rPr>
          <w:rFonts w:ascii="Arial" w:hAnsi="Arial" w:cs="David" w:hint="cs"/>
          <w:rtl/>
        </w:rPr>
        <w:t>6</w:t>
      </w:r>
      <w:r w:rsidRPr="00EE1DBE">
        <w:rPr>
          <w:rFonts w:ascii="Arial" w:hAnsi="Arial" w:cs="David" w:hint="cs"/>
          <w:rtl/>
        </w:rPr>
        <w:t>)</w:t>
      </w:r>
      <w:r w:rsidRPr="00EE1DBE">
        <w:rPr>
          <w:rFonts w:ascii="Arial" w:hAnsi="Arial" w:cs="David"/>
          <w:rtl/>
        </w:rPr>
        <w:t xml:space="preserve"> "הנה </w:t>
      </w:r>
      <w:r w:rsidRPr="00EE1DBE">
        <w:rPr>
          <w:rFonts w:ascii="Arial" w:hAnsi="Arial" w:cs="David"/>
          <w:b/>
          <w:bCs/>
          <w:rtl/>
        </w:rPr>
        <w:t>רוב הפוסקים</w:t>
      </w:r>
      <w:r w:rsidRPr="00EE1DBE">
        <w:rPr>
          <w:rFonts w:ascii="Arial" w:hAnsi="Arial" w:cs="David"/>
          <w:rtl/>
        </w:rPr>
        <w:t xml:space="preserve"> </w:t>
      </w:r>
      <w:r w:rsidRPr="00EE1DBE">
        <w:rPr>
          <w:rFonts w:ascii="Arial" w:hAnsi="Arial" w:cs="David"/>
          <w:b/>
          <w:bCs/>
          <w:rtl/>
        </w:rPr>
        <w:t>הסכימו שא</w:t>
      </w:r>
      <w:r w:rsidRPr="00EE1DBE">
        <w:rPr>
          <w:rFonts w:ascii="Arial" w:hAnsi="Arial" w:cs="David" w:hint="cs"/>
          <w:b/>
          <w:bCs/>
          <w:rtl/>
        </w:rPr>
        <w:t>י</w:t>
      </w:r>
      <w:r w:rsidRPr="00EE1DBE">
        <w:rPr>
          <w:rFonts w:ascii="Arial" w:hAnsi="Arial" w:cs="David"/>
          <w:b/>
          <w:bCs/>
          <w:rtl/>
        </w:rPr>
        <w:t>סור סחורה</w:t>
      </w:r>
      <w:r w:rsidRPr="00EE1DBE">
        <w:rPr>
          <w:rFonts w:ascii="Arial" w:hAnsi="Arial" w:cs="David"/>
          <w:rtl/>
        </w:rPr>
        <w:t xml:space="preserve"> בדברים האסורים הוא </w:t>
      </w:r>
      <w:r w:rsidRPr="00EE1DBE">
        <w:rPr>
          <w:rFonts w:ascii="Arial" w:hAnsi="Arial" w:cs="David"/>
          <w:b/>
          <w:bCs/>
          <w:rtl/>
        </w:rPr>
        <w:t>מן התורה</w:t>
      </w:r>
      <w:r w:rsidRPr="00EE1DBE">
        <w:rPr>
          <w:rFonts w:ascii="Arial" w:hAnsi="Arial" w:cs="David"/>
          <w:rtl/>
        </w:rPr>
        <w:t>, ודלא כנודע ביהודה</w:t>
      </w:r>
      <w:r w:rsidRPr="00EE1DBE">
        <w:rPr>
          <w:rFonts w:ascii="Arial" w:hAnsi="Arial" w:cs="David" w:hint="cs"/>
          <w:rtl/>
        </w:rPr>
        <w:t>".</w:t>
      </w:r>
    </w:p>
    <w:p w:rsidR="00892D6C" w:rsidRPr="00237134" w:rsidRDefault="00892D6C" w:rsidP="00892D6C">
      <w:pPr>
        <w:spacing w:line="360" w:lineRule="auto"/>
        <w:jc w:val="both"/>
        <w:rPr>
          <w:rFonts w:cs="David" w:hint="cs"/>
          <w:b/>
          <w:bCs/>
          <w:rtl/>
        </w:rPr>
      </w:pPr>
      <w:r w:rsidRPr="00237134">
        <w:rPr>
          <w:rFonts w:cs="David" w:hint="cs"/>
          <w:b/>
          <w:bCs/>
          <w:rtl/>
        </w:rPr>
        <w:t xml:space="preserve">• </w:t>
      </w:r>
      <w:r w:rsidRPr="00237134">
        <w:rPr>
          <w:rFonts w:cs="David" w:hint="cs"/>
          <w:rtl/>
        </w:rPr>
        <w:t xml:space="preserve">בהמשך דברי המשנה </w:t>
      </w:r>
      <w:r>
        <w:rPr>
          <w:rFonts w:cs="David" w:hint="cs"/>
          <w:rtl/>
        </w:rPr>
        <w:t xml:space="preserve">בשביעית </w:t>
      </w:r>
      <w:r w:rsidRPr="00237134">
        <w:rPr>
          <w:rFonts w:cs="David" w:hint="cs"/>
          <w:rtl/>
        </w:rPr>
        <w:t>(</w:t>
      </w:r>
      <w:r>
        <w:rPr>
          <w:rFonts w:cs="David" w:hint="cs"/>
          <w:rtl/>
        </w:rPr>
        <w:t>1</w:t>
      </w:r>
      <w:r w:rsidRPr="00237134">
        <w:rPr>
          <w:rFonts w:cs="David" w:hint="cs"/>
          <w:rtl/>
        </w:rPr>
        <w:t>)</w:t>
      </w:r>
      <w:r w:rsidRPr="00237134">
        <w:rPr>
          <w:rFonts w:cs="David" w:hint="cs"/>
          <w:b/>
          <w:bCs/>
          <w:rtl/>
        </w:rPr>
        <w:t xml:space="preserve"> </w:t>
      </w:r>
      <w:r w:rsidRPr="00237134">
        <w:rPr>
          <w:rFonts w:cs="David" w:hint="cs"/>
          <w:rtl/>
        </w:rPr>
        <w:t xml:space="preserve">מובא: </w:t>
      </w:r>
      <w:r>
        <w:rPr>
          <w:rFonts w:cs="David" w:hint="cs"/>
          <w:rtl/>
        </w:rPr>
        <w:t>"</w:t>
      </w:r>
      <w:r w:rsidRPr="007267DA">
        <w:rPr>
          <w:rFonts w:cs="David" w:hint="cs"/>
          <w:rtl/>
        </w:rPr>
        <w:t>צָדֵי</w:t>
      </w:r>
      <w:r w:rsidRPr="007267DA">
        <w:rPr>
          <w:rFonts w:cs="David"/>
          <w:rtl/>
        </w:rPr>
        <w:t xml:space="preserve"> </w:t>
      </w:r>
      <w:r w:rsidRPr="007267DA">
        <w:rPr>
          <w:rFonts w:cs="David" w:hint="cs"/>
          <w:rtl/>
        </w:rPr>
        <w:t>חַיָּה</w:t>
      </w:r>
      <w:r w:rsidRPr="007267DA">
        <w:rPr>
          <w:rFonts w:cs="David"/>
          <w:rtl/>
        </w:rPr>
        <w:t xml:space="preserve"> </w:t>
      </w:r>
      <w:r w:rsidRPr="007267DA">
        <w:rPr>
          <w:rFonts w:cs="David" w:hint="cs"/>
          <w:rtl/>
        </w:rPr>
        <w:t>עוֹפוֹת</w:t>
      </w:r>
      <w:r w:rsidRPr="007267DA">
        <w:rPr>
          <w:rFonts w:cs="David"/>
          <w:rtl/>
        </w:rPr>
        <w:t xml:space="preserve"> </w:t>
      </w:r>
      <w:r w:rsidRPr="007267DA">
        <w:rPr>
          <w:rFonts w:cs="David" w:hint="cs"/>
          <w:rtl/>
        </w:rPr>
        <w:t>וְדָגִים</w:t>
      </w:r>
      <w:r w:rsidRPr="007267DA">
        <w:rPr>
          <w:rFonts w:cs="David"/>
          <w:rtl/>
        </w:rPr>
        <w:t xml:space="preserve"> </w:t>
      </w:r>
      <w:r w:rsidRPr="007267DA">
        <w:rPr>
          <w:rFonts w:cs="David" w:hint="cs"/>
          <w:rtl/>
        </w:rPr>
        <w:t>שֶׁנִּזְדַּמְּנוּ</w:t>
      </w:r>
      <w:r w:rsidRPr="007267DA">
        <w:rPr>
          <w:rFonts w:cs="David"/>
          <w:rtl/>
        </w:rPr>
        <w:t xml:space="preserve"> </w:t>
      </w:r>
      <w:r w:rsidRPr="007267DA">
        <w:rPr>
          <w:rFonts w:cs="David" w:hint="cs"/>
          <w:rtl/>
        </w:rPr>
        <w:t>לָהֶם</w:t>
      </w:r>
      <w:r w:rsidRPr="007267DA">
        <w:rPr>
          <w:rFonts w:cs="David"/>
          <w:rtl/>
        </w:rPr>
        <w:t xml:space="preserve"> </w:t>
      </w:r>
      <w:r w:rsidRPr="007267DA">
        <w:rPr>
          <w:rFonts w:cs="David" w:hint="cs"/>
          <w:rtl/>
        </w:rPr>
        <w:t>מִינִים</w:t>
      </w:r>
      <w:r w:rsidRPr="007267DA">
        <w:rPr>
          <w:rFonts w:cs="David"/>
          <w:rtl/>
        </w:rPr>
        <w:t xml:space="preserve"> </w:t>
      </w:r>
      <w:r w:rsidRPr="007267DA">
        <w:rPr>
          <w:rFonts w:cs="David" w:hint="cs"/>
          <w:rtl/>
        </w:rPr>
        <w:t>טְמֵאִין</w:t>
      </w:r>
      <w:r w:rsidRPr="007267DA">
        <w:rPr>
          <w:rFonts w:cs="David"/>
          <w:rtl/>
        </w:rPr>
        <w:t xml:space="preserve">, </w:t>
      </w:r>
      <w:r w:rsidRPr="007267DA">
        <w:rPr>
          <w:rFonts w:cs="David" w:hint="cs"/>
          <w:rtl/>
        </w:rPr>
        <w:t>מֻתָּרִים</w:t>
      </w:r>
      <w:r w:rsidRPr="007267DA">
        <w:rPr>
          <w:rFonts w:cs="David"/>
          <w:rtl/>
        </w:rPr>
        <w:t xml:space="preserve"> </w:t>
      </w:r>
      <w:r w:rsidRPr="007267DA">
        <w:rPr>
          <w:rFonts w:cs="David" w:hint="cs"/>
          <w:rtl/>
        </w:rPr>
        <w:t>לְמָכְרָן</w:t>
      </w:r>
      <w:r>
        <w:rPr>
          <w:rFonts w:cs="David" w:hint="cs"/>
          <w:rtl/>
        </w:rPr>
        <w:t xml:space="preserve">", וכן נפסק בשו"ע (3) </w:t>
      </w:r>
      <w:r w:rsidRPr="00237134">
        <w:rPr>
          <w:rFonts w:cs="David" w:hint="cs"/>
          <w:rtl/>
        </w:rPr>
        <w:t>"</w:t>
      </w:r>
      <w:r w:rsidRPr="00237134">
        <w:rPr>
          <w:rFonts w:cs="David" w:hint="cs"/>
          <w:b/>
          <w:bCs/>
          <w:rtl/>
        </w:rPr>
        <w:t>נזדמנו</w:t>
      </w:r>
      <w:r w:rsidRPr="00237134">
        <w:rPr>
          <w:rFonts w:cs="David"/>
          <w:rtl/>
        </w:rPr>
        <w:t xml:space="preserve"> </w:t>
      </w:r>
      <w:r w:rsidRPr="00237134">
        <w:rPr>
          <w:rFonts w:cs="David" w:hint="cs"/>
          <w:rtl/>
        </w:rPr>
        <w:t>לצייד</w:t>
      </w:r>
      <w:r w:rsidRPr="00237134">
        <w:rPr>
          <w:rFonts w:cs="David"/>
          <w:rtl/>
        </w:rPr>
        <w:t xml:space="preserve"> </w:t>
      </w:r>
      <w:r w:rsidRPr="00237134">
        <w:rPr>
          <w:rFonts w:cs="David" w:hint="cs"/>
          <w:rtl/>
        </w:rPr>
        <w:t>חיה</w:t>
      </w:r>
      <w:r w:rsidRPr="00237134">
        <w:rPr>
          <w:rFonts w:cs="David"/>
          <w:rtl/>
        </w:rPr>
        <w:t xml:space="preserve"> </w:t>
      </w:r>
      <w:r w:rsidRPr="00237134">
        <w:rPr>
          <w:rFonts w:cs="David" w:hint="cs"/>
          <w:rtl/>
        </w:rPr>
        <w:t>ועוף</w:t>
      </w:r>
      <w:r w:rsidRPr="00237134">
        <w:rPr>
          <w:rFonts w:cs="David"/>
          <w:rtl/>
        </w:rPr>
        <w:t xml:space="preserve"> </w:t>
      </w:r>
      <w:r w:rsidRPr="00237134">
        <w:rPr>
          <w:rFonts w:cs="David" w:hint="cs"/>
          <w:rtl/>
        </w:rPr>
        <w:t>ודגים</w:t>
      </w:r>
      <w:r w:rsidRPr="00237134">
        <w:rPr>
          <w:rFonts w:cs="David"/>
          <w:rtl/>
        </w:rPr>
        <w:t xml:space="preserve"> </w:t>
      </w:r>
      <w:r w:rsidRPr="00237134">
        <w:rPr>
          <w:rFonts w:cs="David" w:hint="cs"/>
          <w:rtl/>
        </w:rPr>
        <w:t>טמאים</w:t>
      </w:r>
      <w:r w:rsidRPr="00237134">
        <w:rPr>
          <w:rFonts w:cs="David"/>
          <w:rtl/>
        </w:rPr>
        <w:t xml:space="preserve">, </w:t>
      </w:r>
      <w:r w:rsidRPr="00237134">
        <w:rPr>
          <w:rFonts w:cs="David" w:hint="cs"/>
          <w:rtl/>
        </w:rPr>
        <w:t>וכן</w:t>
      </w:r>
      <w:r w:rsidRPr="00237134">
        <w:rPr>
          <w:rFonts w:cs="David"/>
          <w:rtl/>
        </w:rPr>
        <w:t xml:space="preserve"> </w:t>
      </w:r>
      <w:r w:rsidRPr="00237134">
        <w:rPr>
          <w:rFonts w:cs="David" w:hint="cs"/>
          <w:rtl/>
        </w:rPr>
        <w:t>מי</w:t>
      </w:r>
      <w:r w:rsidRPr="00237134">
        <w:rPr>
          <w:rFonts w:cs="David"/>
          <w:rtl/>
        </w:rPr>
        <w:t xml:space="preserve"> </w:t>
      </w:r>
      <w:r w:rsidRPr="00237134">
        <w:rPr>
          <w:rFonts w:cs="David" w:hint="cs"/>
          <w:rtl/>
        </w:rPr>
        <w:t>שנזדמנה</w:t>
      </w:r>
      <w:r w:rsidRPr="00237134">
        <w:rPr>
          <w:rFonts w:cs="David"/>
          <w:rtl/>
        </w:rPr>
        <w:t xml:space="preserve"> </w:t>
      </w:r>
      <w:r w:rsidRPr="00237134">
        <w:rPr>
          <w:rFonts w:cs="David" w:hint="cs"/>
          <w:rtl/>
        </w:rPr>
        <w:t>לו</w:t>
      </w:r>
      <w:r w:rsidRPr="00237134">
        <w:rPr>
          <w:rFonts w:cs="David"/>
          <w:rtl/>
        </w:rPr>
        <w:t xml:space="preserve"> </w:t>
      </w:r>
      <w:r w:rsidRPr="00237134">
        <w:rPr>
          <w:rFonts w:cs="David" w:hint="cs"/>
          <w:rtl/>
        </w:rPr>
        <w:t>נבלה</w:t>
      </w:r>
      <w:r w:rsidRPr="00237134">
        <w:rPr>
          <w:rFonts w:cs="David"/>
          <w:rtl/>
        </w:rPr>
        <w:t xml:space="preserve"> </w:t>
      </w:r>
      <w:r w:rsidRPr="00237134">
        <w:rPr>
          <w:rFonts w:cs="David" w:hint="cs"/>
          <w:rtl/>
        </w:rPr>
        <w:t>וטריפה</w:t>
      </w:r>
      <w:r w:rsidRPr="00237134">
        <w:rPr>
          <w:rFonts w:cs="David"/>
          <w:rtl/>
        </w:rPr>
        <w:t xml:space="preserve"> </w:t>
      </w:r>
      <w:r w:rsidRPr="00237134">
        <w:rPr>
          <w:rFonts w:cs="David" w:hint="cs"/>
          <w:rtl/>
        </w:rPr>
        <w:t>בביתו</w:t>
      </w:r>
      <w:r w:rsidRPr="00237134">
        <w:rPr>
          <w:rFonts w:cs="David"/>
          <w:rtl/>
        </w:rPr>
        <w:t xml:space="preserve">, </w:t>
      </w:r>
      <w:r w:rsidRPr="00237134">
        <w:rPr>
          <w:rFonts w:cs="David" w:hint="cs"/>
          <w:rtl/>
        </w:rPr>
        <w:t>מותר</w:t>
      </w:r>
      <w:r w:rsidRPr="00237134">
        <w:rPr>
          <w:rFonts w:cs="David"/>
          <w:rtl/>
        </w:rPr>
        <w:t xml:space="preserve"> </w:t>
      </w:r>
      <w:r w:rsidRPr="00237134">
        <w:rPr>
          <w:rFonts w:cs="David" w:hint="cs"/>
          <w:rtl/>
        </w:rPr>
        <w:t>למכרם</w:t>
      </w:r>
      <w:r w:rsidRPr="00237134">
        <w:rPr>
          <w:rFonts w:cs="David"/>
          <w:rtl/>
        </w:rPr>
        <w:t xml:space="preserve"> </w:t>
      </w:r>
      <w:r w:rsidRPr="00237134">
        <w:rPr>
          <w:rFonts w:cs="David" w:hint="cs"/>
          <w:rtl/>
        </w:rPr>
        <w:t>ובלבד</w:t>
      </w:r>
      <w:r w:rsidRPr="00237134">
        <w:rPr>
          <w:rFonts w:cs="David"/>
          <w:rtl/>
        </w:rPr>
        <w:t xml:space="preserve"> </w:t>
      </w:r>
      <w:r w:rsidRPr="00237134">
        <w:rPr>
          <w:rFonts w:cs="David" w:hint="cs"/>
          <w:rtl/>
        </w:rPr>
        <w:t>שלא</w:t>
      </w:r>
      <w:r w:rsidRPr="00237134">
        <w:rPr>
          <w:rFonts w:cs="David"/>
          <w:rtl/>
        </w:rPr>
        <w:t xml:space="preserve"> </w:t>
      </w:r>
      <w:r w:rsidRPr="00237134">
        <w:rPr>
          <w:rFonts w:cs="David" w:hint="cs"/>
          <w:rtl/>
        </w:rPr>
        <w:t>יתכוון</w:t>
      </w:r>
      <w:r w:rsidRPr="00237134">
        <w:rPr>
          <w:rFonts w:cs="David"/>
          <w:rtl/>
        </w:rPr>
        <w:t xml:space="preserve"> </w:t>
      </w:r>
      <w:r w:rsidRPr="00237134">
        <w:rPr>
          <w:rFonts w:cs="David" w:hint="cs"/>
          <w:rtl/>
        </w:rPr>
        <w:t>לכך", וצ"ב מה נכלל בגדר "</w:t>
      </w:r>
      <w:r w:rsidRPr="00237134">
        <w:rPr>
          <w:rFonts w:cs="David" w:hint="cs"/>
          <w:b/>
          <w:bCs/>
          <w:rtl/>
        </w:rPr>
        <w:t>נזדמנו</w:t>
      </w:r>
      <w:r w:rsidRPr="00237134">
        <w:rPr>
          <w:rFonts w:cs="David" w:hint="cs"/>
          <w:rtl/>
        </w:rPr>
        <w:t>" מאכלים אסורים, שאין בהם איסור מכירה.</w:t>
      </w:r>
      <w:r w:rsidRPr="00237134">
        <w:rPr>
          <w:rFonts w:cs="David" w:hint="cs"/>
          <w:b/>
          <w:bCs/>
          <w:rtl/>
        </w:rPr>
        <w:t xml:space="preserve"> </w:t>
      </w:r>
    </w:p>
    <w:p w:rsidR="00892D6C" w:rsidRPr="00EE1DBE" w:rsidRDefault="00892D6C" w:rsidP="00892D6C">
      <w:pPr>
        <w:spacing w:line="360" w:lineRule="auto"/>
        <w:jc w:val="both"/>
        <w:rPr>
          <w:rFonts w:ascii="Arial" w:hAnsi="Arial" w:cs="David" w:hint="cs"/>
          <w:rtl/>
        </w:rPr>
      </w:pPr>
      <w:r w:rsidRPr="00237134">
        <w:rPr>
          <w:rFonts w:cs="David" w:hint="cs"/>
          <w:b/>
          <w:bCs/>
          <w:rtl/>
        </w:rPr>
        <w:t>•</w:t>
      </w:r>
      <w:r>
        <w:rPr>
          <w:rFonts w:ascii="Arial" w:hAnsi="Arial" w:cs="David" w:hint="cs"/>
          <w:rtl/>
        </w:rPr>
        <w:t xml:space="preserve"> </w:t>
      </w:r>
      <w:r w:rsidRPr="00EE1DBE">
        <w:rPr>
          <w:rFonts w:ascii="Arial" w:hAnsi="Arial" w:cs="David" w:hint="cs"/>
          <w:rtl/>
        </w:rPr>
        <w:t>עוד פסק השו"ע בהמשך דבריו</w:t>
      </w:r>
      <w:r>
        <w:rPr>
          <w:rFonts w:ascii="Arial" w:hAnsi="Arial" w:cs="David" w:hint="cs"/>
          <w:rtl/>
        </w:rPr>
        <w:t>:</w:t>
      </w:r>
      <w:r w:rsidRPr="00EE1DBE">
        <w:rPr>
          <w:rFonts w:ascii="Arial" w:hAnsi="Arial" w:cs="David" w:hint="cs"/>
          <w:rtl/>
        </w:rPr>
        <w:t xml:space="preserve"> "וכל</w:t>
      </w:r>
      <w:r w:rsidRPr="00EE1DBE">
        <w:rPr>
          <w:rFonts w:ascii="Arial" w:hAnsi="Arial" w:cs="David"/>
          <w:rtl/>
        </w:rPr>
        <w:t xml:space="preserve"> </w:t>
      </w:r>
      <w:r w:rsidRPr="00EE1DBE">
        <w:rPr>
          <w:rFonts w:ascii="Arial" w:hAnsi="Arial" w:cs="David" w:hint="cs"/>
          <w:rtl/>
        </w:rPr>
        <w:t>דבר</w:t>
      </w:r>
      <w:r w:rsidRPr="00EE1DBE">
        <w:rPr>
          <w:rFonts w:ascii="Arial" w:hAnsi="Arial" w:cs="David"/>
          <w:rtl/>
        </w:rPr>
        <w:t xml:space="preserve"> </w:t>
      </w:r>
      <w:r w:rsidRPr="007267DA">
        <w:rPr>
          <w:rFonts w:ascii="Arial" w:hAnsi="Arial" w:cs="David" w:hint="cs"/>
          <w:b/>
          <w:bCs/>
          <w:rtl/>
        </w:rPr>
        <w:t>שאין</w:t>
      </w:r>
      <w:r w:rsidRPr="007267DA">
        <w:rPr>
          <w:rFonts w:ascii="Arial" w:hAnsi="Arial" w:cs="David"/>
          <w:b/>
          <w:bCs/>
          <w:rtl/>
        </w:rPr>
        <w:t xml:space="preserve"> </w:t>
      </w:r>
      <w:r w:rsidRPr="007267DA">
        <w:rPr>
          <w:rFonts w:ascii="Arial" w:hAnsi="Arial" w:cs="David" w:hint="cs"/>
          <w:b/>
          <w:bCs/>
          <w:rtl/>
        </w:rPr>
        <w:t>איסורו</w:t>
      </w:r>
      <w:r w:rsidRPr="007267DA">
        <w:rPr>
          <w:rFonts w:ascii="Arial" w:hAnsi="Arial" w:cs="David"/>
          <w:b/>
          <w:bCs/>
          <w:rtl/>
        </w:rPr>
        <w:t xml:space="preserve"> </w:t>
      </w:r>
      <w:r w:rsidRPr="007267DA">
        <w:rPr>
          <w:rFonts w:ascii="Arial" w:hAnsi="Arial" w:cs="David" w:hint="cs"/>
          <w:b/>
          <w:bCs/>
          <w:rtl/>
        </w:rPr>
        <w:t>אלא</w:t>
      </w:r>
      <w:r w:rsidRPr="007267DA">
        <w:rPr>
          <w:rFonts w:ascii="Arial" w:hAnsi="Arial" w:cs="David"/>
          <w:b/>
          <w:bCs/>
          <w:rtl/>
        </w:rPr>
        <w:t xml:space="preserve"> </w:t>
      </w:r>
      <w:r w:rsidRPr="007267DA">
        <w:rPr>
          <w:rFonts w:ascii="Arial" w:hAnsi="Arial" w:cs="David" w:hint="cs"/>
          <w:b/>
          <w:bCs/>
          <w:rtl/>
        </w:rPr>
        <w:t>מדבריהם</w:t>
      </w:r>
      <w:r w:rsidRPr="00EE1DBE">
        <w:rPr>
          <w:rFonts w:ascii="Arial" w:hAnsi="Arial" w:cs="David"/>
          <w:rtl/>
        </w:rPr>
        <w:t xml:space="preserve"> </w:t>
      </w:r>
      <w:r w:rsidRPr="007267DA">
        <w:rPr>
          <w:rFonts w:ascii="Arial" w:hAnsi="Arial" w:cs="David" w:hint="cs"/>
          <w:b/>
          <w:bCs/>
          <w:rtl/>
        </w:rPr>
        <w:t>מותר</w:t>
      </w:r>
      <w:r w:rsidRPr="007267DA">
        <w:rPr>
          <w:rFonts w:ascii="Arial" w:hAnsi="Arial" w:cs="David"/>
          <w:b/>
          <w:bCs/>
          <w:rtl/>
        </w:rPr>
        <w:t xml:space="preserve"> </w:t>
      </w:r>
      <w:r w:rsidRPr="007267DA">
        <w:rPr>
          <w:rFonts w:ascii="Arial" w:hAnsi="Arial" w:cs="David" w:hint="cs"/>
          <w:b/>
          <w:bCs/>
          <w:rtl/>
        </w:rPr>
        <w:t>לעשות</w:t>
      </w:r>
      <w:r w:rsidRPr="007267DA">
        <w:rPr>
          <w:rFonts w:ascii="Arial" w:hAnsi="Arial" w:cs="David"/>
          <w:b/>
          <w:bCs/>
          <w:rtl/>
        </w:rPr>
        <w:t xml:space="preserve"> </w:t>
      </w:r>
      <w:r w:rsidRPr="007267DA">
        <w:rPr>
          <w:rFonts w:ascii="Arial" w:hAnsi="Arial" w:cs="David" w:hint="cs"/>
          <w:b/>
          <w:bCs/>
          <w:rtl/>
        </w:rPr>
        <w:t>בו</w:t>
      </w:r>
      <w:r w:rsidRPr="007267DA">
        <w:rPr>
          <w:rFonts w:ascii="Arial" w:hAnsi="Arial" w:cs="David"/>
          <w:b/>
          <w:bCs/>
          <w:rtl/>
        </w:rPr>
        <w:t xml:space="preserve"> </w:t>
      </w:r>
      <w:r w:rsidRPr="007267DA">
        <w:rPr>
          <w:rFonts w:ascii="Arial" w:hAnsi="Arial" w:cs="David" w:hint="cs"/>
          <w:b/>
          <w:bCs/>
          <w:rtl/>
        </w:rPr>
        <w:t>סחורה</w:t>
      </w:r>
      <w:r w:rsidRPr="00EE1DBE">
        <w:rPr>
          <w:rFonts w:ascii="Arial" w:hAnsi="Arial" w:cs="David" w:hint="cs"/>
          <w:rtl/>
        </w:rPr>
        <w:t>".</w:t>
      </w:r>
    </w:p>
    <w:p w:rsidR="00892D6C" w:rsidRPr="00237134" w:rsidRDefault="00892D6C" w:rsidP="00892D6C">
      <w:pPr>
        <w:spacing w:line="360" w:lineRule="auto"/>
        <w:jc w:val="center"/>
        <w:rPr>
          <w:rFonts w:cs="David" w:hint="cs"/>
          <w:b/>
          <w:bCs/>
          <w:u w:val="single"/>
          <w:rtl/>
        </w:rPr>
      </w:pPr>
      <w:r w:rsidRPr="00237134">
        <w:rPr>
          <w:rFonts w:cs="David" w:hint="cs"/>
          <w:b/>
          <w:bCs/>
          <w:rtl/>
        </w:rPr>
        <w:t>•   •   •</w:t>
      </w:r>
    </w:p>
    <w:p w:rsidR="00892D6C" w:rsidRPr="007267DA" w:rsidRDefault="00892D6C" w:rsidP="00892D6C">
      <w:pPr>
        <w:spacing w:after="120" w:line="360" w:lineRule="auto"/>
        <w:jc w:val="center"/>
        <w:rPr>
          <w:rFonts w:cs="Miriam" w:hint="cs"/>
          <w:sz w:val="20"/>
          <w:szCs w:val="20"/>
          <w:rtl/>
        </w:rPr>
      </w:pPr>
      <w:r w:rsidRPr="007267DA">
        <w:rPr>
          <w:rFonts w:cs="Miriam" w:hint="cs"/>
          <w:sz w:val="20"/>
          <w:szCs w:val="20"/>
          <w:rtl/>
        </w:rPr>
        <w:t>ממוצא הדברים דנו הפוסקים להלכה ולמעשה בנדונים הבאים:</w:t>
      </w:r>
    </w:p>
    <w:p w:rsidR="00892D6C" w:rsidRPr="00EE1DBE" w:rsidRDefault="00892D6C" w:rsidP="00892D6C">
      <w:pPr>
        <w:spacing w:line="360" w:lineRule="auto"/>
        <w:jc w:val="both"/>
        <w:rPr>
          <w:rFonts w:cs="David"/>
          <w:b/>
          <w:bCs/>
          <w:rtl/>
        </w:rPr>
      </w:pPr>
      <w:r w:rsidRPr="00EE1DBE">
        <w:rPr>
          <w:rFonts w:cs="David" w:hint="cs"/>
          <w:b/>
          <w:bCs/>
          <w:rtl/>
        </w:rPr>
        <w:t xml:space="preserve">מכירת מוצרי מזון שאינם כשרים בחנויות ומרכולים </w:t>
      </w:r>
    </w:p>
    <w:p w:rsidR="00892D6C" w:rsidRPr="00EE1DBE" w:rsidRDefault="00892D6C" w:rsidP="00892D6C">
      <w:pPr>
        <w:spacing w:line="360" w:lineRule="auto"/>
        <w:jc w:val="both"/>
        <w:rPr>
          <w:rFonts w:cs="David"/>
          <w:rtl/>
        </w:rPr>
      </w:pPr>
      <w:r>
        <w:rPr>
          <w:rFonts w:cs="David" w:hint="cs"/>
          <w:b/>
          <w:bCs/>
          <w:rtl/>
        </w:rPr>
        <w:t>ג</w:t>
      </w:r>
      <w:r w:rsidRPr="00EE1DBE">
        <w:rPr>
          <w:rFonts w:cs="David" w:hint="cs"/>
          <w:b/>
          <w:bCs/>
          <w:rtl/>
        </w:rPr>
        <w:t xml:space="preserve">. </w:t>
      </w:r>
      <w:r>
        <w:rPr>
          <w:rFonts w:cs="David" w:hint="cs"/>
          <w:rtl/>
        </w:rPr>
        <w:t xml:space="preserve">כאמור לעיל, בשו"ע נפסק (3) </w:t>
      </w:r>
      <w:r w:rsidRPr="00EE1DBE">
        <w:rPr>
          <w:rFonts w:cs="David" w:hint="cs"/>
          <w:rtl/>
        </w:rPr>
        <w:t xml:space="preserve">כי צייד </w:t>
      </w:r>
      <w:r>
        <w:rPr>
          <w:rFonts w:cs="David" w:hint="cs"/>
          <w:rtl/>
        </w:rPr>
        <w:t>ש</w:t>
      </w:r>
      <w:r w:rsidRPr="00EE1DBE">
        <w:rPr>
          <w:rFonts w:cs="David" w:hint="cs"/>
          <w:rtl/>
        </w:rPr>
        <w:t xml:space="preserve">ב"דרך אגב" עלו במצודתו גם דגים האסורים באכילה, רשאי למוכרם ביחד עם הדגים המותרים. </w:t>
      </w:r>
      <w:r>
        <w:rPr>
          <w:rFonts w:cs="David" w:hint="cs"/>
          <w:rtl/>
        </w:rPr>
        <w:t>ומכאן "לימד זכות" ב</w:t>
      </w:r>
      <w:r w:rsidRPr="00EE1DBE">
        <w:rPr>
          <w:rFonts w:cs="David" w:hint="cs"/>
          <w:rtl/>
        </w:rPr>
        <w:t xml:space="preserve">ערוך השלחן </w:t>
      </w:r>
      <w:r w:rsidRPr="007628B0">
        <w:rPr>
          <w:rFonts w:cs="David" w:hint="cs"/>
          <w:sz w:val="20"/>
          <w:szCs w:val="20"/>
          <w:rtl/>
        </w:rPr>
        <w:t xml:space="preserve">(5) סע' כז) </w:t>
      </w:r>
      <w:r w:rsidRPr="00EE1DBE">
        <w:rPr>
          <w:rFonts w:cs="David" w:hint="cs"/>
          <w:rtl/>
        </w:rPr>
        <w:t>מדין "</w:t>
      </w:r>
      <w:r w:rsidRPr="00EE1DBE">
        <w:rPr>
          <w:rFonts w:cs="David" w:hint="cs"/>
          <w:b/>
          <w:bCs/>
          <w:rtl/>
        </w:rPr>
        <w:t>נזדמנו</w:t>
      </w:r>
      <w:r w:rsidRPr="00EE1DBE">
        <w:rPr>
          <w:rFonts w:cs="David" w:hint="cs"/>
          <w:rtl/>
        </w:rPr>
        <w:t xml:space="preserve">" לצייד חיה ועוף טמאים, </w:t>
      </w:r>
      <w:r>
        <w:rPr>
          <w:rFonts w:cs="David" w:hint="cs"/>
          <w:rtl/>
        </w:rPr>
        <w:t xml:space="preserve">על </w:t>
      </w:r>
      <w:r w:rsidRPr="00EE1DBE">
        <w:rPr>
          <w:rFonts w:cs="David" w:hint="cs"/>
          <w:rtl/>
        </w:rPr>
        <w:t>"בעלי</w:t>
      </w:r>
      <w:r w:rsidRPr="00EE1DBE">
        <w:rPr>
          <w:rFonts w:cs="David"/>
          <w:rtl/>
        </w:rPr>
        <w:t xml:space="preserve"> </w:t>
      </w:r>
      <w:r w:rsidRPr="00EE1DBE">
        <w:rPr>
          <w:rFonts w:cs="David" w:hint="cs"/>
          <w:rtl/>
        </w:rPr>
        <w:t>חנויות</w:t>
      </w:r>
      <w:r w:rsidRPr="00EE1DBE">
        <w:rPr>
          <w:rFonts w:cs="David"/>
          <w:rtl/>
        </w:rPr>
        <w:t xml:space="preserve"> </w:t>
      </w:r>
      <w:r w:rsidRPr="00EE1DBE">
        <w:rPr>
          <w:rFonts w:cs="David" w:hint="cs"/>
          <w:rtl/>
        </w:rPr>
        <w:t>ומרתפים,</w:t>
      </w:r>
      <w:r w:rsidRPr="00EE1DBE">
        <w:rPr>
          <w:rFonts w:cs="David"/>
          <w:rtl/>
        </w:rPr>
        <w:t xml:space="preserve"> </w:t>
      </w:r>
      <w:r w:rsidRPr="00EE1DBE">
        <w:rPr>
          <w:rFonts w:cs="David" w:hint="cs"/>
          <w:rtl/>
        </w:rPr>
        <w:t>שמחזיקים</w:t>
      </w:r>
      <w:r w:rsidRPr="00EE1DBE">
        <w:rPr>
          <w:rFonts w:cs="David"/>
          <w:rtl/>
        </w:rPr>
        <w:t xml:space="preserve"> </w:t>
      </w:r>
      <w:r w:rsidRPr="00EE1DBE">
        <w:rPr>
          <w:rFonts w:cs="David" w:hint="cs"/>
          <w:rtl/>
        </w:rPr>
        <w:t>אצלם</w:t>
      </w:r>
      <w:r w:rsidRPr="00EE1DBE">
        <w:rPr>
          <w:rFonts w:cs="David"/>
          <w:rtl/>
        </w:rPr>
        <w:t xml:space="preserve"> </w:t>
      </w:r>
      <w:r w:rsidRPr="00EE1DBE">
        <w:rPr>
          <w:rFonts w:cs="David" w:hint="cs"/>
          <w:rtl/>
        </w:rPr>
        <w:t>למכירה</w:t>
      </w:r>
      <w:r w:rsidRPr="00EE1DBE">
        <w:rPr>
          <w:rFonts w:cs="David"/>
          <w:rtl/>
        </w:rPr>
        <w:t xml:space="preserve"> </w:t>
      </w:r>
      <w:r w:rsidRPr="00EE1DBE">
        <w:rPr>
          <w:rFonts w:cs="David" w:hint="cs"/>
          <w:rtl/>
        </w:rPr>
        <w:t>בתוך</w:t>
      </w:r>
      <w:r w:rsidRPr="00EE1DBE">
        <w:rPr>
          <w:rFonts w:cs="David"/>
          <w:rtl/>
        </w:rPr>
        <w:t xml:space="preserve"> </w:t>
      </w:r>
      <w:r w:rsidRPr="00EE1DBE">
        <w:rPr>
          <w:rFonts w:cs="David" w:hint="cs"/>
          <w:rtl/>
        </w:rPr>
        <w:t>שארי</w:t>
      </w:r>
      <w:r w:rsidRPr="00EE1DBE">
        <w:rPr>
          <w:rFonts w:cs="David"/>
          <w:rtl/>
        </w:rPr>
        <w:t xml:space="preserve"> </w:t>
      </w:r>
      <w:r w:rsidRPr="00EE1DBE">
        <w:rPr>
          <w:rFonts w:cs="David" w:hint="cs"/>
          <w:rtl/>
        </w:rPr>
        <w:t>דברים</w:t>
      </w:r>
      <w:r w:rsidRPr="00EE1DBE">
        <w:rPr>
          <w:rFonts w:cs="David"/>
          <w:rtl/>
        </w:rPr>
        <w:t xml:space="preserve"> </w:t>
      </w:r>
      <w:r w:rsidRPr="00EE1DBE">
        <w:rPr>
          <w:rFonts w:cs="David" w:hint="cs"/>
          <w:rtl/>
        </w:rPr>
        <w:t>גם</w:t>
      </w:r>
      <w:r w:rsidRPr="00EE1DBE">
        <w:rPr>
          <w:rFonts w:cs="David"/>
          <w:rtl/>
        </w:rPr>
        <w:t xml:space="preserve"> </w:t>
      </w:r>
      <w:r w:rsidRPr="00EE1DBE">
        <w:rPr>
          <w:rFonts w:cs="David" w:hint="cs"/>
          <w:rtl/>
        </w:rPr>
        <w:t>קרבי</w:t>
      </w:r>
      <w:r w:rsidRPr="00EE1DBE">
        <w:rPr>
          <w:rFonts w:cs="David"/>
          <w:rtl/>
        </w:rPr>
        <w:t xml:space="preserve"> </w:t>
      </w:r>
      <w:r w:rsidRPr="00EE1DBE">
        <w:rPr>
          <w:rFonts w:cs="David" w:hint="cs"/>
          <w:rtl/>
        </w:rPr>
        <w:t>דגים</w:t>
      </w:r>
      <w:r w:rsidRPr="00EE1DBE">
        <w:rPr>
          <w:rFonts w:cs="David"/>
          <w:rtl/>
        </w:rPr>
        <w:t xml:space="preserve"> </w:t>
      </w:r>
      <w:r w:rsidRPr="00EE1DBE">
        <w:rPr>
          <w:rFonts w:cs="David" w:hint="cs"/>
          <w:rtl/>
        </w:rPr>
        <w:t>טמאים</w:t>
      </w:r>
      <w:r>
        <w:rPr>
          <w:rFonts w:cs="David" w:hint="cs"/>
          <w:rtl/>
        </w:rPr>
        <w:t xml:space="preserve">, </w:t>
      </w:r>
      <w:r w:rsidRPr="00EE1DBE">
        <w:rPr>
          <w:rFonts w:cs="David" w:hint="cs"/>
          <w:b/>
          <w:bCs/>
          <w:rtl/>
        </w:rPr>
        <w:t>כיון</w:t>
      </w:r>
      <w:r w:rsidRPr="00EE1DBE">
        <w:rPr>
          <w:rFonts w:cs="David"/>
          <w:b/>
          <w:bCs/>
          <w:rtl/>
        </w:rPr>
        <w:t xml:space="preserve"> </w:t>
      </w:r>
      <w:r w:rsidRPr="00EE1DBE">
        <w:rPr>
          <w:rFonts w:cs="David" w:hint="cs"/>
          <w:b/>
          <w:bCs/>
          <w:rtl/>
        </w:rPr>
        <w:t>דעיקר</w:t>
      </w:r>
      <w:r w:rsidRPr="00EE1DBE">
        <w:rPr>
          <w:rFonts w:cs="David"/>
          <w:b/>
          <w:bCs/>
          <w:rtl/>
        </w:rPr>
        <w:t xml:space="preserve"> </w:t>
      </w:r>
      <w:r w:rsidRPr="00EE1DBE">
        <w:rPr>
          <w:rFonts w:cs="David" w:hint="cs"/>
          <w:b/>
          <w:bCs/>
          <w:rtl/>
        </w:rPr>
        <w:t>העסק</w:t>
      </w:r>
      <w:r w:rsidRPr="00EE1DBE">
        <w:rPr>
          <w:rFonts w:cs="David"/>
          <w:b/>
          <w:bCs/>
          <w:rtl/>
        </w:rPr>
        <w:t xml:space="preserve"> </w:t>
      </w:r>
      <w:r w:rsidRPr="00EE1DBE">
        <w:rPr>
          <w:rFonts w:cs="David" w:hint="cs"/>
          <w:b/>
          <w:bCs/>
          <w:rtl/>
        </w:rPr>
        <w:t>הוא</w:t>
      </w:r>
      <w:r w:rsidRPr="00EE1DBE">
        <w:rPr>
          <w:rFonts w:cs="David"/>
          <w:b/>
          <w:bCs/>
          <w:rtl/>
        </w:rPr>
        <w:t xml:space="preserve"> </w:t>
      </w:r>
      <w:r w:rsidRPr="00EE1DBE">
        <w:rPr>
          <w:rFonts w:cs="David" w:hint="cs"/>
          <w:b/>
          <w:bCs/>
          <w:rtl/>
        </w:rPr>
        <w:t>בשביל</w:t>
      </w:r>
      <w:r w:rsidRPr="00EE1DBE">
        <w:rPr>
          <w:rFonts w:cs="David"/>
          <w:b/>
          <w:bCs/>
          <w:rtl/>
        </w:rPr>
        <w:t xml:space="preserve"> </w:t>
      </w:r>
      <w:r w:rsidRPr="00EE1DBE">
        <w:rPr>
          <w:rFonts w:cs="David" w:hint="cs"/>
          <w:b/>
          <w:bCs/>
          <w:rtl/>
        </w:rPr>
        <w:t>שארי</w:t>
      </w:r>
      <w:r w:rsidRPr="00EE1DBE">
        <w:rPr>
          <w:rFonts w:cs="David"/>
          <w:b/>
          <w:bCs/>
          <w:rtl/>
        </w:rPr>
        <w:t xml:space="preserve"> </w:t>
      </w:r>
      <w:r w:rsidRPr="00EE1DBE">
        <w:rPr>
          <w:rFonts w:cs="David" w:hint="cs"/>
          <w:b/>
          <w:bCs/>
          <w:rtl/>
        </w:rPr>
        <w:t>מאכלים</w:t>
      </w:r>
      <w:r w:rsidRPr="00EE1DBE">
        <w:rPr>
          <w:rFonts w:cs="David"/>
          <w:b/>
          <w:bCs/>
          <w:rtl/>
        </w:rPr>
        <w:t xml:space="preserve"> </w:t>
      </w:r>
      <w:r w:rsidRPr="00EE1DBE">
        <w:rPr>
          <w:rFonts w:cs="David" w:hint="cs"/>
          <w:b/>
          <w:bCs/>
          <w:rtl/>
        </w:rPr>
        <w:t>ומשקים</w:t>
      </w:r>
      <w:r w:rsidRPr="00EE1DBE">
        <w:rPr>
          <w:rFonts w:cs="David"/>
          <w:b/>
          <w:bCs/>
          <w:rtl/>
        </w:rPr>
        <w:t xml:space="preserve"> </w:t>
      </w:r>
      <w:r w:rsidRPr="00EE1DBE">
        <w:rPr>
          <w:rFonts w:cs="David" w:hint="cs"/>
          <w:b/>
          <w:bCs/>
          <w:rtl/>
        </w:rPr>
        <w:t>המותרים</w:t>
      </w:r>
      <w:r w:rsidRPr="00EE1DBE">
        <w:rPr>
          <w:rFonts w:cs="David" w:hint="cs"/>
          <w:rtl/>
        </w:rPr>
        <w:t>,</w:t>
      </w:r>
      <w:r w:rsidRPr="00EE1DBE">
        <w:rPr>
          <w:rFonts w:cs="David"/>
          <w:rtl/>
        </w:rPr>
        <w:t xml:space="preserve"> </w:t>
      </w:r>
      <w:r w:rsidRPr="00EE1DBE">
        <w:rPr>
          <w:rFonts w:cs="David" w:hint="cs"/>
          <w:rtl/>
        </w:rPr>
        <w:t>ואת</w:t>
      </w:r>
      <w:r w:rsidRPr="00EE1DBE">
        <w:rPr>
          <w:rFonts w:cs="David"/>
          <w:rtl/>
        </w:rPr>
        <w:t xml:space="preserve"> </w:t>
      </w:r>
      <w:r w:rsidRPr="00EE1DBE">
        <w:rPr>
          <w:rFonts w:cs="David" w:hint="cs"/>
          <w:rtl/>
        </w:rPr>
        <w:t>זה</w:t>
      </w:r>
      <w:r w:rsidRPr="00EE1DBE">
        <w:rPr>
          <w:rFonts w:cs="David"/>
          <w:rtl/>
        </w:rPr>
        <w:t xml:space="preserve"> </w:t>
      </w:r>
      <w:r w:rsidRPr="00EE1DBE">
        <w:rPr>
          <w:rFonts w:cs="David" w:hint="cs"/>
          <w:rtl/>
        </w:rPr>
        <w:t>מוכרחים</w:t>
      </w:r>
      <w:r w:rsidRPr="00EE1DBE">
        <w:rPr>
          <w:rFonts w:cs="David"/>
          <w:rtl/>
        </w:rPr>
        <w:t xml:space="preserve"> </w:t>
      </w:r>
      <w:r w:rsidRPr="00EE1DBE">
        <w:rPr>
          <w:rFonts w:cs="David" w:hint="cs"/>
          <w:rtl/>
        </w:rPr>
        <w:t>להחזיק</w:t>
      </w:r>
      <w:r w:rsidRPr="00EE1DBE">
        <w:rPr>
          <w:rFonts w:cs="David"/>
          <w:rtl/>
        </w:rPr>
        <w:t xml:space="preserve"> </w:t>
      </w:r>
      <w:r w:rsidRPr="00EE1DBE">
        <w:rPr>
          <w:rFonts w:cs="David" w:hint="cs"/>
          <w:rtl/>
        </w:rPr>
        <w:t>גם כן,</w:t>
      </w:r>
      <w:r w:rsidRPr="00EE1DBE">
        <w:rPr>
          <w:rFonts w:cs="David"/>
          <w:rtl/>
        </w:rPr>
        <w:t xml:space="preserve"> </w:t>
      </w:r>
      <w:r w:rsidRPr="007628B0">
        <w:rPr>
          <w:rFonts w:cs="David" w:hint="cs"/>
          <w:b/>
          <w:bCs/>
          <w:rtl/>
        </w:rPr>
        <w:t>דאם לא כן</w:t>
      </w:r>
      <w:r w:rsidRPr="007628B0">
        <w:rPr>
          <w:rFonts w:cs="David"/>
          <w:b/>
          <w:bCs/>
          <w:rtl/>
        </w:rPr>
        <w:t xml:space="preserve"> </w:t>
      </w:r>
      <w:r w:rsidRPr="007628B0">
        <w:rPr>
          <w:rFonts w:cs="David" w:hint="cs"/>
          <w:b/>
          <w:bCs/>
          <w:rtl/>
        </w:rPr>
        <w:t>יגיע</w:t>
      </w:r>
      <w:r w:rsidRPr="007628B0">
        <w:rPr>
          <w:rFonts w:cs="David"/>
          <w:b/>
          <w:bCs/>
          <w:rtl/>
        </w:rPr>
        <w:t xml:space="preserve"> </w:t>
      </w:r>
      <w:r w:rsidRPr="007628B0">
        <w:rPr>
          <w:rFonts w:cs="David" w:hint="cs"/>
          <w:b/>
          <w:bCs/>
          <w:rtl/>
        </w:rPr>
        <w:t>להם</w:t>
      </w:r>
      <w:r w:rsidRPr="007628B0">
        <w:rPr>
          <w:rFonts w:cs="David"/>
          <w:b/>
          <w:bCs/>
          <w:rtl/>
        </w:rPr>
        <w:t xml:space="preserve"> </w:t>
      </w:r>
      <w:r w:rsidRPr="007628B0">
        <w:rPr>
          <w:rFonts w:cs="David" w:hint="cs"/>
          <w:b/>
          <w:bCs/>
          <w:rtl/>
        </w:rPr>
        <w:t>הפסד</w:t>
      </w:r>
      <w:r w:rsidRPr="007628B0">
        <w:rPr>
          <w:rFonts w:cs="David"/>
          <w:b/>
          <w:bCs/>
          <w:rtl/>
        </w:rPr>
        <w:t xml:space="preserve"> </w:t>
      </w:r>
      <w:r w:rsidRPr="007628B0">
        <w:rPr>
          <w:rFonts w:cs="David" w:hint="cs"/>
          <w:b/>
          <w:bCs/>
          <w:rtl/>
        </w:rPr>
        <w:t>בפרנסתם</w:t>
      </w:r>
      <w:r w:rsidRPr="00EE1DBE">
        <w:rPr>
          <w:rFonts w:cs="David"/>
          <w:rtl/>
        </w:rPr>
        <w:t xml:space="preserve"> </w:t>
      </w:r>
      <w:r w:rsidRPr="00EE1DBE">
        <w:rPr>
          <w:rFonts w:cs="David" w:hint="cs"/>
          <w:rtl/>
        </w:rPr>
        <w:t>מהדורשים</w:t>
      </w:r>
      <w:r w:rsidRPr="00EE1DBE">
        <w:rPr>
          <w:rFonts w:cs="David"/>
          <w:rtl/>
        </w:rPr>
        <w:t xml:space="preserve"> </w:t>
      </w:r>
      <w:r w:rsidRPr="00EE1DBE">
        <w:rPr>
          <w:rFonts w:cs="David" w:hint="cs"/>
          <w:rtl/>
        </w:rPr>
        <w:t>מאכל</w:t>
      </w:r>
      <w:r w:rsidRPr="00EE1DBE">
        <w:rPr>
          <w:rFonts w:cs="David"/>
          <w:rtl/>
        </w:rPr>
        <w:t xml:space="preserve"> </w:t>
      </w:r>
      <w:r w:rsidRPr="00EE1DBE">
        <w:rPr>
          <w:rFonts w:cs="David" w:hint="cs"/>
          <w:rtl/>
        </w:rPr>
        <w:t>זה,</w:t>
      </w:r>
      <w:r w:rsidRPr="00EE1DBE">
        <w:rPr>
          <w:rFonts w:cs="David"/>
          <w:rtl/>
        </w:rPr>
        <w:t xml:space="preserve"> </w:t>
      </w:r>
      <w:r w:rsidRPr="00EE1DBE">
        <w:rPr>
          <w:rFonts w:cs="David" w:hint="cs"/>
          <w:rtl/>
        </w:rPr>
        <w:t>ואם</w:t>
      </w:r>
      <w:r w:rsidRPr="00EE1DBE">
        <w:rPr>
          <w:rFonts w:cs="David"/>
          <w:rtl/>
        </w:rPr>
        <w:t xml:space="preserve"> </w:t>
      </w:r>
      <w:r w:rsidRPr="00EE1DBE">
        <w:rPr>
          <w:rFonts w:cs="David" w:hint="cs"/>
          <w:rtl/>
        </w:rPr>
        <w:t>לא</w:t>
      </w:r>
      <w:r w:rsidRPr="00EE1DBE">
        <w:rPr>
          <w:rFonts w:cs="David"/>
          <w:rtl/>
        </w:rPr>
        <w:t xml:space="preserve"> </w:t>
      </w:r>
      <w:r w:rsidRPr="00EE1DBE">
        <w:rPr>
          <w:rFonts w:cs="David" w:hint="cs"/>
          <w:rtl/>
        </w:rPr>
        <w:t>יהיה</w:t>
      </w:r>
      <w:r w:rsidRPr="00EE1DBE">
        <w:rPr>
          <w:rFonts w:cs="David"/>
          <w:rtl/>
        </w:rPr>
        <w:t xml:space="preserve"> </w:t>
      </w:r>
      <w:r w:rsidRPr="00EE1DBE">
        <w:rPr>
          <w:rFonts w:cs="David" w:hint="cs"/>
          <w:rtl/>
        </w:rPr>
        <w:t>להם</w:t>
      </w:r>
      <w:r w:rsidRPr="00EE1DBE">
        <w:rPr>
          <w:rFonts w:cs="David"/>
          <w:rtl/>
        </w:rPr>
        <w:t xml:space="preserve"> </w:t>
      </w:r>
      <w:r w:rsidRPr="00EE1DBE">
        <w:rPr>
          <w:rFonts w:cs="David" w:hint="cs"/>
          <w:rtl/>
        </w:rPr>
        <w:t>מאכל</w:t>
      </w:r>
      <w:r w:rsidRPr="00EE1DBE">
        <w:rPr>
          <w:rFonts w:cs="David"/>
          <w:rtl/>
        </w:rPr>
        <w:t xml:space="preserve"> </w:t>
      </w:r>
      <w:r w:rsidRPr="00EE1DBE">
        <w:rPr>
          <w:rFonts w:cs="David" w:hint="cs"/>
          <w:rtl/>
        </w:rPr>
        <w:t>זה</w:t>
      </w:r>
      <w:r w:rsidRPr="00EE1DBE">
        <w:rPr>
          <w:rFonts w:cs="David"/>
          <w:rtl/>
        </w:rPr>
        <w:t xml:space="preserve"> </w:t>
      </w:r>
      <w:r w:rsidRPr="00EE1DBE">
        <w:rPr>
          <w:rFonts w:cs="David" w:hint="cs"/>
          <w:rtl/>
        </w:rPr>
        <w:t>יפסידו</w:t>
      </w:r>
      <w:r w:rsidRPr="00EE1DBE">
        <w:rPr>
          <w:rFonts w:cs="David"/>
          <w:rtl/>
        </w:rPr>
        <w:t xml:space="preserve"> </w:t>
      </w:r>
      <w:r w:rsidRPr="00EE1DBE">
        <w:rPr>
          <w:rFonts w:cs="David" w:hint="cs"/>
          <w:rtl/>
        </w:rPr>
        <w:t>הפדיון</w:t>
      </w:r>
      <w:r w:rsidRPr="00EE1DBE">
        <w:rPr>
          <w:rFonts w:cs="David"/>
          <w:rtl/>
        </w:rPr>
        <w:t xml:space="preserve"> </w:t>
      </w:r>
      <w:r w:rsidRPr="00EE1DBE">
        <w:rPr>
          <w:rFonts w:cs="David" w:hint="cs"/>
          <w:rtl/>
        </w:rPr>
        <w:t>משארי</w:t>
      </w:r>
      <w:r w:rsidRPr="00EE1DBE">
        <w:rPr>
          <w:rFonts w:cs="David"/>
          <w:rtl/>
        </w:rPr>
        <w:t xml:space="preserve"> </w:t>
      </w:r>
      <w:r w:rsidRPr="00EE1DBE">
        <w:rPr>
          <w:rFonts w:cs="David" w:hint="cs"/>
          <w:rtl/>
        </w:rPr>
        <w:t xml:space="preserve">דברים". וכדבריו פסק </w:t>
      </w:r>
      <w:r>
        <w:rPr>
          <w:rFonts w:cs="David" w:hint="cs"/>
          <w:rtl/>
        </w:rPr>
        <w:t xml:space="preserve">רבי אהרן וואלקין </w:t>
      </w:r>
      <w:r w:rsidRPr="00D832C6">
        <w:rPr>
          <w:rFonts w:cs="David" w:hint="cs"/>
          <w:sz w:val="20"/>
          <w:szCs w:val="20"/>
          <w:rtl/>
        </w:rPr>
        <w:t xml:space="preserve">[אב"ד פינסק] </w:t>
      </w:r>
      <w:r w:rsidRPr="00EE1DBE">
        <w:rPr>
          <w:rFonts w:cs="David" w:hint="cs"/>
          <w:rtl/>
        </w:rPr>
        <w:t xml:space="preserve">בשו"ת זקן אהרון </w:t>
      </w:r>
      <w:r>
        <w:rPr>
          <w:rFonts w:cs="David" w:hint="cs"/>
          <w:rtl/>
        </w:rPr>
        <w:t xml:space="preserve">(5) ועי"ש בחידושו הגדול שאיסור סחורה במאכלים אסורים נאמר רק כאשר המסחר נועד </w:t>
      </w:r>
      <w:r w:rsidRPr="00D832C6">
        <w:rPr>
          <w:rFonts w:cs="David" w:hint="cs"/>
          <w:b/>
          <w:bCs/>
          <w:rtl/>
        </w:rPr>
        <w:t>למטרות רווח</w:t>
      </w:r>
      <w:r>
        <w:rPr>
          <w:rFonts w:cs="David" w:hint="cs"/>
          <w:rtl/>
        </w:rPr>
        <w:t xml:space="preserve">, ולא נאמר על "חנווני" הנאלץ למכור רק </w:t>
      </w:r>
      <w:r w:rsidRPr="00D832C6">
        <w:rPr>
          <w:rFonts w:cs="David" w:hint="cs"/>
          <w:b/>
          <w:bCs/>
          <w:rtl/>
        </w:rPr>
        <w:t>כדי להתפרנס ולפרוע את המיסים</w:t>
      </w:r>
      <w:r>
        <w:rPr>
          <w:rFonts w:cs="David" w:hint="cs"/>
          <w:rtl/>
        </w:rPr>
        <w:t xml:space="preserve">. </w:t>
      </w:r>
    </w:p>
    <w:p w:rsidR="00892D6C" w:rsidRPr="00EE1DBE" w:rsidRDefault="00892D6C" w:rsidP="00892D6C">
      <w:pPr>
        <w:spacing w:line="360" w:lineRule="auto"/>
        <w:jc w:val="both"/>
        <w:rPr>
          <w:rFonts w:cs="David" w:hint="cs"/>
          <w:rtl/>
        </w:rPr>
      </w:pPr>
      <w:r w:rsidRPr="00EE1DBE">
        <w:rPr>
          <w:rFonts w:cs="David" w:hint="cs"/>
          <w:rtl/>
        </w:rPr>
        <w:t xml:space="preserve">אולם </w:t>
      </w:r>
      <w:r>
        <w:rPr>
          <w:rFonts w:cs="David" w:hint="cs"/>
          <w:rtl/>
        </w:rPr>
        <w:t>ה</w:t>
      </w:r>
      <w:r w:rsidRPr="00EE1DBE">
        <w:rPr>
          <w:rFonts w:cs="David" w:hint="cs"/>
          <w:rtl/>
        </w:rPr>
        <w:t xml:space="preserve">אגרות משה </w:t>
      </w:r>
      <w:r w:rsidRPr="00CA634A">
        <w:rPr>
          <w:rFonts w:cs="David" w:hint="cs"/>
          <w:sz w:val="20"/>
          <w:szCs w:val="20"/>
          <w:rtl/>
        </w:rPr>
        <w:t xml:space="preserve">(6) יו"ד ח"ב סימן לח) </w:t>
      </w:r>
      <w:r w:rsidRPr="00EE1DBE">
        <w:rPr>
          <w:rFonts w:cs="David" w:hint="cs"/>
          <w:rtl/>
        </w:rPr>
        <w:t>דחה את השוואה בין דין "</w:t>
      </w:r>
      <w:r w:rsidRPr="00EE1DBE">
        <w:rPr>
          <w:rFonts w:cs="David" w:hint="cs"/>
          <w:b/>
          <w:bCs/>
          <w:rtl/>
        </w:rPr>
        <w:t>נזדמנו</w:t>
      </w:r>
      <w:r w:rsidRPr="00EE1DBE">
        <w:rPr>
          <w:rFonts w:cs="David"/>
          <w:rtl/>
        </w:rPr>
        <w:t xml:space="preserve"> </w:t>
      </w:r>
      <w:r w:rsidRPr="00EE1DBE">
        <w:rPr>
          <w:rFonts w:cs="David" w:hint="cs"/>
          <w:rtl/>
        </w:rPr>
        <w:t>לצייד</w:t>
      </w:r>
      <w:r w:rsidRPr="00EE1DBE">
        <w:rPr>
          <w:rFonts w:cs="David"/>
          <w:rtl/>
        </w:rPr>
        <w:t xml:space="preserve"> </w:t>
      </w:r>
      <w:r w:rsidRPr="00EE1DBE">
        <w:rPr>
          <w:rFonts w:cs="David" w:hint="cs"/>
          <w:rtl/>
        </w:rPr>
        <w:t>חיה</w:t>
      </w:r>
      <w:r w:rsidRPr="00EE1DBE">
        <w:rPr>
          <w:rFonts w:cs="David"/>
          <w:rtl/>
        </w:rPr>
        <w:t xml:space="preserve"> </w:t>
      </w:r>
      <w:r w:rsidRPr="00EE1DBE">
        <w:rPr>
          <w:rFonts w:cs="David" w:hint="cs"/>
          <w:rtl/>
        </w:rPr>
        <w:t>ועוף</w:t>
      </w:r>
      <w:r w:rsidRPr="00EE1DBE">
        <w:rPr>
          <w:rFonts w:cs="David"/>
          <w:rtl/>
        </w:rPr>
        <w:t xml:space="preserve"> </w:t>
      </w:r>
      <w:r w:rsidRPr="00EE1DBE">
        <w:rPr>
          <w:rFonts w:cs="David" w:hint="cs"/>
          <w:rtl/>
        </w:rPr>
        <w:t>ודגים</w:t>
      </w:r>
      <w:r w:rsidRPr="00EE1DBE">
        <w:rPr>
          <w:rFonts w:cs="David"/>
          <w:rtl/>
        </w:rPr>
        <w:t xml:space="preserve"> </w:t>
      </w:r>
      <w:r w:rsidRPr="00EE1DBE">
        <w:rPr>
          <w:rFonts w:cs="David" w:hint="cs"/>
          <w:rtl/>
        </w:rPr>
        <w:t>טמאים", לנדון מכירת מוצרי מזון שאינם כשרים בחנויות</w:t>
      </w:r>
      <w:r>
        <w:rPr>
          <w:rFonts w:cs="David" w:hint="cs"/>
          <w:rtl/>
        </w:rPr>
        <w:t xml:space="preserve">, ולדעתו אין לדמות </w:t>
      </w:r>
      <w:r w:rsidRPr="00EE1DBE">
        <w:rPr>
          <w:rFonts w:cs="David" w:hint="cs"/>
          <w:rtl/>
        </w:rPr>
        <w:t xml:space="preserve">מכירה </w:t>
      </w:r>
      <w:r w:rsidRPr="00EE1DBE">
        <w:rPr>
          <w:rFonts w:cs="David" w:hint="cs"/>
          <w:b/>
          <w:bCs/>
          <w:rtl/>
        </w:rPr>
        <w:t xml:space="preserve">קבועה </w:t>
      </w:r>
      <w:r w:rsidRPr="00EE1DBE">
        <w:rPr>
          <w:rFonts w:cs="David" w:hint="cs"/>
          <w:rtl/>
        </w:rPr>
        <w:t xml:space="preserve">של מאכלים שאינם כשרים </w:t>
      </w:r>
      <w:r>
        <w:rPr>
          <w:rFonts w:cs="David" w:hint="cs"/>
          <w:rtl/>
        </w:rPr>
        <w:t>ל</w:t>
      </w:r>
      <w:r w:rsidRPr="00EE1DBE">
        <w:rPr>
          <w:rFonts w:cs="David" w:hint="cs"/>
          <w:rtl/>
        </w:rPr>
        <w:t xml:space="preserve">חיה ועוף טמאים שנזדמנו </w:t>
      </w:r>
      <w:r w:rsidRPr="00EE1DBE">
        <w:rPr>
          <w:rFonts w:cs="David" w:hint="cs"/>
          <w:b/>
          <w:bCs/>
          <w:rtl/>
        </w:rPr>
        <w:t>באקראי</w:t>
      </w:r>
      <w:r w:rsidRPr="00EE1DBE">
        <w:rPr>
          <w:rFonts w:cs="David" w:hint="cs"/>
          <w:rtl/>
        </w:rPr>
        <w:t xml:space="preserve"> למצודתו של הצייד. ו</w:t>
      </w:r>
      <w:r>
        <w:rPr>
          <w:rFonts w:cs="David" w:hint="cs"/>
          <w:rtl/>
        </w:rPr>
        <w:t xml:space="preserve">כמו כן, </w:t>
      </w:r>
      <w:r w:rsidRPr="00EE1DBE">
        <w:rPr>
          <w:rFonts w:cs="David" w:hint="cs"/>
          <w:rtl/>
        </w:rPr>
        <w:t xml:space="preserve">הסיבה של "הפסד הפרנסה" לא מהווה </w:t>
      </w:r>
      <w:r>
        <w:rPr>
          <w:rFonts w:cs="David" w:hint="cs"/>
          <w:rtl/>
        </w:rPr>
        <w:t xml:space="preserve">לדעתו טעם </w:t>
      </w:r>
      <w:r w:rsidRPr="00EE1DBE">
        <w:rPr>
          <w:rFonts w:cs="David" w:hint="cs"/>
          <w:rtl/>
        </w:rPr>
        <w:t>היתר</w:t>
      </w:r>
      <w:r>
        <w:rPr>
          <w:rFonts w:cs="David" w:hint="cs"/>
          <w:rtl/>
        </w:rPr>
        <w:t>. ולפיכך נקט להלכה שאין לעסוק במכירת מאכלים שאינם כשרים בחנות</w:t>
      </w:r>
      <w:r w:rsidRPr="00EE1DBE">
        <w:rPr>
          <w:rFonts w:cs="David" w:hint="cs"/>
          <w:rtl/>
        </w:rPr>
        <w:t>.</w:t>
      </w:r>
      <w:r>
        <w:rPr>
          <w:rFonts w:cs="David" w:hint="cs"/>
          <w:rtl/>
        </w:rPr>
        <w:t xml:space="preserve"> </w:t>
      </w:r>
      <w:r w:rsidRPr="00EE1DBE">
        <w:rPr>
          <w:rFonts w:cs="David" w:hint="cs"/>
          <w:rtl/>
        </w:rPr>
        <w:t>וכ</w:t>
      </w:r>
      <w:r>
        <w:rPr>
          <w:rFonts w:cs="David" w:hint="cs"/>
          <w:rtl/>
        </w:rPr>
        <w:t xml:space="preserve">ן דעת </w:t>
      </w:r>
      <w:r w:rsidRPr="00EE1DBE">
        <w:rPr>
          <w:rFonts w:cs="David" w:hint="cs"/>
          <w:rtl/>
        </w:rPr>
        <w:t xml:space="preserve">הגר"ע יוסף בהשלמות לספר כף החיים </w:t>
      </w:r>
      <w:r w:rsidRPr="00CA634A">
        <w:rPr>
          <w:rFonts w:cs="David" w:hint="cs"/>
          <w:sz w:val="20"/>
          <w:szCs w:val="20"/>
          <w:rtl/>
        </w:rPr>
        <w:t xml:space="preserve">(9) </w:t>
      </w:r>
      <w:r>
        <w:rPr>
          <w:rFonts w:cs="David" w:hint="cs"/>
          <w:sz w:val="20"/>
          <w:szCs w:val="20"/>
          <w:rtl/>
        </w:rPr>
        <w:t xml:space="preserve">אות </w:t>
      </w:r>
      <w:r w:rsidRPr="00CA634A">
        <w:rPr>
          <w:rFonts w:cs="David" w:hint="cs"/>
          <w:sz w:val="20"/>
          <w:szCs w:val="20"/>
          <w:rtl/>
        </w:rPr>
        <w:t xml:space="preserve">סז) </w:t>
      </w:r>
      <w:r w:rsidRPr="00EE1DBE">
        <w:rPr>
          <w:rFonts w:cs="David" w:hint="cs"/>
          <w:rtl/>
        </w:rPr>
        <w:t xml:space="preserve">"בעלי חנויות מכולת שמחזיקים אצלם גם דגים טמאים וכיוצא בזה למכרן לעכו"ם, </w:t>
      </w:r>
      <w:r w:rsidRPr="00EE1DBE">
        <w:rPr>
          <w:rFonts w:cs="David" w:hint="cs"/>
          <w:b/>
          <w:bCs/>
          <w:rtl/>
        </w:rPr>
        <w:t>נראה שאין כל מקום להתיר להם</w:t>
      </w:r>
      <w:r w:rsidRPr="00EE1DBE">
        <w:rPr>
          <w:rFonts w:cs="David" w:hint="cs"/>
          <w:rtl/>
        </w:rPr>
        <w:t xml:space="preserve">, </w:t>
      </w:r>
      <w:r>
        <w:rPr>
          <w:rFonts w:cs="David" w:hint="cs"/>
          <w:rtl/>
        </w:rPr>
        <w:t>ו</w:t>
      </w:r>
      <w:r w:rsidRPr="00EE1DBE">
        <w:rPr>
          <w:rFonts w:cs="David" w:hint="cs"/>
          <w:rtl/>
        </w:rPr>
        <w:t xml:space="preserve">לא דמי כהאי גונא לנזדמנו לו דגים טמאים וטהורים ביחד, </w:t>
      </w:r>
      <w:r w:rsidRPr="00EE1DBE">
        <w:rPr>
          <w:rFonts w:cs="David" w:hint="cs"/>
          <w:b/>
          <w:bCs/>
          <w:rtl/>
        </w:rPr>
        <w:t>שהרי הדברים האסורים נמכרים לבדם גם כן</w:t>
      </w:r>
      <w:r w:rsidRPr="00EE1DBE">
        <w:rPr>
          <w:rFonts w:cs="David" w:hint="cs"/>
          <w:rtl/>
        </w:rPr>
        <w:t>"</w:t>
      </w:r>
      <w:r w:rsidRPr="00CA634A">
        <w:rPr>
          <w:rFonts w:cs="David" w:hint="cs"/>
          <w:sz w:val="20"/>
          <w:szCs w:val="20"/>
          <w:rtl/>
        </w:rPr>
        <w:t xml:space="preserve"> [וראה במש"כ בשו"ת בית אבי (</w:t>
      </w:r>
      <w:r>
        <w:rPr>
          <w:rFonts w:cs="David" w:hint="cs"/>
          <w:sz w:val="20"/>
          <w:szCs w:val="20"/>
          <w:rtl/>
        </w:rPr>
        <w:t>7)</w:t>
      </w:r>
      <w:r w:rsidRPr="00CA634A">
        <w:rPr>
          <w:rFonts w:cs="David" w:hint="cs"/>
          <w:sz w:val="20"/>
          <w:szCs w:val="20"/>
          <w:rtl/>
        </w:rPr>
        <w:t xml:space="preserve"> יו"ד סימן קג אות יא) "ויש לומר דכידוע מצב הפרנסה בימים ההם לאחינו בית ישראל היה קשה מאד, וגם דוחק המסים, לכן מצא הגאון הנ"ל [ערוך השלחן] לנחוץ ללמד זכות עליהם"].</w:t>
      </w:r>
    </w:p>
    <w:p w:rsidR="00892D6C" w:rsidRDefault="00892D6C" w:rsidP="00892D6C">
      <w:pPr>
        <w:jc w:val="both"/>
        <w:rPr>
          <w:rFonts w:cs="David" w:hint="cs"/>
          <w:b/>
          <w:bCs/>
          <w:rtl/>
        </w:rPr>
      </w:pPr>
    </w:p>
    <w:p w:rsidR="00892D6C" w:rsidRPr="00EE1DBE" w:rsidRDefault="00892D6C" w:rsidP="00892D6C">
      <w:pPr>
        <w:spacing w:line="360" w:lineRule="auto"/>
        <w:jc w:val="both"/>
        <w:rPr>
          <w:rFonts w:cs="David" w:hint="cs"/>
          <w:b/>
          <w:bCs/>
          <w:rtl/>
        </w:rPr>
      </w:pPr>
      <w:r>
        <w:rPr>
          <w:rFonts w:cs="David" w:hint="cs"/>
          <w:b/>
          <w:bCs/>
          <w:rtl/>
        </w:rPr>
        <w:t>מסחר ללא מגע עם האוכל [</w:t>
      </w:r>
      <w:r w:rsidRPr="00EE1DBE">
        <w:rPr>
          <w:rFonts w:cs="David" w:hint="cs"/>
          <w:b/>
          <w:bCs/>
          <w:rtl/>
        </w:rPr>
        <w:t>מכירת מאכלים באריזות סגורות</w:t>
      </w:r>
      <w:r>
        <w:rPr>
          <w:rFonts w:cs="David" w:hint="cs"/>
          <w:b/>
          <w:bCs/>
          <w:rtl/>
        </w:rPr>
        <w:t xml:space="preserve"> </w:t>
      </w:r>
      <w:r w:rsidRPr="00EE1DBE">
        <w:rPr>
          <w:rFonts w:cs="David" w:hint="cs"/>
          <w:b/>
          <w:bCs/>
          <w:sz w:val="18"/>
          <w:szCs w:val="18"/>
          <w:rtl/>
        </w:rPr>
        <w:t>•</w:t>
      </w:r>
      <w:r w:rsidRPr="0012767C">
        <w:rPr>
          <w:rFonts w:cs="David" w:hint="cs"/>
          <w:b/>
          <w:bCs/>
          <w:rtl/>
        </w:rPr>
        <w:t xml:space="preserve"> </w:t>
      </w:r>
      <w:r w:rsidRPr="00EE1DBE">
        <w:rPr>
          <w:rFonts w:cs="David" w:hint="cs"/>
          <w:b/>
          <w:bCs/>
          <w:rtl/>
        </w:rPr>
        <w:t>שיווק ותיווך מאכלים אסורים</w:t>
      </w:r>
      <w:r>
        <w:rPr>
          <w:rFonts w:cs="David" w:hint="cs"/>
          <w:b/>
          <w:bCs/>
          <w:rtl/>
        </w:rPr>
        <w:t>]</w:t>
      </w:r>
    </w:p>
    <w:p w:rsidR="00892D6C" w:rsidRDefault="00892D6C" w:rsidP="00892D6C">
      <w:pPr>
        <w:spacing w:line="360" w:lineRule="auto"/>
        <w:jc w:val="both"/>
        <w:rPr>
          <w:rFonts w:cs="David" w:hint="cs"/>
          <w:sz w:val="20"/>
          <w:szCs w:val="20"/>
          <w:rtl/>
        </w:rPr>
      </w:pPr>
      <w:r>
        <w:rPr>
          <w:rFonts w:cs="David" w:hint="cs"/>
          <w:b/>
          <w:bCs/>
          <w:rtl/>
        </w:rPr>
        <w:t>ד</w:t>
      </w:r>
      <w:r w:rsidRPr="00EE1DBE">
        <w:rPr>
          <w:rFonts w:cs="David" w:hint="cs"/>
          <w:b/>
          <w:bCs/>
          <w:rtl/>
        </w:rPr>
        <w:t>.</w:t>
      </w:r>
      <w:r w:rsidRPr="00EE1DBE">
        <w:rPr>
          <w:rFonts w:cs="David" w:hint="cs"/>
          <w:rtl/>
        </w:rPr>
        <w:t xml:space="preserve"> לדעתו של הרשב"א שהאיסור לסחור במאכלים אסורים הוא </w:t>
      </w:r>
      <w:r w:rsidRPr="00EE1DBE">
        <w:rPr>
          <w:rFonts w:cs="David" w:hint="cs"/>
          <w:b/>
          <w:bCs/>
          <w:rtl/>
        </w:rPr>
        <w:t xml:space="preserve">גזירה מדרבנן </w:t>
      </w:r>
      <w:r w:rsidRPr="00EE1DBE">
        <w:rPr>
          <w:rFonts w:cs="David" w:hint="cs"/>
          <w:rtl/>
        </w:rPr>
        <w:t xml:space="preserve">מחשש שמא כתוצאה מהמסחר במאכלים העומדים לאכילה, </w:t>
      </w:r>
      <w:r w:rsidRPr="007628B0">
        <w:rPr>
          <w:rFonts w:cs="David" w:hint="cs"/>
          <w:b/>
          <w:bCs/>
          <w:rtl/>
        </w:rPr>
        <w:t>יבוא לאוכלם</w:t>
      </w:r>
      <w:r w:rsidRPr="00EE1DBE">
        <w:rPr>
          <w:rFonts w:cs="David" w:hint="cs"/>
          <w:rtl/>
        </w:rPr>
        <w:t xml:space="preserve"> </w:t>
      </w:r>
      <w:r>
        <w:rPr>
          <w:rFonts w:cs="David" w:hint="cs"/>
          <w:rtl/>
        </w:rPr>
        <w:t>-</w:t>
      </w:r>
      <w:r w:rsidRPr="00EE1DBE">
        <w:rPr>
          <w:rFonts w:cs="David" w:hint="cs"/>
          <w:rtl/>
        </w:rPr>
        <w:t xml:space="preserve"> </w:t>
      </w:r>
      <w:r>
        <w:rPr>
          <w:rFonts w:cs="David" w:hint="cs"/>
          <w:rtl/>
        </w:rPr>
        <w:t xml:space="preserve">לכאורה </w:t>
      </w:r>
      <w:r w:rsidRPr="00EE1DBE">
        <w:rPr>
          <w:rFonts w:cs="David" w:hint="cs"/>
          <w:rtl/>
        </w:rPr>
        <w:t>יש לחלק בין מכירת מאכלים הנמצאים בתפזורת, והלקוחות נוטלים אותם לשקיות או קופסאות</w:t>
      </w:r>
      <w:r>
        <w:rPr>
          <w:rFonts w:cs="David" w:hint="cs"/>
          <w:rtl/>
        </w:rPr>
        <w:t>,</w:t>
      </w:r>
      <w:r w:rsidRPr="00EE1DBE">
        <w:rPr>
          <w:rFonts w:cs="David" w:hint="cs"/>
          <w:rtl/>
        </w:rPr>
        <w:t xml:space="preserve"> לבין מכירת מוצרי מזון סגורים באריזות או בקרטונים, ללא אפשרות פתיחה וטעימה בחנות</w:t>
      </w:r>
      <w:r>
        <w:rPr>
          <w:rFonts w:cs="David" w:hint="cs"/>
          <w:rtl/>
        </w:rPr>
        <w:t>, ש</w:t>
      </w:r>
      <w:r w:rsidRPr="00EE1DBE">
        <w:rPr>
          <w:rFonts w:cs="David" w:hint="cs"/>
          <w:rtl/>
        </w:rPr>
        <w:t xml:space="preserve">אין </w:t>
      </w:r>
      <w:r>
        <w:rPr>
          <w:rFonts w:cs="David" w:hint="cs"/>
          <w:rtl/>
        </w:rPr>
        <w:t xml:space="preserve">בהם </w:t>
      </w:r>
      <w:r w:rsidRPr="00EE1DBE">
        <w:rPr>
          <w:rFonts w:cs="David" w:hint="cs"/>
          <w:rtl/>
        </w:rPr>
        <w:t>חשש שמא יבוא לאכול את המאכלים האסורים הסגורים באריזות.</w:t>
      </w:r>
      <w:r>
        <w:rPr>
          <w:rFonts w:cs="David" w:hint="cs"/>
          <w:rtl/>
        </w:rPr>
        <w:t xml:space="preserve"> וראה ברץ כצבי</w:t>
      </w:r>
      <w:r w:rsidRPr="0012767C">
        <w:rPr>
          <w:rFonts w:cs="David" w:hint="cs"/>
          <w:sz w:val="20"/>
          <w:szCs w:val="20"/>
          <w:rtl/>
        </w:rPr>
        <w:t xml:space="preserve"> (11) אות ה) </w:t>
      </w:r>
      <w:r>
        <w:rPr>
          <w:rFonts w:cs="David" w:hint="cs"/>
          <w:rtl/>
        </w:rPr>
        <w:t xml:space="preserve">שהביא כן משו"ת </w:t>
      </w:r>
      <w:r w:rsidRPr="00EE1DBE">
        <w:rPr>
          <w:rFonts w:cs="David" w:hint="cs"/>
          <w:rtl/>
        </w:rPr>
        <w:t xml:space="preserve">משנה הלכות </w:t>
      </w:r>
      <w:r w:rsidRPr="0012767C">
        <w:rPr>
          <w:rFonts w:cs="David" w:hint="cs"/>
          <w:sz w:val="20"/>
          <w:szCs w:val="20"/>
          <w:rtl/>
        </w:rPr>
        <w:t>(ח"ד סימן קו)</w:t>
      </w:r>
      <w:r>
        <w:rPr>
          <w:rFonts w:cs="David" w:hint="cs"/>
          <w:sz w:val="20"/>
          <w:szCs w:val="20"/>
          <w:rtl/>
        </w:rPr>
        <w:t>.</w:t>
      </w:r>
    </w:p>
    <w:p w:rsidR="00892D6C" w:rsidRPr="00EE1DBE" w:rsidRDefault="00892D6C" w:rsidP="00892D6C">
      <w:pPr>
        <w:spacing w:line="360" w:lineRule="auto"/>
        <w:jc w:val="both"/>
        <w:rPr>
          <w:rFonts w:cs="David" w:hint="cs"/>
          <w:rtl/>
        </w:rPr>
      </w:pPr>
      <w:r>
        <w:rPr>
          <w:rFonts w:cs="David" w:hint="cs"/>
          <w:rtl/>
        </w:rPr>
        <w:lastRenderedPageBreak/>
        <w:t>ו</w:t>
      </w:r>
      <w:r w:rsidRPr="00EE1DBE">
        <w:rPr>
          <w:rFonts w:cs="David" w:hint="cs"/>
          <w:rtl/>
        </w:rPr>
        <w:t>מהר"ם חלאווה (פסחים כג, א</w:t>
      </w:r>
      <w:r>
        <w:rPr>
          <w:rFonts w:cs="David" w:hint="cs"/>
          <w:rtl/>
        </w:rPr>
        <w:t>; הובא ברץ כצבי 11) אות ו</w:t>
      </w:r>
      <w:r w:rsidRPr="00EE1DBE">
        <w:rPr>
          <w:rFonts w:cs="David" w:hint="cs"/>
          <w:rtl/>
        </w:rPr>
        <w:t>) חידש כי "</w:t>
      </w:r>
      <w:r w:rsidRPr="00EE1DBE">
        <w:rPr>
          <w:rFonts w:cs="David" w:hint="cs"/>
          <w:b/>
          <w:bCs/>
          <w:rtl/>
        </w:rPr>
        <w:t xml:space="preserve">להשתכר בסרסוריא </w:t>
      </w:r>
      <w:r w:rsidRPr="00EE1DBE">
        <w:rPr>
          <w:rFonts w:cs="David" w:hint="cs"/>
          <w:rtl/>
        </w:rPr>
        <w:t>או</w:t>
      </w:r>
      <w:r w:rsidRPr="00EE1DBE">
        <w:rPr>
          <w:rFonts w:cs="David" w:hint="cs"/>
          <w:b/>
          <w:bCs/>
          <w:rtl/>
        </w:rPr>
        <w:t xml:space="preserve"> בשכירות בהמה להוליך וכיוצא בו, מותר אפילו באיסורי תורה</w:t>
      </w:r>
      <w:r w:rsidRPr="00EE1DBE">
        <w:rPr>
          <w:rFonts w:cs="David" w:hint="cs"/>
          <w:rtl/>
        </w:rPr>
        <w:t xml:space="preserve">". </w:t>
      </w:r>
      <w:r>
        <w:rPr>
          <w:rFonts w:cs="David" w:hint="cs"/>
          <w:rtl/>
        </w:rPr>
        <w:t xml:space="preserve">כלומר, </w:t>
      </w:r>
      <w:r w:rsidRPr="00EE1DBE">
        <w:rPr>
          <w:rFonts w:cs="David" w:hint="cs"/>
          <w:rtl/>
        </w:rPr>
        <w:t>האיסור לסחור במזון אסור באכילה הוא רק כאשר היהודי מוכר מוצרים שלו לנכרי, ולא כשהמוצרים אינם שלו והוא רק "סרסור" - מתווך בין הבעלים הנכרי ללקוח הנכרי.</w:t>
      </w:r>
    </w:p>
    <w:p w:rsidR="00892D6C" w:rsidRPr="00EE1DBE" w:rsidRDefault="00892D6C" w:rsidP="00892D6C">
      <w:pPr>
        <w:spacing w:line="360" w:lineRule="auto"/>
        <w:jc w:val="both"/>
        <w:rPr>
          <w:rFonts w:cs="David" w:hint="cs"/>
          <w:rtl/>
        </w:rPr>
      </w:pPr>
      <w:r w:rsidRPr="00EE1DBE">
        <w:rPr>
          <w:rFonts w:cs="David" w:hint="cs"/>
          <w:rtl/>
        </w:rPr>
        <w:t xml:space="preserve">וכדבריו פסק להלכה בערוך השלחן </w:t>
      </w:r>
      <w:r>
        <w:rPr>
          <w:rFonts w:cs="David" w:hint="cs"/>
          <w:rtl/>
        </w:rPr>
        <w:t xml:space="preserve">(5) </w:t>
      </w:r>
      <w:r w:rsidRPr="00EE1DBE">
        <w:rPr>
          <w:rFonts w:cs="David" w:hint="cs"/>
          <w:rtl/>
        </w:rPr>
        <w:t>אות כח</w:t>
      </w:r>
      <w:r>
        <w:rPr>
          <w:rFonts w:cs="David" w:hint="cs"/>
          <w:rtl/>
        </w:rPr>
        <w:t>) "</w:t>
      </w:r>
      <w:r w:rsidRPr="00EE1DBE">
        <w:rPr>
          <w:rFonts w:cs="David" w:hint="cs"/>
          <w:b/>
          <w:bCs/>
          <w:rtl/>
        </w:rPr>
        <w:t>ולהיות</w:t>
      </w:r>
      <w:r w:rsidRPr="00EE1DBE">
        <w:rPr>
          <w:rFonts w:cs="David"/>
          <w:b/>
          <w:bCs/>
          <w:rtl/>
        </w:rPr>
        <w:t xml:space="preserve"> </w:t>
      </w:r>
      <w:r w:rsidRPr="00EE1DBE">
        <w:rPr>
          <w:rFonts w:cs="David" w:hint="cs"/>
          <w:b/>
          <w:bCs/>
          <w:rtl/>
        </w:rPr>
        <w:t>סרסור</w:t>
      </w:r>
      <w:r w:rsidRPr="00EE1DBE">
        <w:rPr>
          <w:rFonts w:cs="David"/>
          <w:b/>
          <w:bCs/>
          <w:rtl/>
        </w:rPr>
        <w:t xml:space="preserve"> </w:t>
      </w:r>
      <w:r w:rsidRPr="00EE1DBE">
        <w:rPr>
          <w:rFonts w:cs="David" w:hint="cs"/>
          <w:b/>
          <w:bCs/>
          <w:rtl/>
        </w:rPr>
        <w:t>בעסק</w:t>
      </w:r>
      <w:r w:rsidRPr="00EE1DBE">
        <w:rPr>
          <w:rFonts w:cs="David"/>
          <w:b/>
          <w:bCs/>
          <w:rtl/>
        </w:rPr>
        <w:t xml:space="preserve"> </w:t>
      </w:r>
      <w:r w:rsidRPr="00EE1DBE">
        <w:rPr>
          <w:rFonts w:cs="David" w:hint="cs"/>
          <w:b/>
          <w:bCs/>
          <w:rtl/>
        </w:rPr>
        <w:t>מכירת</w:t>
      </w:r>
      <w:r w:rsidRPr="00EE1DBE">
        <w:rPr>
          <w:rFonts w:cs="David"/>
          <w:b/>
          <w:bCs/>
          <w:rtl/>
        </w:rPr>
        <w:t xml:space="preserve"> </w:t>
      </w:r>
      <w:r w:rsidRPr="00EE1DBE">
        <w:rPr>
          <w:rFonts w:cs="David" w:hint="cs"/>
          <w:b/>
          <w:bCs/>
          <w:rtl/>
        </w:rPr>
        <w:t>טמאים</w:t>
      </w:r>
      <w:r w:rsidRPr="00EE1DBE">
        <w:rPr>
          <w:rFonts w:cs="David"/>
          <w:b/>
          <w:bCs/>
          <w:rtl/>
        </w:rPr>
        <w:t xml:space="preserve"> </w:t>
      </w:r>
      <w:r w:rsidRPr="00EE1DBE">
        <w:rPr>
          <w:rFonts w:cs="David" w:hint="cs"/>
          <w:b/>
          <w:bCs/>
          <w:rtl/>
        </w:rPr>
        <w:t>אפשר</w:t>
      </w:r>
      <w:r w:rsidRPr="00EE1DBE">
        <w:rPr>
          <w:rFonts w:cs="David"/>
          <w:b/>
          <w:bCs/>
          <w:rtl/>
        </w:rPr>
        <w:t xml:space="preserve"> </w:t>
      </w:r>
      <w:r w:rsidRPr="00EE1DBE">
        <w:rPr>
          <w:rFonts w:cs="David" w:hint="cs"/>
          <w:b/>
          <w:bCs/>
          <w:rtl/>
        </w:rPr>
        <w:t>להתיר</w:t>
      </w:r>
      <w:r w:rsidRPr="00EE1DBE">
        <w:rPr>
          <w:rFonts w:cs="David" w:hint="cs"/>
          <w:rtl/>
        </w:rPr>
        <w:t>,</w:t>
      </w:r>
      <w:r w:rsidRPr="00EE1DBE">
        <w:rPr>
          <w:rFonts w:cs="David"/>
          <w:rtl/>
        </w:rPr>
        <w:t xml:space="preserve"> </w:t>
      </w:r>
      <w:r w:rsidRPr="00EE1DBE">
        <w:rPr>
          <w:rFonts w:cs="David" w:hint="cs"/>
          <w:rtl/>
        </w:rPr>
        <w:t>כיון</w:t>
      </w:r>
      <w:r w:rsidRPr="00EE1DBE">
        <w:rPr>
          <w:rFonts w:cs="David"/>
          <w:rtl/>
        </w:rPr>
        <w:t xml:space="preserve"> </w:t>
      </w:r>
      <w:r w:rsidRPr="00EE1DBE">
        <w:rPr>
          <w:rFonts w:cs="David" w:hint="cs"/>
          <w:rtl/>
        </w:rPr>
        <w:t>שהוא</w:t>
      </w:r>
      <w:r w:rsidRPr="00EE1DBE">
        <w:rPr>
          <w:rFonts w:cs="David"/>
          <w:rtl/>
        </w:rPr>
        <w:t xml:space="preserve"> </w:t>
      </w:r>
      <w:r w:rsidRPr="00EE1DBE">
        <w:rPr>
          <w:rFonts w:cs="David" w:hint="cs"/>
          <w:rtl/>
        </w:rPr>
        <w:t>אינו</w:t>
      </w:r>
      <w:r w:rsidRPr="00EE1DBE">
        <w:rPr>
          <w:rFonts w:cs="David"/>
          <w:rtl/>
        </w:rPr>
        <w:t xml:space="preserve"> </w:t>
      </w:r>
      <w:r w:rsidRPr="00EE1DBE">
        <w:rPr>
          <w:rFonts w:cs="David" w:hint="cs"/>
          <w:rtl/>
        </w:rPr>
        <w:t>קונה</w:t>
      </w:r>
      <w:r w:rsidRPr="00EE1DBE">
        <w:rPr>
          <w:rFonts w:cs="David"/>
          <w:rtl/>
        </w:rPr>
        <w:t xml:space="preserve"> </w:t>
      </w:r>
      <w:r w:rsidRPr="00EE1DBE">
        <w:rPr>
          <w:rFonts w:cs="David" w:hint="cs"/>
          <w:rtl/>
        </w:rPr>
        <w:t>ואינו</w:t>
      </w:r>
      <w:r w:rsidRPr="00EE1DBE">
        <w:rPr>
          <w:rFonts w:cs="David"/>
          <w:rtl/>
        </w:rPr>
        <w:t xml:space="preserve"> </w:t>
      </w:r>
      <w:r w:rsidRPr="00EE1DBE">
        <w:rPr>
          <w:rFonts w:cs="David" w:hint="cs"/>
          <w:rtl/>
        </w:rPr>
        <w:t>מוכר,</w:t>
      </w:r>
      <w:r w:rsidRPr="00EE1DBE">
        <w:rPr>
          <w:rFonts w:cs="David"/>
          <w:rtl/>
        </w:rPr>
        <w:t xml:space="preserve"> </w:t>
      </w:r>
      <w:r w:rsidRPr="00EE1DBE">
        <w:rPr>
          <w:rFonts w:cs="David" w:hint="cs"/>
          <w:rtl/>
        </w:rPr>
        <w:t>ואינם</w:t>
      </w:r>
      <w:r w:rsidRPr="00EE1DBE">
        <w:rPr>
          <w:rFonts w:cs="David"/>
          <w:rtl/>
        </w:rPr>
        <w:t xml:space="preserve"> </w:t>
      </w:r>
      <w:r w:rsidRPr="00EE1DBE">
        <w:rPr>
          <w:rFonts w:cs="David" w:hint="cs"/>
          <w:rtl/>
        </w:rPr>
        <w:t>איסורי</w:t>
      </w:r>
      <w:r w:rsidRPr="00EE1DBE">
        <w:rPr>
          <w:rFonts w:cs="David"/>
          <w:rtl/>
        </w:rPr>
        <w:t xml:space="preserve"> </w:t>
      </w:r>
      <w:r w:rsidRPr="00EE1DBE">
        <w:rPr>
          <w:rFonts w:cs="David" w:hint="cs"/>
          <w:rtl/>
        </w:rPr>
        <w:t>הנאה</w:t>
      </w:r>
      <w:r w:rsidRPr="00EE1DBE">
        <w:rPr>
          <w:rFonts w:cs="David"/>
          <w:rtl/>
        </w:rPr>
        <w:t xml:space="preserve"> </w:t>
      </w:r>
      <w:r w:rsidRPr="00EE1DBE">
        <w:rPr>
          <w:rFonts w:cs="David" w:hint="cs"/>
          <w:rtl/>
        </w:rPr>
        <w:t>שיהא</w:t>
      </w:r>
      <w:r w:rsidRPr="00EE1DBE">
        <w:rPr>
          <w:rFonts w:cs="David"/>
          <w:rtl/>
        </w:rPr>
        <w:t xml:space="preserve"> </w:t>
      </w:r>
      <w:r w:rsidRPr="00EE1DBE">
        <w:rPr>
          <w:rFonts w:cs="David" w:hint="cs"/>
          <w:rtl/>
        </w:rPr>
        <w:t>אסור</w:t>
      </w:r>
      <w:r w:rsidRPr="00EE1DBE">
        <w:rPr>
          <w:rFonts w:cs="David"/>
          <w:rtl/>
        </w:rPr>
        <w:t xml:space="preserve"> </w:t>
      </w:r>
      <w:r w:rsidRPr="00EE1DBE">
        <w:rPr>
          <w:rFonts w:cs="David" w:hint="cs"/>
          <w:rtl/>
        </w:rPr>
        <w:t>להשתכר</w:t>
      </w:r>
      <w:r w:rsidRPr="00EE1DBE">
        <w:rPr>
          <w:rFonts w:cs="David"/>
          <w:rtl/>
        </w:rPr>
        <w:t xml:space="preserve"> </w:t>
      </w:r>
      <w:r w:rsidRPr="00EE1DBE">
        <w:rPr>
          <w:rFonts w:cs="David" w:hint="cs"/>
          <w:rtl/>
        </w:rPr>
        <w:t xml:space="preserve">בהם". </w:t>
      </w:r>
    </w:p>
    <w:p w:rsidR="00892D6C" w:rsidRDefault="00892D6C" w:rsidP="00892D6C">
      <w:pPr>
        <w:spacing w:line="360" w:lineRule="auto"/>
        <w:jc w:val="both"/>
        <w:rPr>
          <w:rFonts w:cs="David" w:hint="cs"/>
          <w:rtl/>
        </w:rPr>
      </w:pPr>
      <w:r w:rsidRPr="00EE1DBE">
        <w:rPr>
          <w:rFonts w:cs="David" w:hint="cs"/>
          <w:rtl/>
        </w:rPr>
        <w:t>אולם לדעת החתם סופר (</w:t>
      </w:r>
      <w:r>
        <w:rPr>
          <w:rFonts w:cs="David" w:hint="cs"/>
          <w:rtl/>
        </w:rPr>
        <w:t>4</w:t>
      </w:r>
      <w:r w:rsidRPr="007628B0">
        <w:rPr>
          <w:rFonts w:cs="David" w:hint="cs"/>
          <w:b/>
          <w:bCs/>
          <w:rtl/>
        </w:rPr>
        <w:t>) "סרסרות" אינה סיבה להתיר אלא אם כן היהודי אינו בא במגע עם המאכלים</w:t>
      </w:r>
      <w:r w:rsidRPr="00EE1DBE">
        <w:rPr>
          <w:rFonts w:cs="David" w:hint="cs"/>
          <w:rtl/>
        </w:rPr>
        <w:t xml:space="preserve">, העוברים ישירות מהמוכר לקונה הנכרי, ובמקום שיש </w:t>
      </w:r>
      <w:r w:rsidRPr="007628B0">
        <w:rPr>
          <w:rFonts w:cs="David" w:hint="cs"/>
          <w:b/>
          <w:bCs/>
          <w:rtl/>
        </w:rPr>
        <w:t>הפסד מרובה</w:t>
      </w:r>
      <w:r>
        <w:rPr>
          <w:rFonts w:cs="David" w:hint="cs"/>
          <w:rtl/>
        </w:rPr>
        <w:t xml:space="preserve">. וכן הובא בכף החיים </w:t>
      </w:r>
      <w:r w:rsidRPr="0012767C">
        <w:rPr>
          <w:rFonts w:cs="David" w:hint="cs"/>
          <w:sz w:val="20"/>
          <w:szCs w:val="20"/>
          <w:rtl/>
        </w:rPr>
        <w:t xml:space="preserve">(9) אות עג) </w:t>
      </w:r>
      <w:r w:rsidRPr="00EE1DBE">
        <w:rPr>
          <w:rFonts w:cs="David" w:hint="cs"/>
          <w:rtl/>
        </w:rPr>
        <w:t xml:space="preserve">"להיות סרסור בדברים האסורים </w:t>
      </w:r>
      <w:r w:rsidRPr="00EE1DBE">
        <w:rPr>
          <w:rFonts w:cs="David" w:hint="cs"/>
          <w:b/>
          <w:bCs/>
          <w:rtl/>
        </w:rPr>
        <w:t>ואינו נוגע בהם</w:t>
      </w:r>
      <w:r w:rsidRPr="00EE1DBE">
        <w:rPr>
          <w:rFonts w:cs="David" w:hint="cs"/>
          <w:rtl/>
        </w:rPr>
        <w:t xml:space="preserve"> ורק בדיבורו ובעקימת שפתיו הוי מעשה המכירה, יש להתיר לכולי עלמא".</w:t>
      </w:r>
    </w:p>
    <w:p w:rsidR="00892D6C" w:rsidRDefault="00892D6C" w:rsidP="00892D6C">
      <w:pPr>
        <w:spacing w:line="360" w:lineRule="auto"/>
        <w:jc w:val="both"/>
        <w:rPr>
          <w:rFonts w:cs="David" w:hint="cs"/>
          <w:rtl/>
        </w:rPr>
      </w:pPr>
      <w:r>
        <w:rPr>
          <w:rFonts w:cs="David" w:hint="cs"/>
          <w:rtl/>
        </w:rPr>
        <w:t xml:space="preserve">וכן נקט להלכה </w:t>
      </w:r>
      <w:r w:rsidRPr="00EE1DBE">
        <w:rPr>
          <w:rFonts w:cs="David" w:hint="cs"/>
          <w:rtl/>
        </w:rPr>
        <w:t xml:space="preserve">בשו"ת בית אבי </w:t>
      </w:r>
      <w:r w:rsidRPr="007628B0">
        <w:rPr>
          <w:rFonts w:cs="David" w:hint="cs"/>
          <w:sz w:val="20"/>
          <w:szCs w:val="20"/>
          <w:rtl/>
        </w:rPr>
        <w:t xml:space="preserve">(7) סימן קג אות יא) </w:t>
      </w:r>
      <w:r>
        <w:rPr>
          <w:rFonts w:cs="David" w:hint="cs"/>
          <w:rtl/>
        </w:rPr>
        <w:t>להתיר לעבוד כ"שליח או סוכן אצל פירמה אחת של כל מיני מאכל ומשקה כשרות ונבילות וטריפות, ועל הסוכן לספק הכל, ואפילו קדלי דחזירי. והוא אינו רואה שום דבר, שמספק רק מסחרו הוא ע"י הטלפון או לדבר ישר למוכרים, אבל בלי ראות שום סחורה", היות "ו</w:t>
      </w:r>
      <w:r w:rsidRPr="00EE1DBE">
        <w:rPr>
          <w:rFonts w:cs="David" w:hint="cs"/>
          <w:rtl/>
        </w:rPr>
        <w:t>אין הלוקח רואה הסחורה, רק הכל נסדר על ידי הטלפון</w:t>
      </w:r>
      <w:r w:rsidRPr="00EE1DBE">
        <w:rPr>
          <w:rFonts w:cs="David" w:hint="cs"/>
          <w:b/>
          <w:bCs/>
          <w:rtl/>
        </w:rPr>
        <w:t>. ואפילו אם המסחר נעשה במשרד</w:t>
      </w:r>
      <w:r w:rsidRPr="00EE1DBE">
        <w:rPr>
          <w:rFonts w:cs="David" w:hint="cs"/>
          <w:rtl/>
        </w:rPr>
        <w:t>, גם כן</w:t>
      </w:r>
      <w:r w:rsidRPr="00EE1DBE">
        <w:rPr>
          <w:rFonts w:cs="David" w:hint="cs"/>
          <w:b/>
          <w:bCs/>
          <w:rtl/>
        </w:rPr>
        <w:t xml:space="preserve"> אין </w:t>
      </w:r>
      <w:r w:rsidRPr="00EE1DBE">
        <w:rPr>
          <w:rFonts w:cs="David" w:hint="cs"/>
          <w:rtl/>
        </w:rPr>
        <w:t>שם שום סחורה</w:t>
      </w:r>
      <w:r w:rsidRPr="00EE1DBE">
        <w:rPr>
          <w:rFonts w:cs="David" w:hint="cs"/>
          <w:b/>
          <w:bCs/>
          <w:rtl/>
        </w:rPr>
        <w:t xml:space="preserve"> וליכא למיחש שיאכל ויטעם</w:t>
      </w:r>
      <w:r w:rsidRPr="00EE1DBE">
        <w:rPr>
          <w:rFonts w:cs="David" w:hint="cs"/>
          <w:rtl/>
        </w:rPr>
        <w:t xml:space="preserve">". </w:t>
      </w:r>
    </w:p>
    <w:p w:rsidR="00892D6C" w:rsidRPr="00EE1DBE" w:rsidRDefault="00892D6C" w:rsidP="00892D6C">
      <w:pPr>
        <w:jc w:val="both"/>
        <w:rPr>
          <w:rFonts w:cs="David"/>
        </w:rPr>
      </w:pPr>
    </w:p>
    <w:p w:rsidR="00892D6C" w:rsidRPr="00EE1DBE" w:rsidRDefault="00892D6C" w:rsidP="00892D6C">
      <w:pPr>
        <w:spacing w:line="360" w:lineRule="auto"/>
        <w:rPr>
          <w:rFonts w:cs="David" w:hint="cs"/>
          <w:b/>
          <w:bCs/>
          <w:rtl/>
        </w:rPr>
      </w:pPr>
      <w:r w:rsidRPr="00EE1DBE">
        <w:rPr>
          <w:rFonts w:cs="David" w:hint="cs"/>
          <w:b/>
          <w:bCs/>
          <w:rtl/>
        </w:rPr>
        <w:t>עבודה במפעל שמיוצרים בו מאכלים אסורים</w:t>
      </w:r>
    </w:p>
    <w:p w:rsidR="00892D6C" w:rsidRPr="00EE1DBE" w:rsidRDefault="00892D6C" w:rsidP="00892D6C">
      <w:pPr>
        <w:spacing w:line="360" w:lineRule="auto"/>
        <w:jc w:val="both"/>
        <w:rPr>
          <w:rFonts w:cs="David" w:hint="cs"/>
          <w:rtl/>
        </w:rPr>
      </w:pPr>
      <w:r>
        <w:rPr>
          <w:rFonts w:cs="David" w:hint="cs"/>
          <w:b/>
          <w:bCs/>
          <w:rtl/>
        </w:rPr>
        <w:t>ה</w:t>
      </w:r>
      <w:r w:rsidRPr="00EE1DBE">
        <w:rPr>
          <w:rFonts w:cs="David" w:hint="cs"/>
          <w:b/>
          <w:bCs/>
          <w:rtl/>
        </w:rPr>
        <w:t xml:space="preserve">. </w:t>
      </w:r>
      <w:r w:rsidRPr="00EE1DBE">
        <w:rPr>
          <w:rFonts w:cs="David" w:hint="cs"/>
          <w:rtl/>
        </w:rPr>
        <w:t xml:space="preserve">האגרות משה </w:t>
      </w:r>
      <w:r w:rsidRPr="009837C9">
        <w:rPr>
          <w:rFonts w:cs="David" w:hint="cs"/>
          <w:sz w:val="20"/>
          <w:szCs w:val="20"/>
          <w:rtl/>
        </w:rPr>
        <w:t xml:space="preserve">(5) יו"ד ח"א סימן נא) </w:t>
      </w:r>
      <w:r w:rsidRPr="00EE1DBE">
        <w:rPr>
          <w:rFonts w:cs="David" w:hint="cs"/>
          <w:rtl/>
        </w:rPr>
        <w:t xml:space="preserve">התיר </w:t>
      </w:r>
      <w:r w:rsidRPr="007628B0">
        <w:rPr>
          <w:rFonts w:cs="David" w:hint="cs"/>
          <w:b/>
          <w:bCs/>
          <w:rtl/>
        </w:rPr>
        <w:t>לעגלון</w:t>
      </w:r>
      <w:r w:rsidRPr="00EE1DBE">
        <w:rPr>
          <w:rFonts w:cs="David"/>
          <w:rtl/>
        </w:rPr>
        <w:t xml:space="preserve"> </w:t>
      </w:r>
      <w:r w:rsidRPr="00EE1DBE">
        <w:rPr>
          <w:rFonts w:cs="David" w:hint="cs"/>
          <w:rtl/>
        </w:rPr>
        <w:t>"להוליך</w:t>
      </w:r>
      <w:r w:rsidRPr="00EE1DBE">
        <w:rPr>
          <w:rFonts w:cs="David"/>
          <w:rtl/>
        </w:rPr>
        <w:t xml:space="preserve"> </w:t>
      </w:r>
      <w:r w:rsidRPr="00EE1DBE">
        <w:rPr>
          <w:rFonts w:cs="David" w:hint="cs"/>
          <w:rtl/>
        </w:rPr>
        <w:t>בשר</w:t>
      </w:r>
      <w:r w:rsidRPr="00EE1DBE">
        <w:rPr>
          <w:rFonts w:cs="David"/>
          <w:rtl/>
        </w:rPr>
        <w:t xml:space="preserve"> </w:t>
      </w:r>
      <w:r w:rsidRPr="00EE1DBE">
        <w:rPr>
          <w:rFonts w:cs="David" w:hint="cs"/>
          <w:rtl/>
        </w:rPr>
        <w:t>חזיר,</w:t>
      </w:r>
      <w:r w:rsidRPr="00EE1DBE">
        <w:rPr>
          <w:rFonts w:cs="David"/>
          <w:rtl/>
        </w:rPr>
        <w:t xml:space="preserve"> </w:t>
      </w:r>
      <w:r w:rsidRPr="00EE1DBE">
        <w:rPr>
          <w:rFonts w:cs="David" w:hint="cs"/>
          <w:rtl/>
        </w:rPr>
        <w:t>כיון</w:t>
      </w:r>
      <w:r w:rsidRPr="00EE1DBE">
        <w:rPr>
          <w:rFonts w:cs="David"/>
          <w:rtl/>
        </w:rPr>
        <w:t xml:space="preserve"> </w:t>
      </w:r>
      <w:r w:rsidRPr="00EE1DBE">
        <w:rPr>
          <w:rFonts w:cs="David" w:hint="cs"/>
          <w:rtl/>
        </w:rPr>
        <w:t>שאין</w:t>
      </w:r>
      <w:r w:rsidRPr="00EE1DBE">
        <w:rPr>
          <w:rFonts w:cs="David"/>
          <w:rtl/>
        </w:rPr>
        <w:t xml:space="preserve"> </w:t>
      </w:r>
      <w:r w:rsidRPr="00EE1DBE">
        <w:rPr>
          <w:rFonts w:cs="David" w:hint="cs"/>
          <w:rtl/>
        </w:rPr>
        <w:t>לו</w:t>
      </w:r>
      <w:r w:rsidRPr="00EE1DBE">
        <w:rPr>
          <w:rFonts w:cs="David"/>
          <w:rtl/>
        </w:rPr>
        <w:t xml:space="preserve"> </w:t>
      </w:r>
      <w:r w:rsidRPr="00EE1DBE">
        <w:rPr>
          <w:rFonts w:cs="David" w:hint="cs"/>
          <w:rtl/>
        </w:rPr>
        <w:t>חלק</w:t>
      </w:r>
      <w:r w:rsidRPr="00EE1DBE">
        <w:rPr>
          <w:rFonts w:cs="David"/>
          <w:rtl/>
        </w:rPr>
        <w:t xml:space="preserve"> </w:t>
      </w:r>
      <w:r w:rsidRPr="00EE1DBE">
        <w:rPr>
          <w:rFonts w:cs="David" w:hint="cs"/>
          <w:rtl/>
        </w:rPr>
        <w:t>בגוף</w:t>
      </w:r>
      <w:r w:rsidRPr="00EE1DBE">
        <w:rPr>
          <w:rFonts w:cs="David"/>
          <w:rtl/>
        </w:rPr>
        <w:t xml:space="preserve"> </w:t>
      </w:r>
      <w:r w:rsidRPr="00EE1DBE">
        <w:rPr>
          <w:rFonts w:cs="David" w:hint="cs"/>
          <w:rtl/>
        </w:rPr>
        <w:t>האיסור</w:t>
      </w:r>
      <w:r>
        <w:rPr>
          <w:rFonts w:cs="David" w:hint="cs"/>
          <w:rtl/>
        </w:rPr>
        <w:t xml:space="preserve">", וכן הביא ברץ כצבי </w:t>
      </w:r>
      <w:r w:rsidRPr="009837C9">
        <w:rPr>
          <w:rFonts w:cs="David" w:hint="cs"/>
          <w:sz w:val="20"/>
          <w:szCs w:val="20"/>
          <w:rtl/>
        </w:rPr>
        <w:t xml:space="preserve">(12) את ז) </w:t>
      </w:r>
      <w:r>
        <w:rPr>
          <w:rFonts w:cs="David" w:hint="cs"/>
          <w:rtl/>
        </w:rPr>
        <w:t xml:space="preserve">מדברי </w:t>
      </w:r>
      <w:r w:rsidRPr="00EE1DBE">
        <w:rPr>
          <w:rFonts w:cs="David" w:hint="cs"/>
          <w:rtl/>
        </w:rPr>
        <w:t xml:space="preserve">שו"ת יד שלום </w:t>
      </w:r>
      <w:r w:rsidRPr="009837C9">
        <w:rPr>
          <w:rFonts w:cs="David" w:hint="cs"/>
          <w:sz w:val="20"/>
          <w:szCs w:val="20"/>
          <w:rtl/>
        </w:rPr>
        <w:t xml:space="preserve">(סימן יב) </w:t>
      </w:r>
      <w:r>
        <w:rPr>
          <w:rFonts w:cs="David" w:hint="cs"/>
          <w:rtl/>
        </w:rPr>
        <w:t>ש</w:t>
      </w:r>
      <w:r w:rsidRPr="00EE1DBE">
        <w:rPr>
          <w:rFonts w:cs="David" w:hint="cs"/>
          <w:rtl/>
        </w:rPr>
        <w:t xml:space="preserve">התיר להיות </w:t>
      </w:r>
      <w:r w:rsidRPr="007628B0">
        <w:rPr>
          <w:rFonts w:cs="David" w:hint="cs"/>
          <w:b/>
          <w:bCs/>
          <w:rtl/>
        </w:rPr>
        <w:t>שליח</w:t>
      </w:r>
      <w:r w:rsidRPr="00EE1DBE">
        <w:rPr>
          <w:rFonts w:cs="David" w:hint="cs"/>
          <w:rtl/>
        </w:rPr>
        <w:t xml:space="preserve"> המוביל אוכל לא כשר מהמפעל לבית הלקוח באריזות סגורות</w:t>
      </w:r>
      <w:r>
        <w:rPr>
          <w:rFonts w:cs="David" w:hint="cs"/>
          <w:rtl/>
        </w:rPr>
        <w:t xml:space="preserve">. וכן נקט לדינא </w:t>
      </w:r>
      <w:r w:rsidRPr="00EE1DBE">
        <w:rPr>
          <w:rFonts w:cs="David" w:hint="cs"/>
          <w:rtl/>
        </w:rPr>
        <w:t xml:space="preserve">בשו"ת בית אבי </w:t>
      </w:r>
      <w:r w:rsidRPr="009837C9">
        <w:rPr>
          <w:rFonts w:cs="David" w:hint="cs"/>
          <w:sz w:val="20"/>
          <w:szCs w:val="20"/>
          <w:rtl/>
        </w:rPr>
        <w:t xml:space="preserve">(7) יו"ד סימן קד) </w:t>
      </w:r>
      <w:r>
        <w:rPr>
          <w:rFonts w:cs="David" w:hint="cs"/>
          <w:rtl/>
        </w:rPr>
        <w:t>ל</w:t>
      </w:r>
      <w:r w:rsidRPr="00EE1DBE">
        <w:rPr>
          <w:rFonts w:cs="David" w:hint="cs"/>
          <w:rtl/>
        </w:rPr>
        <w:t xml:space="preserve">התיר למי שפרנסתו דחוקה לעבוד </w:t>
      </w:r>
      <w:r w:rsidRPr="007628B0">
        <w:rPr>
          <w:rFonts w:cs="David" w:hint="cs"/>
          <w:b/>
          <w:bCs/>
          <w:rtl/>
        </w:rPr>
        <w:t>כמפקח</w:t>
      </w:r>
      <w:r w:rsidRPr="00EE1DBE">
        <w:rPr>
          <w:rFonts w:cs="David" w:hint="cs"/>
          <w:rtl/>
        </w:rPr>
        <w:t xml:space="preserve"> במפעל לאריזת נבלות וטריפות</w:t>
      </w:r>
      <w:r>
        <w:rPr>
          <w:rFonts w:cs="David" w:hint="cs"/>
          <w:rtl/>
        </w:rPr>
        <w:t xml:space="preserve">. </w:t>
      </w:r>
      <w:r w:rsidRPr="00EE1DBE">
        <w:rPr>
          <w:rFonts w:cs="David" w:hint="cs"/>
          <w:rtl/>
        </w:rPr>
        <w:t xml:space="preserve">ובביאור ההבדל בין </w:t>
      </w:r>
      <w:r w:rsidRPr="00EE1DBE">
        <w:rPr>
          <w:rFonts w:cs="David" w:hint="cs"/>
          <w:b/>
          <w:bCs/>
          <w:rtl/>
        </w:rPr>
        <w:t xml:space="preserve">הסוחר </w:t>
      </w:r>
      <w:r w:rsidRPr="00EE1DBE">
        <w:rPr>
          <w:rFonts w:cs="David" w:hint="cs"/>
          <w:rtl/>
        </w:rPr>
        <w:t xml:space="preserve">לבין </w:t>
      </w:r>
      <w:r w:rsidRPr="00EE1DBE">
        <w:rPr>
          <w:rFonts w:cs="David" w:hint="cs"/>
          <w:b/>
          <w:bCs/>
          <w:rtl/>
        </w:rPr>
        <w:t>הפועל</w:t>
      </w:r>
      <w:r w:rsidRPr="00EE1DBE">
        <w:rPr>
          <w:rFonts w:cs="David" w:hint="cs"/>
          <w:rtl/>
        </w:rPr>
        <w:t xml:space="preserve">, </w:t>
      </w:r>
      <w:r>
        <w:rPr>
          <w:rFonts w:cs="David" w:hint="cs"/>
          <w:rtl/>
        </w:rPr>
        <w:t xml:space="preserve">הביא ברץ כצבי </w:t>
      </w:r>
      <w:r w:rsidRPr="009837C9">
        <w:rPr>
          <w:rFonts w:cs="David" w:hint="cs"/>
          <w:sz w:val="20"/>
          <w:szCs w:val="20"/>
          <w:rtl/>
        </w:rPr>
        <w:t xml:space="preserve">[שם] </w:t>
      </w:r>
      <w:r>
        <w:rPr>
          <w:rFonts w:cs="David" w:hint="cs"/>
          <w:rtl/>
        </w:rPr>
        <w:t xml:space="preserve">את מש"כ </w:t>
      </w:r>
      <w:r w:rsidRPr="00EE1DBE">
        <w:rPr>
          <w:rFonts w:cs="David" w:hint="cs"/>
          <w:rtl/>
        </w:rPr>
        <w:t xml:space="preserve">בשו"ת משנה הלכות </w:t>
      </w:r>
      <w:r w:rsidRPr="009837C9">
        <w:rPr>
          <w:rFonts w:cs="David" w:hint="cs"/>
          <w:sz w:val="20"/>
          <w:szCs w:val="20"/>
          <w:rtl/>
        </w:rPr>
        <w:t xml:space="preserve">(ח"ה סימן קג) </w:t>
      </w:r>
      <w:r>
        <w:rPr>
          <w:rFonts w:cs="David" w:hint="cs"/>
          <w:rtl/>
        </w:rPr>
        <w:t xml:space="preserve">על פי דברי </w:t>
      </w:r>
      <w:r w:rsidRPr="00EE1DBE">
        <w:rPr>
          <w:rFonts w:cs="David" w:hint="cs"/>
          <w:rtl/>
        </w:rPr>
        <w:t xml:space="preserve">השו"ע </w:t>
      </w:r>
      <w:r>
        <w:rPr>
          <w:rFonts w:cs="David" w:hint="cs"/>
          <w:rtl/>
        </w:rPr>
        <w:t>(3) ש</w:t>
      </w:r>
      <w:r w:rsidRPr="00EE1DBE">
        <w:rPr>
          <w:rFonts w:cs="David" w:hint="cs"/>
          <w:rtl/>
        </w:rPr>
        <w:t xml:space="preserve">התיר מסחר </w:t>
      </w:r>
      <w:r w:rsidRPr="00EE1DBE">
        <w:rPr>
          <w:rFonts w:cs="David" w:hint="cs"/>
          <w:b/>
          <w:bCs/>
          <w:rtl/>
        </w:rPr>
        <w:t xml:space="preserve">"מזדמן" </w:t>
      </w:r>
      <w:r w:rsidRPr="00EE1DBE">
        <w:rPr>
          <w:rFonts w:cs="David" w:hint="cs"/>
          <w:rtl/>
        </w:rPr>
        <w:t>במאכלים אסורים על ידי צייד</w:t>
      </w:r>
      <w:r w:rsidRPr="00EE1DBE">
        <w:rPr>
          <w:rFonts w:cs="David"/>
          <w:rtl/>
        </w:rPr>
        <w:t xml:space="preserve"> </w:t>
      </w:r>
      <w:r w:rsidRPr="00EE1DBE">
        <w:rPr>
          <w:rFonts w:cs="David" w:hint="cs"/>
          <w:rtl/>
        </w:rPr>
        <w:t>שבאופן אקראי נזדמנו למצודתו חיה</w:t>
      </w:r>
      <w:r w:rsidRPr="00EE1DBE">
        <w:rPr>
          <w:rFonts w:cs="David"/>
          <w:rtl/>
        </w:rPr>
        <w:t xml:space="preserve"> </w:t>
      </w:r>
      <w:r w:rsidRPr="00EE1DBE">
        <w:rPr>
          <w:rFonts w:cs="David" w:hint="cs"/>
          <w:rtl/>
        </w:rPr>
        <w:t>ועוף</w:t>
      </w:r>
      <w:r w:rsidRPr="00EE1DBE">
        <w:rPr>
          <w:rFonts w:cs="David"/>
          <w:rtl/>
        </w:rPr>
        <w:t xml:space="preserve"> </w:t>
      </w:r>
      <w:r w:rsidRPr="00EE1DBE">
        <w:rPr>
          <w:rFonts w:cs="David" w:hint="cs"/>
          <w:rtl/>
        </w:rPr>
        <w:t>ודגים</w:t>
      </w:r>
      <w:r w:rsidRPr="00EE1DBE">
        <w:rPr>
          <w:rFonts w:cs="David"/>
          <w:rtl/>
        </w:rPr>
        <w:t xml:space="preserve"> </w:t>
      </w:r>
      <w:r w:rsidRPr="00EE1DBE">
        <w:rPr>
          <w:rFonts w:cs="David" w:hint="cs"/>
          <w:rtl/>
        </w:rPr>
        <w:t>טמאים, כמובא לעיל. ו</w:t>
      </w:r>
      <w:r>
        <w:rPr>
          <w:rFonts w:cs="David" w:hint="cs"/>
          <w:rtl/>
        </w:rPr>
        <w:t xml:space="preserve">על פי זה </w:t>
      </w:r>
      <w:r w:rsidRPr="00EE1DBE">
        <w:rPr>
          <w:rFonts w:cs="David" w:hint="cs"/>
          <w:rtl/>
        </w:rPr>
        <w:t xml:space="preserve">יש לומר כי </w:t>
      </w:r>
      <w:r w:rsidRPr="00EE1DBE">
        <w:rPr>
          <w:rFonts w:cs="David" w:hint="cs"/>
          <w:b/>
          <w:bCs/>
          <w:rtl/>
        </w:rPr>
        <w:t xml:space="preserve">פועל </w:t>
      </w:r>
      <w:r w:rsidRPr="00EE1DBE">
        <w:rPr>
          <w:rFonts w:cs="David" w:hint="cs"/>
          <w:rtl/>
        </w:rPr>
        <w:t xml:space="preserve">שכיר העובד בבית מסחר במאכלות אסורים נחשב </w:t>
      </w:r>
      <w:r w:rsidRPr="009837C9">
        <w:rPr>
          <w:rFonts w:cs="David" w:hint="cs"/>
          <w:b/>
          <w:bCs/>
          <w:rtl/>
        </w:rPr>
        <w:t>כצייד הרשאי</w:t>
      </w:r>
      <w:r w:rsidRPr="00EE1DBE">
        <w:rPr>
          <w:rFonts w:cs="David" w:hint="cs"/>
          <w:rtl/>
        </w:rPr>
        <w:t xml:space="preserve"> למכור את בעלי החיים הטמאים שנזדמנו למצודתו באקראי, היות </w:t>
      </w:r>
      <w:r w:rsidRPr="009837C9">
        <w:rPr>
          <w:rFonts w:cs="David" w:hint="cs"/>
          <w:b/>
          <w:bCs/>
          <w:rtl/>
        </w:rPr>
        <w:t>והפועל אינו "קבוע"</w:t>
      </w:r>
      <w:r w:rsidRPr="00EE1DBE">
        <w:rPr>
          <w:rFonts w:cs="David" w:hint="cs"/>
          <w:rtl/>
        </w:rPr>
        <w:t xml:space="preserve"> במלאכתו, שהרי בעל הבית יכול לפטרו בכל רגע. </w:t>
      </w:r>
    </w:p>
    <w:p w:rsidR="00892D6C" w:rsidRPr="009837C9" w:rsidRDefault="00892D6C" w:rsidP="00892D6C">
      <w:pPr>
        <w:jc w:val="both"/>
        <w:rPr>
          <w:rFonts w:cs="David" w:hint="cs"/>
          <w:rtl/>
        </w:rPr>
      </w:pPr>
    </w:p>
    <w:p w:rsidR="00892D6C" w:rsidRDefault="00892D6C" w:rsidP="00892D6C">
      <w:pPr>
        <w:spacing w:line="360" w:lineRule="auto"/>
        <w:jc w:val="both"/>
        <w:rPr>
          <w:rFonts w:ascii="Arial" w:hAnsi="Arial" w:cs="David" w:hint="cs"/>
          <w:rtl/>
        </w:rPr>
      </w:pPr>
      <w:r>
        <w:rPr>
          <w:rFonts w:ascii="Arial" w:hAnsi="Arial" w:cs="David" w:hint="cs"/>
          <w:b/>
          <w:bCs/>
          <w:rtl/>
        </w:rPr>
        <w:t xml:space="preserve">רכישת מניות בחברה בע"מ הסוחרת </w:t>
      </w:r>
      <w:r w:rsidRPr="00EE1DBE">
        <w:rPr>
          <w:rFonts w:ascii="Arial" w:hAnsi="Arial" w:cs="David" w:hint="cs"/>
          <w:b/>
          <w:bCs/>
          <w:rtl/>
        </w:rPr>
        <w:t xml:space="preserve">במאכלים אסורים </w:t>
      </w:r>
    </w:p>
    <w:p w:rsidR="00892D6C" w:rsidRDefault="00892D6C" w:rsidP="00892D6C">
      <w:pPr>
        <w:spacing w:line="360" w:lineRule="auto"/>
        <w:jc w:val="both"/>
        <w:rPr>
          <w:rFonts w:ascii="Arial" w:hAnsi="Arial" w:cs="David" w:hint="cs"/>
          <w:rtl/>
        </w:rPr>
      </w:pPr>
      <w:r w:rsidRPr="009837C9">
        <w:rPr>
          <w:rFonts w:ascii="Arial" w:hAnsi="Arial" w:cs="David" w:hint="cs"/>
          <w:b/>
          <w:bCs/>
          <w:rtl/>
        </w:rPr>
        <w:t xml:space="preserve">ו. </w:t>
      </w:r>
      <w:r>
        <w:rPr>
          <w:rFonts w:ascii="Arial" w:hAnsi="Arial" w:cs="David" w:hint="cs"/>
          <w:rtl/>
        </w:rPr>
        <w:t xml:space="preserve">ברץ כצבי </w:t>
      </w:r>
      <w:r w:rsidRPr="009837C9">
        <w:rPr>
          <w:rFonts w:ascii="Arial" w:hAnsi="Arial" w:cs="David" w:hint="cs"/>
          <w:sz w:val="20"/>
          <w:szCs w:val="20"/>
          <w:rtl/>
        </w:rPr>
        <w:t xml:space="preserve">(12) אות ח) </w:t>
      </w:r>
      <w:r>
        <w:rPr>
          <w:rFonts w:ascii="Arial" w:hAnsi="Arial" w:cs="David" w:hint="cs"/>
          <w:rtl/>
        </w:rPr>
        <w:t xml:space="preserve">הביא מדברי הפוסקים בנדון </w:t>
      </w:r>
      <w:r w:rsidRPr="00EE1DBE">
        <w:rPr>
          <w:rFonts w:ascii="Arial" w:hAnsi="Arial" w:cs="David"/>
          <w:rtl/>
        </w:rPr>
        <w:t xml:space="preserve">מעמדה </w:t>
      </w:r>
      <w:r w:rsidRPr="00EE1DBE">
        <w:rPr>
          <w:rFonts w:ascii="Arial" w:hAnsi="Arial" w:cs="David"/>
          <w:b/>
          <w:bCs/>
          <w:rtl/>
        </w:rPr>
        <w:t xml:space="preserve">ההלכתי </w:t>
      </w:r>
      <w:r w:rsidRPr="00EE1DBE">
        <w:rPr>
          <w:rFonts w:ascii="Arial" w:hAnsi="Arial" w:cs="David"/>
          <w:rtl/>
        </w:rPr>
        <w:t>של "חברה בע"מ</w:t>
      </w:r>
      <w:r w:rsidRPr="00EE1DBE">
        <w:rPr>
          <w:rFonts w:ascii="Arial" w:hAnsi="Arial" w:cs="David" w:hint="cs"/>
          <w:rtl/>
        </w:rPr>
        <w:t>"</w:t>
      </w:r>
      <w:r>
        <w:rPr>
          <w:rFonts w:ascii="Arial" w:hAnsi="Arial" w:cs="David" w:hint="cs"/>
          <w:rtl/>
        </w:rPr>
        <w:t xml:space="preserve"> </w:t>
      </w:r>
      <w:r w:rsidRPr="009837C9">
        <w:rPr>
          <w:rFonts w:ascii="Arial" w:hAnsi="Arial" w:cs="David" w:hint="cs"/>
          <w:sz w:val="20"/>
          <w:szCs w:val="20"/>
          <w:rtl/>
        </w:rPr>
        <w:t xml:space="preserve">[ראה על כך בהרחבה </w:t>
      </w:r>
      <w:r w:rsidRPr="009837C9">
        <w:rPr>
          <w:rFonts w:ascii="Arial" w:hAnsi="Arial" w:cs="David" w:hint="cs"/>
          <w:b/>
          <w:bCs/>
          <w:sz w:val="20"/>
          <w:szCs w:val="20"/>
          <w:rtl/>
        </w:rPr>
        <w:t>בשיעור עולמות רפ"ז</w:t>
      </w:r>
      <w:r w:rsidRPr="009837C9">
        <w:rPr>
          <w:rFonts w:ascii="Arial" w:hAnsi="Arial" w:cs="David" w:hint="cs"/>
          <w:sz w:val="20"/>
          <w:szCs w:val="20"/>
          <w:rtl/>
        </w:rPr>
        <w:t xml:space="preserve">] </w:t>
      </w:r>
      <w:r>
        <w:rPr>
          <w:rFonts w:ascii="Arial" w:hAnsi="Arial" w:cs="David" w:hint="cs"/>
          <w:rtl/>
        </w:rPr>
        <w:t>- ועל פי הגישה ש</w:t>
      </w:r>
      <w:r w:rsidRPr="00EE1DBE">
        <w:rPr>
          <w:rFonts w:cs="David" w:hint="cs"/>
          <w:rtl/>
        </w:rPr>
        <w:t xml:space="preserve">הגדרת חברה </w:t>
      </w:r>
      <w:r>
        <w:rPr>
          <w:rFonts w:cs="David" w:hint="cs"/>
          <w:rtl/>
        </w:rPr>
        <w:t xml:space="preserve">בע"מ היא </w:t>
      </w:r>
      <w:r w:rsidRPr="00EE1DBE">
        <w:rPr>
          <w:rFonts w:cs="David" w:hint="cs"/>
          <w:rtl/>
        </w:rPr>
        <w:t>"אישיות משפטית מחודשת"</w:t>
      </w:r>
      <w:r>
        <w:rPr>
          <w:rFonts w:cs="David" w:hint="cs"/>
          <w:rtl/>
        </w:rPr>
        <w:t xml:space="preserve">, נמצא שאין </w:t>
      </w:r>
      <w:r w:rsidRPr="00EE1DBE">
        <w:rPr>
          <w:rFonts w:cs="David" w:hint="cs"/>
          <w:rtl/>
        </w:rPr>
        <w:t>איסור בקניית מניות</w:t>
      </w:r>
      <w:r w:rsidRPr="00EE1DBE">
        <w:rPr>
          <w:rFonts w:cs="David"/>
          <w:rtl/>
        </w:rPr>
        <w:t xml:space="preserve"> </w:t>
      </w:r>
      <w:r w:rsidRPr="00EE1DBE">
        <w:rPr>
          <w:rFonts w:cs="David" w:hint="cs"/>
          <w:rtl/>
        </w:rPr>
        <w:t>של</w:t>
      </w:r>
      <w:r w:rsidRPr="00EE1DBE">
        <w:rPr>
          <w:rFonts w:cs="David"/>
          <w:rtl/>
        </w:rPr>
        <w:t xml:space="preserve"> </w:t>
      </w:r>
      <w:r w:rsidRPr="00EE1DBE">
        <w:rPr>
          <w:rFonts w:cs="David" w:hint="cs"/>
          <w:rtl/>
        </w:rPr>
        <w:t>חברה</w:t>
      </w:r>
      <w:r w:rsidRPr="00EE1DBE">
        <w:rPr>
          <w:rFonts w:cs="David"/>
          <w:rtl/>
        </w:rPr>
        <w:t xml:space="preserve"> </w:t>
      </w:r>
      <w:r w:rsidRPr="00EE1DBE">
        <w:rPr>
          <w:rFonts w:cs="David" w:hint="cs"/>
          <w:rtl/>
        </w:rPr>
        <w:t>בע</w:t>
      </w:r>
      <w:r w:rsidRPr="00EE1DBE">
        <w:rPr>
          <w:rFonts w:cs="David"/>
          <w:rtl/>
        </w:rPr>
        <w:t>"</w:t>
      </w:r>
      <w:r w:rsidRPr="00EE1DBE">
        <w:rPr>
          <w:rFonts w:cs="David" w:hint="cs"/>
          <w:rtl/>
        </w:rPr>
        <w:t>מ</w:t>
      </w:r>
      <w:r w:rsidRPr="00EE1DBE">
        <w:rPr>
          <w:rFonts w:cs="David"/>
          <w:rtl/>
        </w:rPr>
        <w:t xml:space="preserve"> </w:t>
      </w:r>
      <w:r w:rsidRPr="00EE1DBE">
        <w:rPr>
          <w:rFonts w:cs="David" w:hint="cs"/>
          <w:rtl/>
        </w:rPr>
        <w:t>העוסקת</w:t>
      </w:r>
      <w:r w:rsidRPr="00EE1DBE">
        <w:rPr>
          <w:rFonts w:cs="David"/>
          <w:rtl/>
        </w:rPr>
        <w:t xml:space="preserve"> </w:t>
      </w:r>
      <w:r w:rsidRPr="009837C9">
        <w:rPr>
          <w:rFonts w:cs="David" w:hint="cs"/>
          <w:b/>
          <w:bCs/>
          <w:rtl/>
        </w:rPr>
        <w:t>במסחר במאכלים א</w:t>
      </w:r>
      <w:r>
        <w:rPr>
          <w:rFonts w:cs="David" w:hint="cs"/>
          <w:b/>
          <w:bCs/>
          <w:rtl/>
        </w:rPr>
        <w:t>ס</w:t>
      </w:r>
      <w:r w:rsidRPr="009837C9">
        <w:rPr>
          <w:rFonts w:cs="David" w:hint="cs"/>
          <w:b/>
          <w:bCs/>
          <w:rtl/>
        </w:rPr>
        <w:t>ורים</w:t>
      </w:r>
      <w:r w:rsidRPr="00EE1DBE">
        <w:rPr>
          <w:rFonts w:cs="David" w:hint="cs"/>
          <w:rtl/>
        </w:rPr>
        <w:t>,</w:t>
      </w:r>
      <w:r w:rsidRPr="00EE1DBE">
        <w:rPr>
          <w:rFonts w:cs="David"/>
          <w:rtl/>
        </w:rPr>
        <w:t xml:space="preserve"> </w:t>
      </w:r>
      <w:r>
        <w:rPr>
          <w:rFonts w:cs="David" w:hint="cs"/>
          <w:rtl/>
        </w:rPr>
        <w:t xml:space="preserve">כפי שחידש בשו"ת תשובות והנהגות (6) </w:t>
      </w:r>
      <w:r w:rsidRPr="00EE1DBE">
        <w:rPr>
          <w:rFonts w:ascii="Arial" w:hAnsi="Arial" w:cs="David" w:hint="cs"/>
          <w:rtl/>
        </w:rPr>
        <w:t xml:space="preserve">בנדון </w:t>
      </w:r>
      <w:r w:rsidRPr="00EE1DBE">
        <w:rPr>
          <w:rFonts w:ascii="Arial" w:hAnsi="Arial" w:cs="David"/>
          <w:rtl/>
        </w:rPr>
        <w:t xml:space="preserve">"לקנות בבורסה מניות מפירמא </w:t>
      </w:r>
      <w:r w:rsidRPr="002A1292">
        <w:rPr>
          <w:rFonts w:ascii="Arial" w:hAnsi="Arial" w:cs="David" w:hint="cs"/>
          <w:sz w:val="20"/>
          <w:szCs w:val="20"/>
          <w:rtl/>
        </w:rPr>
        <w:t xml:space="preserve">[חברה] </w:t>
      </w:r>
      <w:r w:rsidRPr="00EE1DBE">
        <w:rPr>
          <w:rFonts w:ascii="Arial" w:hAnsi="Arial" w:cs="David"/>
          <w:rtl/>
        </w:rPr>
        <w:t>של סוחרי מזון שמתעסקים גם במכירת טריפה"</w:t>
      </w:r>
      <w:r w:rsidRPr="00EE1DBE">
        <w:rPr>
          <w:rFonts w:ascii="Arial" w:hAnsi="Arial" w:cs="David" w:hint="cs"/>
          <w:rtl/>
        </w:rPr>
        <w:t>, כי "</w:t>
      </w:r>
      <w:r w:rsidRPr="00EE1DBE">
        <w:rPr>
          <w:rFonts w:ascii="Arial" w:hAnsi="Arial" w:cs="David"/>
          <w:rtl/>
        </w:rPr>
        <w:t xml:space="preserve">שורש האיסור </w:t>
      </w:r>
      <w:r w:rsidRPr="00EE1DBE">
        <w:rPr>
          <w:rFonts w:ascii="Arial" w:hAnsi="Arial" w:cs="David" w:hint="cs"/>
          <w:rtl/>
        </w:rPr>
        <w:t xml:space="preserve">לסחור במאכלים אסורים הוא </w:t>
      </w:r>
      <w:r w:rsidRPr="00EE1DBE">
        <w:rPr>
          <w:rFonts w:ascii="Arial" w:hAnsi="Arial" w:cs="David"/>
          <w:rtl/>
        </w:rPr>
        <w:t>כשקונה על מנת למכור</w:t>
      </w:r>
      <w:r w:rsidRPr="00EE1DBE">
        <w:rPr>
          <w:rFonts w:ascii="Arial" w:hAnsi="Arial" w:cs="David" w:hint="cs"/>
          <w:rtl/>
        </w:rPr>
        <w:t>,</w:t>
      </w:r>
      <w:r w:rsidRPr="00EE1DBE">
        <w:rPr>
          <w:rFonts w:ascii="Arial" w:hAnsi="Arial" w:cs="David"/>
          <w:rtl/>
        </w:rPr>
        <w:t xml:space="preserve"> אבל במניות שאני שאין לו בעלות ממש רק מרוויחים בכספו</w:t>
      </w:r>
      <w:r w:rsidRPr="00EE1DBE">
        <w:rPr>
          <w:rFonts w:ascii="Arial" w:hAnsi="Arial" w:cs="David" w:hint="cs"/>
          <w:rtl/>
        </w:rPr>
        <w:t>"</w:t>
      </w:r>
      <w:r w:rsidRPr="00EE1DBE">
        <w:rPr>
          <w:rFonts w:ascii="Arial" w:hAnsi="Arial" w:cs="David"/>
          <w:rtl/>
        </w:rPr>
        <w:t>.</w:t>
      </w:r>
    </w:p>
    <w:p w:rsidR="00892D6C" w:rsidRPr="00EE1DBE" w:rsidRDefault="00892D6C" w:rsidP="00892D6C">
      <w:pPr>
        <w:spacing w:line="360" w:lineRule="auto"/>
        <w:jc w:val="both"/>
        <w:rPr>
          <w:rFonts w:ascii="Arial" w:hAnsi="Arial" w:cs="David"/>
          <w:rtl/>
        </w:rPr>
      </w:pPr>
      <w:r w:rsidRPr="00EE1DBE">
        <w:rPr>
          <w:rFonts w:ascii="Arial" w:hAnsi="Arial" w:cs="David"/>
          <w:rtl/>
        </w:rPr>
        <w:t>ו</w:t>
      </w:r>
      <w:r w:rsidRPr="00EE1DBE">
        <w:rPr>
          <w:rFonts w:ascii="Arial" w:hAnsi="Arial" w:cs="David" w:hint="cs"/>
          <w:rtl/>
        </w:rPr>
        <w:t>משום כך "</w:t>
      </w:r>
      <w:r w:rsidRPr="00EE1DBE">
        <w:rPr>
          <w:rFonts w:ascii="Arial" w:hAnsi="Arial" w:cs="David"/>
          <w:rtl/>
        </w:rPr>
        <w:t xml:space="preserve">בחברה בע"מ וקנה מניות בבורסה </w:t>
      </w:r>
      <w:r w:rsidRPr="00EE1DBE">
        <w:rPr>
          <w:rFonts w:ascii="Arial" w:hAnsi="Arial" w:cs="David"/>
          <w:b/>
          <w:bCs/>
          <w:rtl/>
        </w:rPr>
        <w:t>לא נחשב שיש לו שליטה בגוף הדברים האסורים</w:t>
      </w:r>
      <w:r w:rsidRPr="00EE1DBE">
        <w:rPr>
          <w:rFonts w:ascii="Arial" w:hAnsi="Arial" w:cs="David" w:hint="cs"/>
          <w:rtl/>
        </w:rPr>
        <w:t>,</w:t>
      </w:r>
      <w:r w:rsidRPr="00EE1DBE">
        <w:rPr>
          <w:rFonts w:ascii="Arial" w:hAnsi="Arial" w:cs="David"/>
          <w:rtl/>
        </w:rPr>
        <w:t xml:space="preserve"> ולא הוה כאלו הוא מכר ולא נמכרו עבורו</w:t>
      </w:r>
      <w:r w:rsidRPr="00EE1DBE">
        <w:rPr>
          <w:rFonts w:ascii="Arial" w:hAnsi="Arial" w:cs="David" w:hint="cs"/>
          <w:rtl/>
        </w:rPr>
        <w:t>,</w:t>
      </w:r>
      <w:r w:rsidRPr="00EE1DBE">
        <w:rPr>
          <w:rFonts w:ascii="Arial" w:hAnsi="Arial" w:cs="David"/>
          <w:rtl/>
        </w:rPr>
        <w:t xml:space="preserve"> רק הותנה לתת לו הרווחים</w:t>
      </w:r>
      <w:r w:rsidRPr="00EE1DBE">
        <w:rPr>
          <w:rFonts w:ascii="Arial" w:hAnsi="Arial" w:cs="David" w:hint="cs"/>
          <w:rtl/>
        </w:rPr>
        <w:t xml:space="preserve">. וכהאי גוונא </w:t>
      </w:r>
      <w:r w:rsidRPr="00EE1DBE">
        <w:rPr>
          <w:rFonts w:ascii="Arial" w:hAnsi="Arial" w:cs="David"/>
          <w:b/>
          <w:bCs/>
          <w:rtl/>
        </w:rPr>
        <w:t>נראה ברור שאין איסור סחורה בדברים האסורים</w:t>
      </w:r>
      <w:r w:rsidRPr="00EE1DBE">
        <w:rPr>
          <w:rFonts w:ascii="Arial" w:hAnsi="Arial" w:cs="David" w:hint="cs"/>
          <w:rtl/>
        </w:rPr>
        <w:t>,</w:t>
      </w:r>
      <w:r w:rsidRPr="00EE1DBE">
        <w:rPr>
          <w:rFonts w:ascii="Arial" w:hAnsi="Arial" w:cs="David"/>
          <w:rtl/>
        </w:rPr>
        <w:t xml:space="preserve"> שלא נקרא הוא סוחר כלל כשלא נקראת על שמו ולא קשור לניהול העסק כלל</w:t>
      </w:r>
      <w:r w:rsidRPr="00EE1DBE">
        <w:rPr>
          <w:rFonts w:ascii="Arial" w:hAnsi="Arial" w:cs="David" w:hint="cs"/>
          <w:rtl/>
        </w:rPr>
        <w:t>".</w:t>
      </w:r>
      <w:r w:rsidRPr="00EE1DBE">
        <w:rPr>
          <w:rFonts w:ascii="Arial" w:hAnsi="Arial" w:cs="David"/>
          <w:rtl/>
        </w:rPr>
        <w:t xml:space="preserve"> </w:t>
      </w:r>
    </w:p>
    <w:p w:rsidR="00892D6C" w:rsidRPr="009837C9" w:rsidRDefault="00892D6C" w:rsidP="00892D6C">
      <w:pPr>
        <w:jc w:val="both"/>
        <w:rPr>
          <w:rFonts w:cs="David" w:hint="cs"/>
          <w:rtl/>
        </w:rPr>
      </w:pPr>
    </w:p>
    <w:p w:rsidR="00892D6C" w:rsidRPr="00EE1DBE" w:rsidRDefault="00892D6C" w:rsidP="00892D6C">
      <w:pPr>
        <w:spacing w:line="360" w:lineRule="auto"/>
        <w:jc w:val="both"/>
        <w:rPr>
          <w:rFonts w:cs="David" w:hint="cs"/>
          <w:b/>
          <w:bCs/>
          <w:rtl/>
        </w:rPr>
      </w:pPr>
      <w:r w:rsidRPr="00EE1DBE">
        <w:rPr>
          <w:rFonts w:cs="David" w:hint="cs"/>
          <w:b/>
          <w:bCs/>
          <w:rtl/>
        </w:rPr>
        <w:t>"מכירת" בית מסחר למאכלים אסורים לנכרי</w:t>
      </w:r>
      <w:r>
        <w:rPr>
          <w:rFonts w:cs="David" w:hint="cs"/>
          <w:b/>
          <w:bCs/>
          <w:rtl/>
        </w:rPr>
        <w:t xml:space="preserve"> </w:t>
      </w:r>
      <w:r w:rsidRPr="00EE1DBE">
        <w:rPr>
          <w:rFonts w:cs="David" w:hint="cs"/>
          <w:b/>
          <w:bCs/>
          <w:sz w:val="18"/>
          <w:szCs w:val="18"/>
          <w:rtl/>
        </w:rPr>
        <w:t>•</w:t>
      </w:r>
      <w:r>
        <w:rPr>
          <w:rFonts w:cs="David" w:hint="cs"/>
          <w:b/>
          <w:bCs/>
          <w:rtl/>
        </w:rPr>
        <w:t xml:space="preserve"> שותפות עם נכרי ב</w:t>
      </w:r>
      <w:r w:rsidRPr="00EE1DBE">
        <w:rPr>
          <w:rFonts w:cs="David" w:hint="cs"/>
          <w:b/>
          <w:bCs/>
          <w:rtl/>
        </w:rPr>
        <w:t xml:space="preserve">מסחר </w:t>
      </w:r>
      <w:r>
        <w:rPr>
          <w:rFonts w:cs="David" w:hint="cs"/>
          <w:b/>
          <w:bCs/>
          <w:rtl/>
        </w:rPr>
        <w:t>ב</w:t>
      </w:r>
      <w:r w:rsidRPr="00EE1DBE">
        <w:rPr>
          <w:rFonts w:cs="David" w:hint="cs"/>
          <w:b/>
          <w:bCs/>
          <w:rtl/>
        </w:rPr>
        <w:t xml:space="preserve">מאכלים אסורים </w:t>
      </w:r>
    </w:p>
    <w:p w:rsidR="00892D6C" w:rsidRDefault="00892D6C" w:rsidP="00892D6C">
      <w:pPr>
        <w:spacing w:line="360" w:lineRule="auto"/>
        <w:jc w:val="both"/>
        <w:rPr>
          <w:rFonts w:cs="David" w:hint="cs"/>
          <w:rtl/>
        </w:rPr>
      </w:pPr>
      <w:r>
        <w:rPr>
          <w:rFonts w:cs="David" w:hint="cs"/>
          <w:b/>
          <w:bCs/>
          <w:rtl/>
        </w:rPr>
        <w:t>ז</w:t>
      </w:r>
      <w:r w:rsidRPr="00EE1DBE">
        <w:rPr>
          <w:rFonts w:cs="David" w:hint="cs"/>
          <w:b/>
          <w:bCs/>
          <w:rtl/>
        </w:rPr>
        <w:t xml:space="preserve">. </w:t>
      </w:r>
      <w:r w:rsidRPr="00EE1DBE">
        <w:rPr>
          <w:rFonts w:cs="David" w:hint="cs"/>
          <w:rtl/>
        </w:rPr>
        <w:t>בהשלמות לכף החיים (</w:t>
      </w:r>
      <w:r>
        <w:rPr>
          <w:rFonts w:cs="David" w:hint="cs"/>
          <w:rtl/>
        </w:rPr>
        <w:t xml:space="preserve">9) </w:t>
      </w:r>
      <w:r w:rsidRPr="00EE1DBE">
        <w:rPr>
          <w:rFonts w:cs="David" w:hint="cs"/>
          <w:rtl/>
        </w:rPr>
        <w:t>אות נו) הביא את דברי הפוסקים האוסרים "מכירת" סחורה של איסור לנכרי</w:t>
      </w:r>
      <w:r>
        <w:rPr>
          <w:rFonts w:cs="David" w:hint="cs"/>
          <w:rtl/>
        </w:rPr>
        <w:t xml:space="preserve">, ואת דברי שו"ת </w:t>
      </w:r>
      <w:r w:rsidRPr="00EE1DBE">
        <w:rPr>
          <w:rFonts w:cs="David" w:hint="cs"/>
          <w:rtl/>
        </w:rPr>
        <w:t xml:space="preserve">התעוררות תשובה </w:t>
      </w:r>
      <w:r>
        <w:rPr>
          <w:rFonts w:cs="David" w:hint="cs"/>
          <w:rtl/>
        </w:rPr>
        <w:t>ש</w:t>
      </w:r>
      <w:r w:rsidRPr="00EE1DBE">
        <w:rPr>
          <w:rFonts w:cs="David" w:hint="cs"/>
          <w:rtl/>
        </w:rPr>
        <w:t xml:space="preserve">התיר בעיר שהיה שכיח למצוא טריפות באווזות, שהיהודי יעשה "שטר מכירה" שהנכרי יקנה את האווז הטריפה, והכריע: "יש להתחשב עם הסברא של הפוסקים דס"ל דאיסור </w:t>
      </w:r>
      <w:r w:rsidRPr="00EE1DBE">
        <w:rPr>
          <w:rFonts w:cs="David" w:hint="cs"/>
          <w:rtl/>
        </w:rPr>
        <w:lastRenderedPageBreak/>
        <w:t xml:space="preserve">זה </w:t>
      </w:r>
      <w:r w:rsidRPr="0072459E">
        <w:rPr>
          <w:rFonts w:cs="David" w:hint="cs"/>
          <w:sz w:val="20"/>
          <w:szCs w:val="20"/>
          <w:rtl/>
        </w:rPr>
        <w:t xml:space="preserve">[של סחורה במאכלים אסורים] </w:t>
      </w:r>
      <w:r w:rsidRPr="00EE1DBE">
        <w:rPr>
          <w:rFonts w:cs="David" w:hint="cs"/>
          <w:rtl/>
        </w:rPr>
        <w:t xml:space="preserve">הוי מדרבנן, אם כן הוי ליה כספק ספיקא לקולא. ויש לומר ועל כל פנים בהערמה גלויה לכל יש להחמיר, והדבר מסור לפי ראות עיני המורה הרואה לראות איזה דרך ישכון אור".  </w:t>
      </w:r>
    </w:p>
    <w:p w:rsidR="00892D6C" w:rsidRDefault="00892D6C" w:rsidP="00892D6C">
      <w:pPr>
        <w:spacing w:line="360" w:lineRule="auto"/>
        <w:jc w:val="both"/>
        <w:rPr>
          <w:rFonts w:cs="David" w:hint="cs"/>
          <w:rtl/>
        </w:rPr>
      </w:pPr>
      <w:r>
        <w:rPr>
          <w:rFonts w:cs="David" w:hint="cs"/>
          <w:rtl/>
        </w:rPr>
        <w:t xml:space="preserve">וברץ כצבי </w:t>
      </w:r>
      <w:r w:rsidRPr="004E2C5E">
        <w:rPr>
          <w:rFonts w:cs="David" w:hint="cs"/>
          <w:sz w:val="20"/>
          <w:szCs w:val="20"/>
          <w:rtl/>
        </w:rPr>
        <w:t xml:space="preserve">(13) אות י) </w:t>
      </w:r>
      <w:r>
        <w:rPr>
          <w:rFonts w:cs="David" w:hint="cs"/>
          <w:rtl/>
        </w:rPr>
        <w:t xml:space="preserve">הביא את דברי הגליון מהרש"א על השו"ע </w:t>
      </w:r>
      <w:r w:rsidRPr="004E2C5E">
        <w:rPr>
          <w:rFonts w:cs="David" w:hint="cs"/>
          <w:sz w:val="20"/>
          <w:szCs w:val="20"/>
          <w:rtl/>
        </w:rPr>
        <w:t xml:space="preserve">(סי' קיז סע' א) </w:t>
      </w:r>
      <w:r>
        <w:rPr>
          <w:rFonts w:cs="David" w:hint="cs"/>
          <w:rtl/>
        </w:rPr>
        <w:t>שכתב בשם שו"ת דבר שמואל לאסור לעשות שותפות עם נכרי במסחר במאכלים אסורים. אולם יש פוסקים שהתירו לסחור במאכלים אסורים על ידי הסכמי שותפות עם נכרים, יעו"ש בדבריהם. וראה בדברי הגר"ע יוסף בשו"ת יביע אומר (8) שהתיר שותפות עם חברת "הילטון" בניהול בית מלון "</w:t>
      </w:r>
      <w:r w:rsidRPr="009336D4">
        <w:rPr>
          <w:rFonts w:cs="David" w:hint="cs"/>
          <w:rtl/>
        </w:rPr>
        <w:t>באופן</w:t>
      </w:r>
      <w:r w:rsidRPr="009336D4">
        <w:rPr>
          <w:rFonts w:cs="David"/>
          <w:rtl/>
        </w:rPr>
        <w:t xml:space="preserve"> </w:t>
      </w:r>
      <w:r w:rsidRPr="009336D4">
        <w:rPr>
          <w:rFonts w:cs="David" w:hint="cs"/>
          <w:rtl/>
        </w:rPr>
        <w:t>שהחברה</w:t>
      </w:r>
      <w:r w:rsidRPr="009336D4">
        <w:rPr>
          <w:rFonts w:cs="David"/>
          <w:rtl/>
        </w:rPr>
        <w:t xml:space="preserve"> </w:t>
      </w:r>
      <w:r w:rsidRPr="009336D4">
        <w:rPr>
          <w:rFonts w:cs="David" w:hint="cs"/>
          <w:rtl/>
        </w:rPr>
        <w:t>תנהל</w:t>
      </w:r>
      <w:r w:rsidRPr="009336D4">
        <w:rPr>
          <w:rFonts w:cs="David"/>
          <w:rtl/>
        </w:rPr>
        <w:t xml:space="preserve"> </w:t>
      </w:r>
      <w:r w:rsidRPr="009336D4">
        <w:rPr>
          <w:rFonts w:cs="David" w:hint="cs"/>
          <w:rtl/>
        </w:rPr>
        <w:t>את</w:t>
      </w:r>
      <w:r w:rsidRPr="009336D4">
        <w:rPr>
          <w:rFonts w:cs="David"/>
          <w:rtl/>
        </w:rPr>
        <w:t xml:space="preserve"> </w:t>
      </w:r>
      <w:r w:rsidRPr="009336D4">
        <w:rPr>
          <w:rFonts w:cs="David" w:hint="cs"/>
          <w:rtl/>
        </w:rPr>
        <w:t>המלון</w:t>
      </w:r>
      <w:r w:rsidRPr="009336D4">
        <w:rPr>
          <w:rFonts w:cs="David"/>
          <w:rtl/>
        </w:rPr>
        <w:t xml:space="preserve"> </w:t>
      </w:r>
      <w:r w:rsidRPr="009336D4">
        <w:rPr>
          <w:rFonts w:cs="David" w:hint="cs"/>
          <w:rtl/>
        </w:rPr>
        <w:t>בצורה</w:t>
      </w:r>
      <w:r w:rsidRPr="009336D4">
        <w:rPr>
          <w:rFonts w:cs="David"/>
          <w:rtl/>
        </w:rPr>
        <w:t xml:space="preserve"> </w:t>
      </w:r>
      <w:r w:rsidRPr="009336D4">
        <w:rPr>
          <w:rFonts w:cs="David" w:hint="cs"/>
          <w:rtl/>
        </w:rPr>
        <w:t>בלעדית</w:t>
      </w:r>
      <w:r w:rsidRPr="009336D4">
        <w:rPr>
          <w:rFonts w:cs="David"/>
          <w:rtl/>
        </w:rPr>
        <w:t xml:space="preserve">, </w:t>
      </w:r>
      <w:r>
        <w:rPr>
          <w:rFonts w:cs="David" w:hint="cs"/>
          <w:rtl/>
        </w:rPr>
        <w:t>ללא</w:t>
      </w:r>
      <w:r w:rsidRPr="009336D4">
        <w:rPr>
          <w:rFonts w:cs="David"/>
          <w:rtl/>
        </w:rPr>
        <w:t xml:space="preserve"> </w:t>
      </w:r>
      <w:r w:rsidRPr="009336D4">
        <w:rPr>
          <w:rFonts w:cs="David" w:hint="cs"/>
          <w:rtl/>
        </w:rPr>
        <w:t>זכות</w:t>
      </w:r>
      <w:r w:rsidRPr="009336D4">
        <w:rPr>
          <w:rFonts w:cs="David"/>
          <w:rtl/>
        </w:rPr>
        <w:t xml:space="preserve"> </w:t>
      </w:r>
      <w:r w:rsidRPr="009336D4">
        <w:rPr>
          <w:rFonts w:cs="David" w:hint="cs"/>
          <w:rtl/>
        </w:rPr>
        <w:t>לישראל</w:t>
      </w:r>
      <w:r w:rsidRPr="009336D4">
        <w:rPr>
          <w:rFonts w:cs="David"/>
          <w:rtl/>
        </w:rPr>
        <w:t xml:space="preserve"> </w:t>
      </w:r>
      <w:r w:rsidRPr="009336D4">
        <w:rPr>
          <w:rFonts w:cs="David" w:hint="cs"/>
          <w:rtl/>
        </w:rPr>
        <w:t>בעל</w:t>
      </w:r>
      <w:r w:rsidRPr="009336D4">
        <w:rPr>
          <w:rFonts w:cs="David"/>
          <w:rtl/>
        </w:rPr>
        <w:t xml:space="preserve"> </w:t>
      </w:r>
      <w:r w:rsidRPr="009336D4">
        <w:rPr>
          <w:rFonts w:cs="David" w:hint="cs"/>
          <w:rtl/>
        </w:rPr>
        <w:t>המלון</w:t>
      </w:r>
      <w:r w:rsidRPr="009336D4">
        <w:rPr>
          <w:rFonts w:cs="David"/>
          <w:rtl/>
        </w:rPr>
        <w:t xml:space="preserve"> </w:t>
      </w:r>
      <w:r w:rsidRPr="009336D4">
        <w:rPr>
          <w:rFonts w:cs="David" w:hint="cs"/>
          <w:rtl/>
        </w:rPr>
        <w:t>להתערב</w:t>
      </w:r>
      <w:r w:rsidRPr="009336D4">
        <w:rPr>
          <w:rFonts w:cs="David"/>
          <w:rtl/>
        </w:rPr>
        <w:t xml:space="preserve"> </w:t>
      </w:r>
      <w:r w:rsidRPr="009336D4">
        <w:rPr>
          <w:rFonts w:cs="David" w:hint="cs"/>
          <w:rtl/>
        </w:rPr>
        <w:t>בניהול</w:t>
      </w:r>
      <w:r w:rsidRPr="009336D4">
        <w:rPr>
          <w:rFonts w:cs="David"/>
          <w:rtl/>
        </w:rPr>
        <w:t xml:space="preserve"> </w:t>
      </w:r>
      <w:r w:rsidRPr="009336D4">
        <w:rPr>
          <w:rFonts w:cs="David" w:hint="cs"/>
          <w:rtl/>
        </w:rPr>
        <w:t>המלון</w:t>
      </w:r>
      <w:r w:rsidRPr="009336D4">
        <w:rPr>
          <w:rFonts w:cs="David"/>
          <w:rtl/>
        </w:rPr>
        <w:t xml:space="preserve"> </w:t>
      </w:r>
      <w:r w:rsidRPr="009336D4">
        <w:rPr>
          <w:rFonts w:cs="David" w:hint="cs"/>
          <w:rtl/>
        </w:rPr>
        <w:t>כלל</w:t>
      </w:r>
      <w:r w:rsidRPr="009336D4">
        <w:rPr>
          <w:rFonts w:cs="David"/>
          <w:rtl/>
        </w:rPr>
        <w:t xml:space="preserve">, </w:t>
      </w:r>
      <w:r w:rsidRPr="009336D4">
        <w:rPr>
          <w:rFonts w:cs="David" w:hint="cs"/>
          <w:rtl/>
        </w:rPr>
        <w:t>והישראל</w:t>
      </w:r>
      <w:r w:rsidRPr="009336D4">
        <w:rPr>
          <w:rFonts w:cs="David"/>
          <w:rtl/>
        </w:rPr>
        <w:t xml:space="preserve"> </w:t>
      </w:r>
      <w:r w:rsidRPr="009336D4">
        <w:rPr>
          <w:rFonts w:cs="David" w:hint="cs"/>
          <w:rtl/>
        </w:rPr>
        <w:t>ובעלי</w:t>
      </w:r>
      <w:r w:rsidRPr="009336D4">
        <w:rPr>
          <w:rFonts w:cs="David"/>
          <w:rtl/>
        </w:rPr>
        <w:t xml:space="preserve"> </w:t>
      </w:r>
      <w:r w:rsidRPr="009336D4">
        <w:rPr>
          <w:rFonts w:cs="David" w:hint="cs"/>
          <w:rtl/>
        </w:rPr>
        <w:t>החברה</w:t>
      </w:r>
      <w:r w:rsidRPr="009336D4">
        <w:rPr>
          <w:rFonts w:cs="David"/>
          <w:rtl/>
        </w:rPr>
        <w:t xml:space="preserve"> </w:t>
      </w:r>
      <w:r w:rsidRPr="009336D4">
        <w:rPr>
          <w:rFonts w:cs="David" w:hint="cs"/>
          <w:rtl/>
        </w:rPr>
        <w:t>של</w:t>
      </w:r>
      <w:r w:rsidRPr="009336D4">
        <w:rPr>
          <w:rFonts w:cs="David"/>
          <w:rtl/>
        </w:rPr>
        <w:t xml:space="preserve"> </w:t>
      </w:r>
      <w:r w:rsidRPr="009336D4">
        <w:rPr>
          <w:rFonts w:cs="David" w:hint="cs"/>
          <w:rtl/>
        </w:rPr>
        <w:t>המלונות</w:t>
      </w:r>
      <w:r w:rsidRPr="009336D4">
        <w:rPr>
          <w:rFonts w:cs="David"/>
          <w:rtl/>
        </w:rPr>
        <w:t xml:space="preserve"> </w:t>
      </w:r>
      <w:r w:rsidRPr="009336D4">
        <w:rPr>
          <w:rFonts w:cs="David" w:hint="cs"/>
          <w:rtl/>
        </w:rPr>
        <w:t>שותפים</w:t>
      </w:r>
      <w:r w:rsidRPr="009336D4">
        <w:rPr>
          <w:rFonts w:cs="David"/>
          <w:rtl/>
        </w:rPr>
        <w:t xml:space="preserve"> </w:t>
      </w:r>
      <w:r w:rsidRPr="009336D4">
        <w:rPr>
          <w:rFonts w:cs="David" w:hint="cs"/>
          <w:rtl/>
        </w:rPr>
        <w:t>בכל</w:t>
      </w:r>
      <w:r w:rsidRPr="009336D4">
        <w:rPr>
          <w:rFonts w:cs="David"/>
          <w:rtl/>
        </w:rPr>
        <w:t xml:space="preserve"> </w:t>
      </w:r>
      <w:r w:rsidRPr="009336D4">
        <w:rPr>
          <w:rFonts w:cs="David" w:hint="cs"/>
          <w:rtl/>
        </w:rPr>
        <w:t>הרווחים</w:t>
      </w:r>
      <w:r w:rsidRPr="009336D4">
        <w:rPr>
          <w:rFonts w:cs="David"/>
          <w:rtl/>
        </w:rPr>
        <w:t xml:space="preserve"> </w:t>
      </w:r>
      <w:r w:rsidRPr="009336D4">
        <w:rPr>
          <w:rFonts w:cs="David" w:hint="cs"/>
          <w:rtl/>
        </w:rPr>
        <w:t>או</w:t>
      </w:r>
      <w:r w:rsidRPr="009336D4">
        <w:rPr>
          <w:rFonts w:cs="David"/>
          <w:rtl/>
        </w:rPr>
        <w:t xml:space="preserve"> </w:t>
      </w:r>
      <w:r w:rsidRPr="009336D4">
        <w:rPr>
          <w:rFonts w:cs="David" w:hint="cs"/>
          <w:rtl/>
        </w:rPr>
        <w:t>בהפסדים</w:t>
      </w:r>
      <w:r>
        <w:rPr>
          <w:rFonts w:cs="David" w:hint="cs"/>
          <w:rtl/>
        </w:rPr>
        <w:t>". ולאחר שדן בהרחבה במחלוקת הפוסקים האם איסור סחורה במאכלים אסורים מהתורה או מדרבנן, כתב שמאחר ו</w:t>
      </w:r>
      <w:r w:rsidRPr="009336D4">
        <w:rPr>
          <w:rFonts w:cs="David" w:hint="cs"/>
          <w:rtl/>
        </w:rPr>
        <w:t>אין</w:t>
      </w:r>
      <w:r w:rsidRPr="009336D4">
        <w:rPr>
          <w:rFonts w:cs="David"/>
          <w:rtl/>
        </w:rPr>
        <w:t xml:space="preserve"> </w:t>
      </w:r>
      <w:r w:rsidRPr="009336D4">
        <w:rPr>
          <w:rFonts w:cs="David" w:hint="cs"/>
          <w:rtl/>
        </w:rPr>
        <w:t>לבעל</w:t>
      </w:r>
      <w:r w:rsidRPr="009336D4">
        <w:rPr>
          <w:rFonts w:cs="David"/>
          <w:rtl/>
        </w:rPr>
        <w:t xml:space="preserve"> </w:t>
      </w:r>
      <w:r w:rsidRPr="009336D4">
        <w:rPr>
          <w:rFonts w:cs="David" w:hint="cs"/>
          <w:rtl/>
        </w:rPr>
        <w:t>המלון</w:t>
      </w:r>
      <w:r w:rsidRPr="009336D4">
        <w:rPr>
          <w:rFonts w:cs="David"/>
          <w:rtl/>
        </w:rPr>
        <w:t xml:space="preserve"> </w:t>
      </w:r>
      <w:r w:rsidRPr="009336D4">
        <w:rPr>
          <w:rFonts w:cs="David" w:hint="cs"/>
          <w:rtl/>
        </w:rPr>
        <w:t>גישה</w:t>
      </w:r>
      <w:r w:rsidRPr="009336D4">
        <w:rPr>
          <w:rFonts w:cs="David"/>
          <w:rtl/>
        </w:rPr>
        <w:t xml:space="preserve"> </w:t>
      </w:r>
      <w:r w:rsidRPr="009336D4">
        <w:rPr>
          <w:rFonts w:cs="David" w:hint="cs"/>
          <w:rtl/>
        </w:rPr>
        <w:t>לדברים</w:t>
      </w:r>
      <w:r w:rsidRPr="009336D4">
        <w:rPr>
          <w:rFonts w:cs="David"/>
          <w:rtl/>
        </w:rPr>
        <w:t xml:space="preserve"> </w:t>
      </w:r>
      <w:r w:rsidRPr="009336D4">
        <w:rPr>
          <w:rFonts w:cs="David" w:hint="cs"/>
          <w:rtl/>
        </w:rPr>
        <w:t>האסורים</w:t>
      </w:r>
      <w:r w:rsidRPr="009336D4">
        <w:rPr>
          <w:rFonts w:cs="David"/>
          <w:rtl/>
        </w:rPr>
        <w:t xml:space="preserve"> </w:t>
      </w:r>
      <w:r w:rsidRPr="009336D4">
        <w:rPr>
          <w:rFonts w:cs="David" w:hint="cs"/>
          <w:rtl/>
        </w:rPr>
        <w:t>שנעשים</w:t>
      </w:r>
      <w:r w:rsidRPr="009336D4">
        <w:rPr>
          <w:rFonts w:cs="David"/>
          <w:rtl/>
        </w:rPr>
        <w:t xml:space="preserve"> </w:t>
      </w:r>
      <w:r w:rsidRPr="009336D4">
        <w:rPr>
          <w:rFonts w:cs="David" w:hint="cs"/>
          <w:rtl/>
        </w:rPr>
        <w:t>על</w:t>
      </w:r>
      <w:r w:rsidRPr="009336D4">
        <w:rPr>
          <w:rFonts w:cs="David"/>
          <w:rtl/>
        </w:rPr>
        <w:t xml:space="preserve"> </w:t>
      </w:r>
      <w:r w:rsidRPr="009336D4">
        <w:rPr>
          <w:rFonts w:cs="David" w:hint="cs"/>
          <w:rtl/>
        </w:rPr>
        <w:t>ידי</w:t>
      </w:r>
      <w:r w:rsidRPr="009336D4">
        <w:rPr>
          <w:rFonts w:cs="David"/>
          <w:rtl/>
        </w:rPr>
        <w:t xml:space="preserve"> </w:t>
      </w:r>
      <w:r w:rsidRPr="009336D4">
        <w:rPr>
          <w:rFonts w:cs="David" w:hint="cs"/>
          <w:rtl/>
        </w:rPr>
        <w:t>החברה</w:t>
      </w:r>
      <w:r w:rsidRPr="009336D4">
        <w:rPr>
          <w:rFonts w:cs="David"/>
          <w:rtl/>
        </w:rPr>
        <w:t xml:space="preserve"> </w:t>
      </w:r>
      <w:r w:rsidRPr="009336D4">
        <w:rPr>
          <w:rFonts w:cs="David" w:hint="cs"/>
          <w:rtl/>
        </w:rPr>
        <w:t>לצורך</w:t>
      </w:r>
      <w:r w:rsidRPr="009336D4">
        <w:rPr>
          <w:rFonts w:cs="David"/>
          <w:rtl/>
        </w:rPr>
        <w:t xml:space="preserve"> </w:t>
      </w:r>
      <w:r w:rsidRPr="009336D4">
        <w:rPr>
          <w:rFonts w:cs="David" w:hint="cs"/>
          <w:rtl/>
        </w:rPr>
        <w:t>האורחים</w:t>
      </w:r>
      <w:r w:rsidRPr="009336D4">
        <w:rPr>
          <w:rFonts w:cs="David"/>
          <w:rtl/>
        </w:rPr>
        <w:t xml:space="preserve"> </w:t>
      </w:r>
      <w:r w:rsidRPr="009336D4">
        <w:rPr>
          <w:rFonts w:cs="David" w:hint="cs"/>
          <w:rtl/>
        </w:rPr>
        <w:t>ה</w:t>
      </w:r>
      <w:r>
        <w:rPr>
          <w:rFonts w:cs="David" w:hint="cs"/>
          <w:rtl/>
        </w:rPr>
        <w:t>נכרי</w:t>
      </w:r>
      <w:r w:rsidRPr="009336D4">
        <w:rPr>
          <w:rFonts w:cs="David" w:hint="cs"/>
          <w:rtl/>
        </w:rPr>
        <w:t>ם</w:t>
      </w:r>
      <w:r w:rsidRPr="009336D4">
        <w:rPr>
          <w:rFonts w:cs="David"/>
          <w:rtl/>
        </w:rPr>
        <w:t xml:space="preserve">, </w:t>
      </w:r>
      <w:r w:rsidRPr="009336D4">
        <w:rPr>
          <w:rFonts w:cs="David" w:hint="cs"/>
          <w:rtl/>
        </w:rPr>
        <w:t>וגם</w:t>
      </w:r>
      <w:r w:rsidRPr="009336D4">
        <w:rPr>
          <w:rFonts w:cs="David"/>
          <w:rtl/>
        </w:rPr>
        <w:t xml:space="preserve"> </w:t>
      </w:r>
      <w:r w:rsidRPr="0021272A">
        <w:rPr>
          <w:rFonts w:cs="David" w:hint="cs"/>
          <w:b/>
          <w:bCs/>
          <w:rtl/>
        </w:rPr>
        <w:t>אין</w:t>
      </w:r>
      <w:r w:rsidRPr="0021272A">
        <w:rPr>
          <w:rFonts w:cs="David"/>
          <w:b/>
          <w:bCs/>
          <w:rtl/>
        </w:rPr>
        <w:t xml:space="preserve"> </w:t>
      </w:r>
      <w:r w:rsidRPr="0021272A">
        <w:rPr>
          <w:rFonts w:cs="David" w:hint="cs"/>
          <w:b/>
          <w:bCs/>
          <w:rtl/>
        </w:rPr>
        <w:t>לו</w:t>
      </w:r>
      <w:r w:rsidRPr="0021272A">
        <w:rPr>
          <w:rFonts w:cs="David"/>
          <w:b/>
          <w:bCs/>
          <w:rtl/>
        </w:rPr>
        <w:t xml:space="preserve"> </w:t>
      </w:r>
      <w:r w:rsidRPr="0021272A">
        <w:rPr>
          <w:rFonts w:cs="David" w:hint="cs"/>
          <w:b/>
          <w:bCs/>
          <w:rtl/>
        </w:rPr>
        <w:t>שום</w:t>
      </w:r>
      <w:r w:rsidRPr="0021272A">
        <w:rPr>
          <w:rFonts w:cs="David"/>
          <w:b/>
          <w:bCs/>
          <w:rtl/>
        </w:rPr>
        <w:t xml:space="preserve"> </w:t>
      </w:r>
      <w:r w:rsidRPr="0021272A">
        <w:rPr>
          <w:rFonts w:cs="David" w:hint="cs"/>
          <w:b/>
          <w:bCs/>
          <w:rtl/>
        </w:rPr>
        <w:t>קנין</w:t>
      </w:r>
      <w:r w:rsidRPr="0021272A">
        <w:rPr>
          <w:rFonts w:cs="David"/>
          <w:b/>
          <w:bCs/>
          <w:rtl/>
        </w:rPr>
        <w:t xml:space="preserve"> </w:t>
      </w:r>
      <w:r w:rsidRPr="0021272A">
        <w:rPr>
          <w:rFonts w:cs="David" w:hint="cs"/>
          <w:b/>
          <w:bCs/>
          <w:rtl/>
        </w:rPr>
        <w:t>במאכלים</w:t>
      </w:r>
      <w:r w:rsidRPr="0021272A">
        <w:rPr>
          <w:rFonts w:cs="David"/>
          <w:b/>
          <w:bCs/>
          <w:rtl/>
        </w:rPr>
        <w:t xml:space="preserve"> </w:t>
      </w:r>
      <w:r w:rsidRPr="0021272A">
        <w:rPr>
          <w:rFonts w:cs="David" w:hint="cs"/>
          <w:b/>
          <w:bCs/>
          <w:rtl/>
        </w:rPr>
        <w:t>האסורים</w:t>
      </w:r>
      <w:r w:rsidRPr="009336D4">
        <w:rPr>
          <w:rFonts w:cs="David"/>
          <w:rtl/>
        </w:rPr>
        <w:t xml:space="preserve">, </w:t>
      </w:r>
      <w:r w:rsidRPr="002841AB">
        <w:rPr>
          <w:rFonts w:cs="David" w:hint="cs"/>
          <w:b/>
          <w:bCs/>
          <w:rtl/>
        </w:rPr>
        <w:t>ואינו</w:t>
      </w:r>
      <w:r w:rsidRPr="002841AB">
        <w:rPr>
          <w:rFonts w:cs="David"/>
          <w:b/>
          <w:bCs/>
          <w:rtl/>
        </w:rPr>
        <w:t xml:space="preserve"> </w:t>
      </w:r>
      <w:r w:rsidRPr="002841AB">
        <w:rPr>
          <w:rFonts w:cs="David" w:hint="cs"/>
          <w:b/>
          <w:bCs/>
          <w:rtl/>
        </w:rPr>
        <w:t>נוטל</w:t>
      </w:r>
      <w:r w:rsidRPr="002841AB">
        <w:rPr>
          <w:rFonts w:cs="David"/>
          <w:b/>
          <w:bCs/>
          <w:rtl/>
        </w:rPr>
        <w:t xml:space="preserve"> </w:t>
      </w:r>
      <w:r w:rsidRPr="002841AB">
        <w:rPr>
          <w:rFonts w:cs="David" w:hint="cs"/>
          <w:b/>
          <w:bCs/>
          <w:rtl/>
        </w:rPr>
        <w:t>ברווחים</w:t>
      </w:r>
      <w:r w:rsidRPr="002841AB">
        <w:rPr>
          <w:rFonts w:cs="David"/>
          <w:b/>
          <w:bCs/>
          <w:rtl/>
        </w:rPr>
        <w:t xml:space="preserve"> </w:t>
      </w:r>
      <w:r w:rsidRPr="0021272A">
        <w:rPr>
          <w:rFonts w:cs="David" w:hint="cs"/>
          <w:rtl/>
        </w:rPr>
        <w:t>אלא</w:t>
      </w:r>
      <w:r w:rsidRPr="002841AB">
        <w:rPr>
          <w:rFonts w:cs="David"/>
          <w:b/>
          <w:bCs/>
          <w:rtl/>
        </w:rPr>
        <w:t xml:space="preserve"> </w:t>
      </w:r>
      <w:r w:rsidRPr="002841AB">
        <w:rPr>
          <w:rFonts w:cs="David" w:hint="cs"/>
          <w:b/>
          <w:bCs/>
          <w:rtl/>
        </w:rPr>
        <w:t>עבור</w:t>
      </w:r>
      <w:r w:rsidRPr="002841AB">
        <w:rPr>
          <w:rFonts w:cs="David"/>
          <w:b/>
          <w:bCs/>
          <w:rtl/>
        </w:rPr>
        <w:t xml:space="preserve"> </w:t>
      </w:r>
      <w:r w:rsidRPr="002841AB">
        <w:rPr>
          <w:rFonts w:cs="David" w:hint="cs"/>
          <w:b/>
          <w:bCs/>
          <w:rtl/>
        </w:rPr>
        <w:t>מה</w:t>
      </w:r>
      <w:r w:rsidRPr="002841AB">
        <w:rPr>
          <w:rFonts w:cs="David"/>
          <w:b/>
          <w:bCs/>
          <w:rtl/>
        </w:rPr>
        <w:t xml:space="preserve"> </w:t>
      </w:r>
      <w:r w:rsidRPr="002841AB">
        <w:rPr>
          <w:rFonts w:cs="David" w:hint="cs"/>
          <w:b/>
          <w:bCs/>
          <w:rtl/>
        </w:rPr>
        <w:t>שהעמיד</w:t>
      </w:r>
      <w:r w:rsidRPr="002841AB">
        <w:rPr>
          <w:rFonts w:cs="David"/>
          <w:b/>
          <w:bCs/>
          <w:rtl/>
        </w:rPr>
        <w:t xml:space="preserve"> </w:t>
      </w:r>
      <w:r w:rsidRPr="002841AB">
        <w:rPr>
          <w:rFonts w:cs="David" w:hint="cs"/>
          <w:b/>
          <w:bCs/>
          <w:rtl/>
        </w:rPr>
        <w:t>את</w:t>
      </w:r>
      <w:r w:rsidRPr="002841AB">
        <w:rPr>
          <w:rFonts w:cs="David"/>
          <w:b/>
          <w:bCs/>
          <w:rtl/>
        </w:rPr>
        <w:t xml:space="preserve"> </w:t>
      </w:r>
      <w:r w:rsidRPr="002841AB">
        <w:rPr>
          <w:rFonts w:cs="David" w:hint="cs"/>
          <w:b/>
          <w:bCs/>
          <w:rtl/>
        </w:rPr>
        <w:t>המלון</w:t>
      </w:r>
      <w:r w:rsidRPr="002841AB">
        <w:rPr>
          <w:rFonts w:cs="David"/>
          <w:b/>
          <w:bCs/>
          <w:rtl/>
        </w:rPr>
        <w:t xml:space="preserve"> </w:t>
      </w:r>
      <w:r w:rsidRPr="002841AB">
        <w:rPr>
          <w:rFonts w:cs="David" w:hint="cs"/>
          <w:b/>
          <w:bCs/>
          <w:rtl/>
        </w:rPr>
        <w:t>לרשותם</w:t>
      </w:r>
      <w:r w:rsidRPr="009336D4">
        <w:rPr>
          <w:rFonts w:cs="David"/>
          <w:rtl/>
        </w:rPr>
        <w:t xml:space="preserve">, </w:t>
      </w:r>
      <w:r w:rsidRPr="009336D4">
        <w:rPr>
          <w:rFonts w:cs="David" w:hint="cs"/>
          <w:rtl/>
        </w:rPr>
        <w:t>אין</w:t>
      </w:r>
      <w:r w:rsidRPr="009336D4">
        <w:rPr>
          <w:rFonts w:cs="David"/>
          <w:rtl/>
        </w:rPr>
        <w:t xml:space="preserve"> </w:t>
      </w:r>
      <w:r w:rsidRPr="009336D4">
        <w:rPr>
          <w:rFonts w:cs="David" w:hint="cs"/>
          <w:rtl/>
        </w:rPr>
        <w:t>בזה</w:t>
      </w:r>
      <w:r w:rsidRPr="009336D4">
        <w:rPr>
          <w:rFonts w:cs="David"/>
          <w:rtl/>
        </w:rPr>
        <w:t xml:space="preserve"> </w:t>
      </w:r>
      <w:r w:rsidRPr="009336D4">
        <w:rPr>
          <w:rFonts w:cs="David" w:hint="cs"/>
          <w:rtl/>
        </w:rPr>
        <w:t>שום</w:t>
      </w:r>
      <w:r w:rsidRPr="009336D4">
        <w:rPr>
          <w:rFonts w:cs="David"/>
          <w:rtl/>
        </w:rPr>
        <w:t xml:space="preserve"> </w:t>
      </w:r>
      <w:r w:rsidRPr="009336D4">
        <w:rPr>
          <w:rFonts w:cs="David" w:hint="cs"/>
          <w:rtl/>
        </w:rPr>
        <w:t>איסור</w:t>
      </w:r>
      <w:r w:rsidRPr="009336D4">
        <w:rPr>
          <w:rFonts w:cs="David"/>
          <w:rtl/>
        </w:rPr>
        <w:t xml:space="preserve"> </w:t>
      </w:r>
      <w:r w:rsidRPr="009336D4">
        <w:rPr>
          <w:rFonts w:cs="David" w:hint="cs"/>
          <w:rtl/>
        </w:rPr>
        <w:t>כלל</w:t>
      </w:r>
      <w:r>
        <w:rPr>
          <w:rFonts w:cs="David" w:hint="cs"/>
          <w:rtl/>
        </w:rPr>
        <w:t xml:space="preserve">". </w:t>
      </w:r>
    </w:p>
    <w:p w:rsidR="00892D6C" w:rsidRPr="00B43F7D" w:rsidRDefault="00892D6C" w:rsidP="00892D6C">
      <w:pPr>
        <w:spacing w:line="360" w:lineRule="auto"/>
        <w:jc w:val="both"/>
        <w:rPr>
          <w:rFonts w:cs="David" w:hint="cs"/>
          <w:sz w:val="20"/>
          <w:szCs w:val="20"/>
          <w:rtl/>
        </w:rPr>
      </w:pPr>
      <w:r w:rsidRPr="00B43F7D">
        <w:rPr>
          <w:rFonts w:cs="David" w:hint="cs"/>
          <w:rtl/>
        </w:rPr>
        <w:t xml:space="preserve">וראה במה שהביא ברץ כצבי </w:t>
      </w:r>
      <w:r>
        <w:rPr>
          <w:rFonts w:cs="David" w:hint="cs"/>
          <w:sz w:val="20"/>
          <w:szCs w:val="20"/>
          <w:rtl/>
        </w:rPr>
        <w:t>[</w:t>
      </w:r>
      <w:r w:rsidRPr="00B43F7D">
        <w:rPr>
          <w:rFonts w:cs="David" w:hint="cs"/>
          <w:sz w:val="20"/>
          <w:szCs w:val="20"/>
          <w:rtl/>
        </w:rPr>
        <w:t xml:space="preserve">שם] </w:t>
      </w:r>
      <w:r>
        <w:rPr>
          <w:rFonts w:cs="David" w:hint="cs"/>
          <w:rtl/>
        </w:rPr>
        <w:t>כי הנוהג המצוי והמקובל בארה"ב על פי מורי הוראה, להשכיר את המקום לנכרי, בדרך כלל לאחד העובדים במקום, ובהסכם כתוב וחתום בשטר לפיו העובד משלם שכירות, ובתמורה מקבל את שכרו מהרווחים</w:t>
      </w:r>
      <w:r w:rsidRPr="00B43F7D">
        <w:rPr>
          <w:rFonts w:cs="David" w:hint="cs"/>
          <w:sz w:val="20"/>
          <w:szCs w:val="20"/>
          <w:rtl/>
        </w:rPr>
        <w:t xml:space="preserve"> [הסכם המועיל גם להתיר עשיית מלאכות בבית האבות בשבת וביום טוב, ואיסור חמץ בפסח]. </w:t>
      </w:r>
    </w:p>
    <w:p w:rsidR="00892D6C" w:rsidRPr="00EE1DBE" w:rsidRDefault="00892D6C" w:rsidP="00892D6C">
      <w:pPr>
        <w:spacing w:before="60" w:after="60" w:line="360" w:lineRule="auto"/>
        <w:jc w:val="center"/>
        <w:rPr>
          <w:rFonts w:cs="David" w:hint="cs"/>
          <w:b/>
          <w:bCs/>
          <w:u w:val="single"/>
          <w:rtl/>
        </w:rPr>
      </w:pPr>
      <w:r w:rsidRPr="00EE1DBE">
        <w:rPr>
          <w:rFonts w:cs="David" w:hint="cs"/>
          <w:b/>
          <w:bCs/>
          <w:sz w:val="18"/>
          <w:szCs w:val="18"/>
          <w:rtl/>
        </w:rPr>
        <w:t>•   •   •</w:t>
      </w:r>
    </w:p>
    <w:p w:rsidR="00892D6C" w:rsidRPr="00EE1DBE" w:rsidRDefault="00892D6C" w:rsidP="00892D6C">
      <w:pPr>
        <w:spacing w:line="360" w:lineRule="auto"/>
        <w:jc w:val="both"/>
        <w:rPr>
          <w:rFonts w:ascii="Arial" w:hAnsi="Arial" w:cs="David" w:hint="cs"/>
          <w:b/>
          <w:bCs/>
          <w:rtl/>
        </w:rPr>
      </w:pPr>
      <w:r w:rsidRPr="00EE1DBE">
        <w:rPr>
          <w:rFonts w:ascii="Arial" w:hAnsi="Arial" w:cs="David" w:hint="cs"/>
          <w:b/>
          <w:bCs/>
          <w:rtl/>
        </w:rPr>
        <w:t xml:space="preserve">בעלות ועבודה בחברה המספקת מזון לא כשר לבתי חולין ובתי אבות </w:t>
      </w:r>
    </w:p>
    <w:p w:rsidR="00892D6C" w:rsidRDefault="00892D6C" w:rsidP="00892D6C">
      <w:pPr>
        <w:spacing w:line="360" w:lineRule="auto"/>
        <w:jc w:val="both"/>
        <w:rPr>
          <w:rFonts w:cs="David" w:hint="cs"/>
          <w:rtl/>
        </w:rPr>
      </w:pPr>
      <w:r>
        <w:rPr>
          <w:rFonts w:ascii="Arial" w:hAnsi="Arial" w:cs="David" w:hint="cs"/>
          <w:b/>
          <w:bCs/>
          <w:rtl/>
        </w:rPr>
        <w:t>ח</w:t>
      </w:r>
      <w:r w:rsidRPr="00EE1DBE">
        <w:rPr>
          <w:rFonts w:ascii="Arial" w:hAnsi="Arial" w:cs="David" w:hint="cs"/>
          <w:b/>
          <w:bCs/>
          <w:rtl/>
        </w:rPr>
        <w:t xml:space="preserve">. </w:t>
      </w:r>
      <w:r w:rsidRPr="00EE1DBE">
        <w:rPr>
          <w:rFonts w:cs="David" w:hint="cs"/>
          <w:rtl/>
        </w:rPr>
        <w:t xml:space="preserve">על פי הדברים שנתבארו לעיל </w:t>
      </w:r>
      <w:r>
        <w:rPr>
          <w:rFonts w:cs="David" w:hint="cs"/>
          <w:rtl/>
        </w:rPr>
        <w:t xml:space="preserve">ראה במה שדן ברץ כצבי </w:t>
      </w:r>
      <w:r w:rsidRPr="004E2C5E">
        <w:rPr>
          <w:rFonts w:cs="David" w:hint="cs"/>
          <w:sz w:val="20"/>
          <w:szCs w:val="20"/>
          <w:rtl/>
        </w:rPr>
        <w:t xml:space="preserve">(13) אות יא) </w:t>
      </w:r>
      <w:r w:rsidRPr="00EE1DBE">
        <w:rPr>
          <w:rFonts w:cs="David" w:hint="cs"/>
          <w:rtl/>
        </w:rPr>
        <w:t xml:space="preserve">בשאלה, האם מותר </w:t>
      </w:r>
      <w:r w:rsidRPr="00EE1DBE">
        <w:rPr>
          <w:rFonts w:cs="David" w:hint="cs"/>
          <w:b/>
          <w:bCs/>
          <w:rtl/>
        </w:rPr>
        <w:t>למכור</w:t>
      </w:r>
      <w:r w:rsidRPr="00EE1DBE">
        <w:rPr>
          <w:rFonts w:cs="David" w:hint="cs"/>
          <w:rtl/>
        </w:rPr>
        <w:t xml:space="preserve"> או </w:t>
      </w:r>
      <w:r w:rsidRPr="00EE1DBE">
        <w:rPr>
          <w:rFonts w:cs="David" w:hint="cs"/>
          <w:b/>
          <w:bCs/>
          <w:rtl/>
        </w:rPr>
        <w:t>לשווק</w:t>
      </w:r>
      <w:r w:rsidRPr="00EE1DBE">
        <w:rPr>
          <w:rFonts w:cs="David" w:hint="cs"/>
          <w:rtl/>
        </w:rPr>
        <w:t xml:space="preserve"> מזון שאינו כשר לבתי חולים ובתי אבות, והאם מותר </w:t>
      </w:r>
      <w:r w:rsidRPr="00EE1DBE">
        <w:rPr>
          <w:rFonts w:cs="David" w:hint="cs"/>
          <w:b/>
          <w:bCs/>
          <w:rtl/>
        </w:rPr>
        <w:t>לעבוד</w:t>
      </w:r>
      <w:r w:rsidRPr="00EE1DBE">
        <w:rPr>
          <w:rFonts w:cs="David" w:hint="cs"/>
          <w:rtl/>
        </w:rPr>
        <w:t xml:space="preserve"> בבתי עסק או חברות העוסקות במסחר מסוג זה.</w:t>
      </w:r>
      <w:r>
        <w:rPr>
          <w:rFonts w:cs="David" w:hint="cs"/>
          <w:rtl/>
        </w:rPr>
        <w:t xml:space="preserve"> והביא את דברי ה</w:t>
      </w:r>
      <w:r w:rsidRPr="00EE1DBE">
        <w:rPr>
          <w:rFonts w:cs="David" w:hint="cs"/>
          <w:rtl/>
        </w:rPr>
        <w:t xml:space="preserve">אגרות משה </w:t>
      </w:r>
      <w:r w:rsidRPr="004E2C5E">
        <w:rPr>
          <w:rFonts w:cs="David" w:hint="cs"/>
          <w:sz w:val="20"/>
          <w:szCs w:val="20"/>
          <w:rtl/>
        </w:rPr>
        <w:t xml:space="preserve">(5) או"ח ח"ב סימן סה) </w:t>
      </w:r>
      <w:r w:rsidRPr="00EE1DBE">
        <w:rPr>
          <w:rFonts w:cs="David" w:hint="cs"/>
          <w:rtl/>
        </w:rPr>
        <w:t xml:space="preserve">שאין כל אפשרות להחזיק בית עסק המתפרנס </w:t>
      </w:r>
      <w:r w:rsidRPr="00EE1DBE">
        <w:rPr>
          <w:rFonts w:cs="David" w:hint="cs"/>
          <w:b/>
          <w:bCs/>
          <w:rtl/>
        </w:rPr>
        <w:t xml:space="preserve">בקביעות </w:t>
      </w:r>
      <w:r w:rsidRPr="00EE1DBE">
        <w:rPr>
          <w:rFonts w:cs="David" w:hint="cs"/>
          <w:rtl/>
        </w:rPr>
        <w:t>מסחורה במאכלים אסורים. ומשמע מסתימת דבריו, שהאיסור כולל גם מכירת הנבלות והטריפות באריזות סגורות, שאין חשש שיבוא לאוכלם.</w:t>
      </w:r>
      <w:r>
        <w:rPr>
          <w:rFonts w:cs="David" w:hint="cs"/>
          <w:rtl/>
        </w:rPr>
        <w:t xml:space="preserve"> ועי' במה שכתב ברץ כצבי לדון בדבריו על פי המבואר לעיל.</w:t>
      </w:r>
    </w:p>
    <w:p w:rsidR="00892D6C" w:rsidRPr="00B90FE7" w:rsidRDefault="00892D6C" w:rsidP="00B90FE7">
      <w:pPr>
        <w:spacing w:before="240" w:line="360" w:lineRule="auto"/>
        <w:jc w:val="center"/>
        <w:rPr>
          <w:rFonts w:cs="Monotype Hadassah" w:hint="cs"/>
          <w:b/>
          <w:bCs/>
          <w:sz w:val="18"/>
          <w:szCs w:val="18"/>
          <w:rtl/>
        </w:rPr>
      </w:pPr>
      <w:bookmarkStart w:id="0" w:name="_GoBack"/>
      <w:bookmarkEnd w:id="0"/>
    </w:p>
    <w:sectPr w:rsidR="00892D6C" w:rsidRPr="00B90FE7" w:rsidSect="00E314E2">
      <w:headerReference w:type="even" r:id="rId8"/>
      <w:headerReference w:type="default" r:id="rId9"/>
      <w:footnotePr>
        <w:numFmt w:val="chicago"/>
      </w:footnotePr>
      <w:pgSz w:w="11906" w:h="16838"/>
      <w:pgMar w:top="1134" w:right="1418" w:bottom="1247" w:left="1418"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55EB" w:rsidRDefault="00D655EB">
      <w:r>
        <w:separator/>
      </w:r>
    </w:p>
  </w:endnote>
  <w:endnote w:type="continuationSeparator" w:id="0">
    <w:p w:rsidR="00D655EB" w:rsidRDefault="00D65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TopType Mantova">
    <w:charset w:val="B1"/>
    <w:family w:val="auto"/>
    <w:pitch w:val="variable"/>
    <w:sig w:usb0="00000801" w:usb1="00000000" w:usb2="00000000" w:usb3="00000000" w:csb0="00000020" w:csb1="00000000"/>
  </w:font>
  <w:font w:name="Dor Bold">
    <w:charset w:val="B1"/>
    <w:family w:val="auto"/>
    <w:pitch w:val="variable"/>
    <w:sig w:usb0="00000801" w:usb1="00000000" w:usb2="00000000" w:usb3="00000000" w:csb0="00000020" w:csb1="00000000"/>
  </w:font>
  <w:font w:name="Keren">
    <w:charset w:val="B1"/>
    <w:family w:val="auto"/>
    <w:pitch w:val="variable"/>
    <w:sig w:usb0="00000801" w:usb1="00000000" w:usb2="00000000" w:usb3="00000000" w:csb0="00000020" w:csb1="00000000"/>
  </w:font>
  <w:font w:name="Monotype Hadassah">
    <w:panose1 w:val="00000000000000000000"/>
    <w:charset w:val="B1"/>
    <w:family w:val="auto"/>
    <w:pitch w:val="variable"/>
    <w:sig w:usb0="00000801" w:usb1="00000000" w:usb2="00000000" w:usb3="00000000" w:csb0="00000020" w:csb1="00000000"/>
  </w:font>
  <w:font w:name=".FrankRuehl">
    <w:altName w:val="Courier New"/>
    <w:charset w:val="00"/>
    <w:family w:val="auto"/>
    <w:pitch w:val="variable"/>
    <w:sig w:usb0="00000003" w:usb1="00000000" w:usb2="00000000" w:usb3="00000000" w:csb0="00000001" w:csb1="00000000"/>
  </w:font>
  <w:font w:name="Miriam">
    <w:panose1 w:val="020B0502050101010101"/>
    <w:charset w:val="00"/>
    <w:family w:val="swiss"/>
    <w:pitch w:val="variable"/>
    <w:sig w:usb0="00000803" w:usb1="00000000" w:usb2="00000000" w:usb3="00000000" w:csb0="00000021" w:csb1="00000000"/>
  </w:font>
  <w:font w:name="Narkisim">
    <w:panose1 w:val="020E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55EB" w:rsidRDefault="00D655EB">
      <w:r>
        <w:separator/>
      </w:r>
    </w:p>
  </w:footnote>
  <w:footnote w:type="continuationSeparator" w:id="0">
    <w:p w:rsidR="00D655EB" w:rsidRDefault="00D655EB">
      <w:r>
        <w:continuationSeparator/>
      </w:r>
    </w:p>
  </w:footnote>
  <w:footnote w:id="1">
    <w:p w:rsidR="00892D6C" w:rsidRPr="002815A5" w:rsidRDefault="00892D6C" w:rsidP="00892D6C">
      <w:pPr>
        <w:pStyle w:val="af4"/>
        <w:spacing w:line="240" w:lineRule="auto"/>
        <w:ind w:right="-567"/>
        <w:jc w:val="both"/>
        <w:rPr>
          <w:rFonts w:cs="Times New Roman"/>
          <w:b/>
          <w:bCs/>
          <w:sz w:val="20"/>
          <w:szCs w:val="20"/>
          <w:rtl/>
        </w:rPr>
      </w:pPr>
      <w:r>
        <w:t xml:space="preserve"> </w:t>
      </w:r>
      <w:r>
        <w:rPr>
          <w:rStyle w:val="a9"/>
        </w:rPr>
        <w:footnoteRef/>
      </w:r>
      <w:r w:rsidRPr="002815A5">
        <w:rPr>
          <w:rFonts w:cs="Times New Roman"/>
          <w:b/>
          <w:bCs/>
          <w:sz w:val="20"/>
          <w:szCs w:val="20"/>
          <w:rtl/>
        </w:rPr>
        <w:t>שיעור זה נכתב ע</w:t>
      </w:r>
      <w:r>
        <w:rPr>
          <w:rFonts w:cs="Times New Roman" w:hint="cs"/>
          <w:b/>
          <w:bCs/>
          <w:sz w:val="20"/>
          <w:szCs w:val="20"/>
          <w:rtl/>
        </w:rPr>
        <w:t>"</w:t>
      </w:r>
      <w:r w:rsidRPr="002815A5">
        <w:rPr>
          <w:rFonts w:cs="Times New Roman"/>
          <w:b/>
          <w:bCs/>
          <w:sz w:val="20"/>
          <w:szCs w:val="20"/>
          <w:rtl/>
        </w:rPr>
        <w:t>פ ספר</w:t>
      </w:r>
      <w:r>
        <w:rPr>
          <w:rFonts w:cs="Times New Roman" w:hint="cs"/>
          <w:b/>
          <w:bCs/>
          <w:sz w:val="20"/>
          <w:szCs w:val="20"/>
          <w:rtl/>
        </w:rPr>
        <w:t xml:space="preserve">ו של פרופ' זאב לב, מערכי לב, בירורים </w:t>
      </w:r>
      <w:r w:rsidRPr="002F167D">
        <w:rPr>
          <w:rFonts w:cs="Times New Roman"/>
          <w:b/>
          <w:bCs/>
          <w:sz w:val="20"/>
          <w:szCs w:val="20"/>
          <w:rtl/>
        </w:rPr>
        <w:t>בשימוש מ</w:t>
      </w:r>
      <w:r>
        <w:rPr>
          <w:rFonts w:cs="Times New Roman" w:hint="cs"/>
          <w:b/>
          <w:bCs/>
          <w:sz w:val="20"/>
          <w:szCs w:val="20"/>
          <w:rtl/>
        </w:rPr>
        <w:t>י</w:t>
      </w:r>
      <w:r w:rsidRPr="002F167D">
        <w:rPr>
          <w:rFonts w:cs="Times New Roman"/>
          <w:b/>
          <w:bCs/>
          <w:sz w:val="20"/>
          <w:szCs w:val="20"/>
          <w:rtl/>
        </w:rPr>
        <w:t xml:space="preserve">כשור חשמלי מודרני </w:t>
      </w:r>
      <w:r>
        <w:rPr>
          <w:rFonts w:cs="Times New Roman" w:hint="cs"/>
          <w:b/>
          <w:bCs/>
          <w:sz w:val="20"/>
          <w:szCs w:val="20"/>
          <w:rtl/>
        </w:rPr>
        <w:t>ב</w:t>
      </w:r>
      <w:r w:rsidRPr="002F167D">
        <w:rPr>
          <w:rFonts w:cs="Times New Roman"/>
          <w:b/>
          <w:bCs/>
          <w:sz w:val="20"/>
          <w:szCs w:val="20"/>
          <w:rtl/>
        </w:rPr>
        <w:t>שבת</w:t>
      </w:r>
      <w:r>
        <w:rPr>
          <w:rFonts w:cs="Times New Roman" w:hint="cs"/>
          <w:b/>
          <w:bCs/>
          <w:sz w:val="20"/>
          <w:szCs w:val="20"/>
          <w:rtl/>
        </w:rPr>
        <w:t>, בהוצאת מוסד הרב קוק.</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D7C" w:rsidRDefault="00DC7D7C" w:rsidP="00473443">
    <w:pPr>
      <w:pStyle w:val="aa"/>
      <w:framePr w:wrap="around" w:vAnchor="text" w:hAnchor="text" w:y="1"/>
      <w:rPr>
        <w:rStyle w:val="ac"/>
      </w:rPr>
    </w:pPr>
    <w:r>
      <w:rPr>
        <w:rStyle w:val="ac"/>
        <w:rtl/>
      </w:rPr>
      <w:fldChar w:fldCharType="begin"/>
    </w:r>
    <w:r>
      <w:rPr>
        <w:rStyle w:val="ac"/>
      </w:rPr>
      <w:instrText xml:space="preserve">PAGE  </w:instrText>
    </w:r>
    <w:r>
      <w:rPr>
        <w:rStyle w:val="ac"/>
        <w:rtl/>
      </w:rPr>
      <w:fldChar w:fldCharType="end"/>
    </w:r>
  </w:p>
  <w:p w:rsidR="00DC7D7C" w:rsidRDefault="00DC7D7C" w:rsidP="00043D6C">
    <w:pPr>
      <w:pStyle w:val="aa"/>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D7C" w:rsidRDefault="00DC7D7C" w:rsidP="00473443">
    <w:pPr>
      <w:pStyle w:val="aa"/>
      <w:framePr w:wrap="around" w:vAnchor="text" w:hAnchor="text" w:y="1"/>
      <w:rPr>
        <w:rStyle w:val="ac"/>
      </w:rPr>
    </w:pPr>
    <w:r>
      <w:rPr>
        <w:rStyle w:val="ac"/>
        <w:rtl/>
      </w:rPr>
      <w:fldChar w:fldCharType="begin"/>
    </w:r>
    <w:r>
      <w:rPr>
        <w:rStyle w:val="ac"/>
      </w:rPr>
      <w:instrText xml:space="preserve">PAGE  </w:instrText>
    </w:r>
    <w:r>
      <w:rPr>
        <w:rStyle w:val="ac"/>
        <w:rtl/>
      </w:rPr>
      <w:fldChar w:fldCharType="separate"/>
    </w:r>
    <w:r w:rsidR="00892D6C">
      <w:rPr>
        <w:rStyle w:val="ac"/>
        <w:noProof/>
        <w:rtl/>
      </w:rPr>
      <w:t>24</w:t>
    </w:r>
    <w:r>
      <w:rPr>
        <w:rStyle w:val="ac"/>
        <w:rtl/>
      </w:rPr>
      <w:fldChar w:fldCharType="end"/>
    </w:r>
  </w:p>
  <w:p w:rsidR="00DC7D7C" w:rsidRDefault="00DC7D7C" w:rsidP="008B0FDE">
    <w:pPr>
      <w:pStyle w:val="aa"/>
      <w:ind w:right="360"/>
      <w:rPr>
        <w:rFonts w:hint="cs"/>
        <w:rtl/>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47452"/>
    <w:multiLevelType w:val="multilevel"/>
    <w:tmpl w:val="610EE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F037E3"/>
    <w:multiLevelType w:val="singleLevel"/>
    <w:tmpl w:val="6D04BE8C"/>
    <w:lvl w:ilvl="0">
      <w:start w:val="1"/>
      <w:numFmt w:val="hebrew1"/>
      <w:lvlText w:val="%1."/>
      <w:lvlJc w:val="left"/>
      <w:pPr>
        <w:tabs>
          <w:tab w:val="num" w:pos="360"/>
        </w:tabs>
        <w:ind w:left="360" w:right="360" w:hanging="360"/>
      </w:pPr>
      <w:rPr>
        <w:rFonts w:hint="default"/>
        <w:sz w:val="24"/>
      </w:rPr>
    </w:lvl>
  </w:abstractNum>
  <w:abstractNum w:abstractNumId="2" w15:restartNumberingAfterBreak="0">
    <w:nsid w:val="0DDE2110"/>
    <w:multiLevelType w:val="multilevel"/>
    <w:tmpl w:val="10B43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2635A5"/>
    <w:multiLevelType w:val="hybridMultilevel"/>
    <w:tmpl w:val="73F4E71E"/>
    <w:lvl w:ilvl="0" w:tplc="99EA564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1D554D"/>
    <w:multiLevelType w:val="hybridMultilevel"/>
    <w:tmpl w:val="C31201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2A06A6"/>
    <w:multiLevelType w:val="hybridMultilevel"/>
    <w:tmpl w:val="96C0E17E"/>
    <w:lvl w:ilvl="0" w:tplc="9168AB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2D535D5"/>
    <w:multiLevelType w:val="hybridMultilevel"/>
    <w:tmpl w:val="22B6EEA6"/>
    <w:lvl w:ilvl="0" w:tplc="0DA250B8">
      <w:start w:val="1"/>
      <w:numFmt w:val="decimal"/>
      <w:lvlText w:val="%1."/>
      <w:lvlJc w:val="left"/>
      <w:pPr>
        <w:tabs>
          <w:tab w:val="num" w:pos="592"/>
        </w:tabs>
        <w:ind w:left="592" w:right="592" w:hanging="360"/>
      </w:pPr>
      <w:rPr>
        <w:rFonts w:hint="cs"/>
      </w:rPr>
    </w:lvl>
    <w:lvl w:ilvl="1" w:tplc="040D0019" w:tentative="1">
      <w:start w:val="1"/>
      <w:numFmt w:val="lowerLetter"/>
      <w:lvlText w:val="%2."/>
      <w:lvlJc w:val="left"/>
      <w:pPr>
        <w:tabs>
          <w:tab w:val="num" w:pos="1312"/>
        </w:tabs>
        <w:ind w:left="1312" w:right="1312" w:hanging="360"/>
      </w:pPr>
    </w:lvl>
    <w:lvl w:ilvl="2" w:tplc="040D001B" w:tentative="1">
      <w:start w:val="1"/>
      <w:numFmt w:val="lowerRoman"/>
      <w:lvlText w:val="%3."/>
      <w:lvlJc w:val="right"/>
      <w:pPr>
        <w:tabs>
          <w:tab w:val="num" w:pos="2032"/>
        </w:tabs>
        <w:ind w:left="2032" w:right="2032" w:hanging="180"/>
      </w:pPr>
    </w:lvl>
    <w:lvl w:ilvl="3" w:tplc="040D000F" w:tentative="1">
      <w:start w:val="1"/>
      <w:numFmt w:val="decimal"/>
      <w:lvlText w:val="%4."/>
      <w:lvlJc w:val="left"/>
      <w:pPr>
        <w:tabs>
          <w:tab w:val="num" w:pos="2752"/>
        </w:tabs>
        <w:ind w:left="2752" w:right="2752" w:hanging="360"/>
      </w:pPr>
    </w:lvl>
    <w:lvl w:ilvl="4" w:tplc="040D0019" w:tentative="1">
      <w:start w:val="1"/>
      <w:numFmt w:val="lowerLetter"/>
      <w:lvlText w:val="%5."/>
      <w:lvlJc w:val="left"/>
      <w:pPr>
        <w:tabs>
          <w:tab w:val="num" w:pos="3472"/>
        </w:tabs>
        <w:ind w:left="3472" w:right="3472" w:hanging="360"/>
      </w:pPr>
    </w:lvl>
    <w:lvl w:ilvl="5" w:tplc="040D001B" w:tentative="1">
      <w:start w:val="1"/>
      <w:numFmt w:val="lowerRoman"/>
      <w:lvlText w:val="%6."/>
      <w:lvlJc w:val="right"/>
      <w:pPr>
        <w:tabs>
          <w:tab w:val="num" w:pos="4192"/>
        </w:tabs>
        <w:ind w:left="4192" w:right="4192" w:hanging="180"/>
      </w:pPr>
    </w:lvl>
    <w:lvl w:ilvl="6" w:tplc="040D000F" w:tentative="1">
      <w:start w:val="1"/>
      <w:numFmt w:val="decimal"/>
      <w:lvlText w:val="%7."/>
      <w:lvlJc w:val="left"/>
      <w:pPr>
        <w:tabs>
          <w:tab w:val="num" w:pos="4912"/>
        </w:tabs>
        <w:ind w:left="4912" w:right="4912" w:hanging="360"/>
      </w:pPr>
    </w:lvl>
    <w:lvl w:ilvl="7" w:tplc="040D0019" w:tentative="1">
      <w:start w:val="1"/>
      <w:numFmt w:val="lowerLetter"/>
      <w:lvlText w:val="%8."/>
      <w:lvlJc w:val="left"/>
      <w:pPr>
        <w:tabs>
          <w:tab w:val="num" w:pos="5632"/>
        </w:tabs>
        <w:ind w:left="5632" w:right="5632" w:hanging="360"/>
      </w:pPr>
    </w:lvl>
    <w:lvl w:ilvl="8" w:tplc="040D001B" w:tentative="1">
      <w:start w:val="1"/>
      <w:numFmt w:val="lowerRoman"/>
      <w:lvlText w:val="%9."/>
      <w:lvlJc w:val="right"/>
      <w:pPr>
        <w:tabs>
          <w:tab w:val="num" w:pos="6352"/>
        </w:tabs>
        <w:ind w:left="6352" w:right="6352" w:hanging="180"/>
      </w:pPr>
    </w:lvl>
  </w:abstractNum>
  <w:abstractNum w:abstractNumId="7" w15:restartNumberingAfterBreak="0">
    <w:nsid w:val="53691E2D"/>
    <w:multiLevelType w:val="singleLevel"/>
    <w:tmpl w:val="9678215C"/>
    <w:lvl w:ilvl="0">
      <w:start w:val="1"/>
      <w:numFmt w:val="hebrew1"/>
      <w:lvlText w:val="%1."/>
      <w:lvlJc w:val="left"/>
      <w:pPr>
        <w:tabs>
          <w:tab w:val="num" w:pos="360"/>
        </w:tabs>
        <w:ind w:left="360" w:right="360" w:hanging="360"/>
      </w:pPr>
      <w:rPr>
        <w:rFonts w:hint="default"/>
        <w:sz w:val="24"/>
      </w:rPr>
    </w:lvl>
  </w:abstractNum>
  <w:abstractNum w:abstractNumId="8" w15:restartNumberingAfterBreak="0">
    <w:nsid w:val="5DE03053"/>
    <w:multiLevelType w:val="singleLevel"/>
    <w:tmpl w:val="47EA2CB8"/>
    <w:lvl w:ilvl="0">
      <w:start w:val="1"/>
      <w:numFmt w:val="hebrew1"/>
      <w:lvlText w:val="%1."/>
      <w:lvlJc w:val="left"/>
      <w:pPr>
        <w:tabs>
          <w:tab w:val="num" w:pos="360"/>
        </w:tabs>
        <w:ind w:left="360" w:right="360" w:hanging="360"/>
      </w:pPr>
      <w:rPr>
        <w:rFonts w:hint="default"/>
        <w:sz w:val="24"/>
      </w:rPr>
    </w:lvl>
  </w:abstractNum>
  <w:abstractNum w:abstractNumId="9" w15:restartNumberingAfterBreak="0">
    <w:nsid w:val="61722CB1"/>
    <w:multiLevelType w:val="singleLevel"/>
    <w:tmpl w:val="6CB2640A"/>
    <w:lvl w:ilvl="0">
      <w:start w:val="1"/>
      <w:numFmt w:val="upperRoman"/>
      <w:lvlText w:val="%1."/>
      <w:lvlJc w:val="left"/>
      <w:pPr>
        <w:tabs>
          <w:tab w:val="num" w:pos="360"/>
        </w:tabs>
        <w:ind w:left="360" w:right="360" w:hanging="360"/>
      </w:pPr>
      <w:rPr>
        <w:rFonts w:hint="default"/>
        <w:sz w:val="24"/>
      </w:rPr>
    </w:lvl>
  </w:abstractNum>
  <w:abstractNum w:abstractNumId="10" w15:restartNumberingAfterBreak="0">
    <w:nsid w:val="61925686"/>
    <w:multiLevelType w:val="multilevel"/>
    <w:tmpl w:val="2D847E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CA242D9"/>
    <w:multiLevelType w:val="singleLevel"/>
    <w:tmpl w:val="A8146FDC"/>
    <w:lvl w:ilvl="0">
      <w:start w:val="1"/>
      <w:numFmt w:val="upperRoman"/>
      <w:lvlText w:val="%1."/>
      <w:lvlJc w:val="left"/>
      <w:pPr>
        <w:tabs>
          <w:tab w:val="num" w:pos="360"/>
        </w:tabs>
        <w:ind w:left="360" w:right="360" w:hanging="360"/>
      </w:pPr>
      <w:rPr>
        <w:rFonts w:hint="default"/>
        <w:sz w:val="24"/>
      </w:rPr>
    </w:lvl>
  </w:abstractNum>
  <w:abstractNum w:abstractNumId="12" w15:restartNumberingAfterBreak="0">
    <w:nsid w:val="795B579C"/>
    <w:multiLevelType w:val="multilevel"/>
    <w:tmpl w:val="8B829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2"/>
  </w:num>
  <w:num w:numId="3">
    <w:abstractNumId w:val="2"/>
  </w:num>
  <w:num w:numId="4">
    <w:abstractNumId w:val="10"/>
  </w:num>
  <w:num w:numId="5">
    <w:abstractNumId w:val="7"/>
  </w:num>
  <w:num w:numId="6">
    <w:abstractNumId w:val="1"/>
  </w:num>
  <w:num w:numId="7">
    <w:abstractNumId w:val="11"/>
  </w:num>
  <w:num w:numId="8">
    <w:abstractNumId w:val="9"/>
  </w:num>
  <w:num w:numId="9">
    <w:abstractNumId w:val="8"/>
  </w:num>
  <w:num w:numId="10">
    <w:abstractNumId w:val="6"/>
  </w:num>
  <w:num w:numId="11">
    <w:abstractNumId w:val="4"/>
  </w:num>
  <w:num w:numId="12">
    <w:abstractNumId w:val="5"/>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904"/>
    <w:rsid w:val="00000728"/>
    <w:rsid w:val="00001387"/>
    <w:rsid w:val="00012AD5"/>
    <w:rsid w:val="00043D6C"/>
    <w:rsid w:val="00067F4E"/>
    <w:rsid w:val="000729D7"/>
    <w:rsid w:val="000A7F12"/>
    <w:rsid w:val="000B7255"/>
    <w:rsid w:val="000C3C1C"/>
    <w:rsid w:val="000C3E9A"/>
    <w:rsid w:val="000D4671"/>
    <w:rsid w:val="000E59DB"/>
    <w:rsid w:val="000F15C1"/>
    <w:rsid w:val="001071C5"/>
    <w:rsid w:val="00117D33"/>
    <w:rsid w:val="00125311"/>
    <w:rsid w:val="001330E6"/>
    <w:rsid w:val="0016337D"/>
    <w:rsid w:val="00164441"/>
    <w:rsid w:val="001751E1"/>
    <w:rsid w:val="00187E8F"/>
    <w:rsid w:val="001B4D28"/>
    <w:rsid w:val="001C3E49"/>
    <w:rsid w:val="001E73A8"/>
    <w:rsid w:val="001F6E94"/>
    <w:rsid w:val="00223296"/>
    <w:rsid w:val="0025446C"/>
    <w:rsid w:val="00287429"/>
    <w:rsid w:val="00295640"/>
    <w:rsid w:val="002D08D9"/>
    <w:rsid w:val="003104A7"/>
    <w:rsid w:val="00341035"/>
    <w:rsid w:val="00364ED4"/>
    <w:rsid w:val="00375082"/>
    <w:rsid w:val="003C3714"/>
    <w:rsid w:val="003C422E"/>
    <w:rsid w:val="003C679B"/>
    <w:rsid w:val="003F6666"/>
    <w:rsid w:val="00403285"/>
    <w:rsid w:val="00411B81"/>
    <w:rsid w:val="00420972"/>
    <w:rsid w:val="004211AA"/>
    <w:rsid w:val="00425A3F"/>
    <w:rsid w:val="00426636"/>
    <w:rsid w:val="00451C1E"/>
    <w:rsid w:val="00452F7E"/>
    <w:rsid w:val="00454434"/>
    <w:rsid w:val="004660BE"/>
    <w:rsid w:val="00470596"/>
    <w:rsid w:val="00473443"/>
    <w:rsid w:val="00484A40"/>
    <w:rsid w:val="00491415"/>
    <w:rsid w:val="0049222E"/>
    <w:rsid w:val="004C5810"/>
    <w:rsid w:val="004E171D"/>
    <w:rsid w:val="004E27CC"/>
    <w:rsid w:val="004E44E6"/>
    <w:rsid w:val="005404E2"/>
    <w:rsid w:val="00554431"/>
    <w:rsid w:val="00565D05"/>
    <w:rsid w:val="00574F22"/>
    <w:rsid w:val="005961C8"/>
    <w:rsid w:val="005A1159"/>
    <w:rsid w:val="005B0A33"/>
    <w:rsid w:val="005D0A50"/>
    <w:rsid w:val="005E3C24"/>
    <w:rsid w:val="005F47B7"/>
    <w:rsid w:val="005F4A58"/>
    <w:rsid w:val="00624507"/>
    <w:rsid w:val="0064560D"/>
    <w:rsid w:val="00670407"/>
    <w:rsid w:val="00681F9A"/>
    <w:rsid w:val="006A4D4F"/>
    <w:rsid w:val="006C35CA"/>
    <w:rsid w:val="006C62C6"/>
    <w:rsid w:val="006D2643"/>
    <w:rsid w:val="006F641B"/>
    <w:rsid w:val="00742688"/>
    <w:rsid w:val="007C0F81"/>
    <w:rsid w:val="007D64E4"/>
    <w:rsid w:val="007F1D9A"/>
    <w:rsid w:val="007F587C"/>
    <w:rsid w:val="007F678D"/>
    <w:rsid w:val="00806372"/>
    <w:rsid w:val="00822E7D"/>
    <w:rsid w:val="008304F0"/>
    <w:rsid w:val="00832B2D"/>
    <w:rsid w:val="00842547"/>
    <w:rsid w:val="00852BB2"/>
    <w:rsid w:val="00872936"/>
    <w:rsid w:val="0088089B"/>
    <w:rsid w:val="00881D0B"/>
    <w:rsid w:val="00892D6C"/>
    <w:rsid w:val="008A435C"/>
    <w:rsid w:val="008A4DBF"/>
    <w:rsid w:val="008B0FDE"/>
    <w:rsid w:val="008B1904"/>
    <w:rsid w:val="008B583D"/>
    <w:rsid w:val="008D5083"/>
    <w:rsid w:val="008D6FC8"/>
    <w:rsid w:val="008E5F9F"/>
    <w:rsid w:val="008F26F3"/>
    <w:rsid w:val="008F7298"/>
    <w:rsid w:val="009020D4"/>
    <w:rsid w:val="00952AC9"/>
    <w:rsid w:val="00970201"/>
    <w:rsid w:val="009B7EFF"/>
    <w:rsid w:val="009E04E7"/>
    <w:rsid w:val="009E56FC"/>
    <w:rsid w:val="00A146D9"/>
    <w:rsid w:val="00A516FB"/>
    <w:rsid w:val="00A528F5"/>
    <w:rsid w:val="00A67475"/>
    <w:rsid w:val="00A71A36"/>
    <w:rsid w:val="00A85F60"/>
    <w:rsid w:val="00A869B1"/>
    <w:rsid w:val="00AA2A2F"/>
    <w:rsid w:val="00AB1CAF"/>
    <w:rsid w:val="00AB373B"/>
    <w:rsid w:val="00AB5820"/>
    <w:rsid w:val="00AD2FD5"/>
    <w:rsid w:val="00AF7E12"/>
    <w:rsid w:val="00B015B2"/>
    <w:rsid w:val="00B10347"/>
    <w:rsid w:val="00B16770"/>
    <w:rsid w:val="00B30442"/>
    <w:rsid w:val="00B4704B"/>
    <w:rsid w:val="00B90FE7"/>
    <w:rsid w:val="00BB45EE"/>
    <w:rsid w:val="00BD0818"/>
    <w:rsid w:val="00C12833"/>
    <w:rsid w:val="00C279FD"/>
    <w:rsid w:val="00C314B2"/>
    <w:rsid w:val="00C35CC4"/>
    <w:rsid w:val="00C44BB5"/>
    <w:rsid w:val="00C46F35"/>
    <w:rsid w:val="00C96265"/>
    <w:rsid w:val="00CC27C9"/>
    <w:rsid w:val="00CE6B14"/>
    <w:rsid w:val="00CF3E00"/>
    <w:rsid w:val="00CF5999"/>
    <w:rsid w:val="00D00D48"/>
    <w:rsid w:val="00D0534A"/>
    <w:rsid w:val="00D1714F"/>
    <w:rsid w:val="00D2435D"/>
    <w:rsid w:val="00D30768"/>
    <w:rsid w:val="00D424F9"/>
    <w:rsid w:val="00D655EB"/>
    <w:rsid w:val="00D65D57"/>
    <w:rsid w:val="00D91818"/>
    <w:rsid w:val="00D940E6"/>
    <w:rsid w:val="00DC7D7C"/>
    <w:rsid w:val="00DD007F"/>
    <w:rsid w:val="00E13457"/>
    <w:rsid w:val="00E24032"/>
    <w:rsid w:val="00E314E2"/>
    <w:rsid w:val="00E64A18"/>
    <w:rsid w:val="00E8397B"/>
    <w:rsid w:val="00EA1A5D"/>
    <w:rsid w:val="00EB5677"/>
    <w:rsid w:val="00ED3E0E"/>
    <w:rsid w:val="00F10D01"/>
    <w:rsid w:val="00F534B5"/>
    <w:rsid w:val="00F7012A"/>
    <w:rsid w:val="00F94383"/>
    <w:rsid w:val="00FB35B3"/>
    <w:rsid w:val="00FC29C5"/>
    <w:rsid w:val="00FF579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6C77DD"/>
  <w15:chartTrackingRefBased/>
  <w15:docId w15:val="{20A98E9F-8453-4C5C-8937-6270BBC01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1904"/>
    <w:pPr>
      <w:bidi/>
    </w:pPr>
    <w:rPr>
      <w:sz w:val="24"/>
      <w:szCs w:val="24"/>
      <w:lang w:eastAsia="he-IL"/>
    </w:rPr>
  </w:style>
  <w:style w:type="paragraph" w:styleId="1">
    <w:name w:val="heading 1"/>
    <w:basedOn w:val="a"/>
    <w:next w:val="a"/>
    <w:link w:val="10"/>
    <w:qFormat/>
    <w:rsid w:val="00892D6C"/>
    <w:pPr>
      <w:keepNext/>
      <w:spacing w:before="240" w:after="60" w:line="320" w:lineRule="exact"/>
      <w:ind w:left="459"/>
      <w:outlineLvl w:val="0"/>
    </w:pPr>
    <w:rPr>
      <w:rFonts w:ascii="Cambria" w:hAnsi="Cambria"/>
      <w:b/>
      <w:bCs/>
      <w:kern w:val="32"/>
      <w:sz w:val="32"/>
      <w:szCs w:val="32"/>
      <w:lang w:eastAsia="en-US"/>
    </w:rPr>
  </w:style>
  <w:style w:type="paragraph" w:styleId="2">
    <w:name w:val="heading 2"/>
    <w:basedOn w:val="a"/>
    <w:link w:val="20"/>
    <w:uiPriority w:val="9"/>
    <w:qFormat/>
    <w:rsid w:val="00892D6C"/>
    <w:pPr>
      <w:bidi w:val="0"/>
      <w:spacing w:before="100" w:beforeAutospacing="1" w:after="100" w:afterAutospacing="1"/>
      <w:outlineLvl w:val="1"/>
    </w:pPr>
    <w:rPr>
      <w:b/>
      <w:bCs/>
      <w:sz w:val="36"/>
      <w:szCs w:val="36"/>
      <w:lang w:eastAsia="en-US"/>
    </w:rPr>
  </w:style>
  <w:style w:type="paragraph" w:styleId="3">
    <w:name w:val="heading 3"/>
    <w:basedOn w:val="a"/>
    <w:link w:val="30"/>
    <w:uiPriority w:val="9"/>
    <w:qFormat/>
    <w:rsid w:val="00892D6C"/>
    <w:pPr>
      <w:bidi w:val="0"/>
      <w:spacing w:before="100" w:beforeAutospacing="1" w:after="100" w:afterAutospacing="1"/>
      <w:outlineLvl w:val="2"/>
    </w:pPr>
    <w:rPr>
      <w:b/>
      <w:bCs/>
      <w:sz w:val="27"/>
      <w:szCs w:val="27"/>
      <w:lang w:eastAsia="en-US"/>
    </w:rPr>
  </w:style>
  <w:style w:type="paragraph" w:styleId="4">
    <w:name w:val="heading 4"/>
    <w:basedOn w:val="a"/>
    <w:link w:val="40"/>
    <w:uiPriority w:val="9"/>
    <w:qFormat/>
    <w:rsid w:val="00892D6C"/>
    <w:pPr>
      <w:bidi w:val="0"/>
      <w:spacing w:before="100" w:beforeAutospacing="1" w:after="100" w:afterAutospacing="1"/>
      <w:outlineLvl w:val="3"/>
    </w:pPr>
    <w:rPr>
      <w:b/>
      <w:bCs/>
      <w:lang w:eastAsia="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styleId="a3">
    <w:name w:val="Title"/>
    <w:basedOn w:val="a"/>
    <w:link w:val="a4"/>
    <w:qFormat/>
    <w:rsid w:val="008B1904"/>
    <w:pPr>
      <w:jc w:val="center"/>
    </w:pPr>
    <w:rPr>
      <w:b/>
      <w:bCs/>
    </w:rPr>
  </w:style>
  <w:style w:type="character" w:customStyle="1" w:styleId="a4">
    <w:name w:val="כותרת טקסט תו"/>
    <w:basedOn w:val="a0"/>
    <w:link w:val="a3"/>
    <w:rsid w:val="004E44E6"/>
    <w:rPr>
      <w:b/>
      <w:bCs/>
      <w:sz w:val="24"/>
      <w:szCs w:val="24"/>
      <w:lang w:val="en-US" w:eastAsia="he-IL" w:bidi="he-IL"/>
    </w:rPr>
  </w:style>
  <w:style w:type="paragraph" w:styleId="a5">
    <w:name w:val="Body Text"/>
    <w:basedOn w:val="a"/>
    <w:link w:val="a6"/>
    <w:rsid w:val="008B1904"/>
    <w:pPr>
      <w:jc w:val="both"/>
    </w:pPr>
  </w:style>
  <w:style w:type="paragraph" w:styleId="a7">
    <w:name w:val="footnote text"/>
    <w:aliases w:val="תו,תו תו תו תו תו תו תו,תו תו תו תו,תו תו,תו תו תו תו תו"/>
    <w:basedOn w:val="a"/>
    <w:link w:val="a8"/>
    <w:rsid w:val="008B1904"/>
    <w:rPr>
      <w:sz w:val="20"/>
      <w:szCs w:val="20"/>
    </w:rPr>
  </w:style>
  <w:style w:type="character" w:styleId="a9">
    <w:name w:val="footnote reference"/>
    <w:basedOn w:val="a0"/>
    <w:rsid w:val="00D00D48"/>
    <w:rPr>
      <w:vertAlign w:val="superscript"/>
    </w:rPr>
  </w:style>
  <w:style w:type="paragraph" w:styleId="aa">
    <w:name w:val="header"/>
    <w:basedOn w:val="a"/>
    <w:link w:val="ab"/>
    <w:uiPriority w:val="99"/>
    <w:rsid w:val="00043D6C"/>
    <w:pPr>
      <w:tabs>
        <w:tab w:val="center" w:pos="4153"/>
        <w:tab w:val="right" w:pos="8306"/>
      </w:tabs>
    </w:pPr>
  </w:style>
  <w:style w:type="character" w:customStyle="1" w:styleId="ab">
    <w:name w:val="כותרת עליונה תו"/>
    <w:basedOn w:val="a0"/>
    <w:link w:val="aa"/>
    <w:uiPriority w:val="99"/>
    <w:rsid w:val="00D1714F"/>
    <w:rPr>
      <w:sz w:val="24"/>
      <w:szCs w:val="24"/>
      <w:lang w:val="en-US" w:eastAsia="he-IL" w:bidi="he-IL"/>
    </w:rPr>
  </w:style>
  <w:style w:type="character" w:styleId="ac">
    <w:name w:val="page number"/>
    <w:basedOn w:val="a0"/>
    <w:rsid w:val="00043D6C"/>
  </w:style>
  <w:style w:type="paragraph" w:styleId="ad">
    <w:name w:val="footer"/>
    <w:basedOn w:val="a"/>
    <w:link w:val="ae"/>
    <w:uiPriority w:val="99"/>
    <w:rsid w:val="00043D6C"/>
    <w:pPr>
      <w:tabs>
        <w:tab w:val="center" w:pos="4153"/>
        <w:tab w:val="right" w:pos="8306"/>
      </w:tabs>
    </w:pPr>
  </w:style>
  <w:style w:type="character" w:customStyle="1" w:styleId="ae">
    <w:name w:val="כותרת תחתונה תו"/>
    <w:basedOn w:val="a0"/>
    <w:link w:val="ad"/>
    <w:uiPriority w:val="99"/>
    <w:rsid w:val="00D1714F"/>
    <w:rPr>
      <w:sz w:val="24"/>
      <w:szCs w:val="24"/>
      <w:lang w:val="en-US" w:eastAsia="he-IL" w:bidi="he-IL"/>
    </w:rPr>
  </w:style>
  <w:style w:type="paragraph" w:styleId="af">
    <w:name w:val="Balloon Text"/>
    <w:basedOn w:val="a"/>
    <w:link w:val="af0"/>
    <w:uiPriority w:val="99"/>
    <w:semiHidden/>
    <w:unhideWhenUsed/>
    <w:rsid w:val="00D1714F"/>
    <w:pPr>
      <w:jc w:val="both"/>
    </w:pPr>
    <w:rPr>
      <w:rFonts w:ascii="Tahoma" w:eastAsia="Calibri" w:hAnsi="Tahoma" w:cs="Tahoma"/>
      <w:sz w:val="16"/>
      <w:szCs w:val="16"/>
      <w:lang w:eastAsia="en-US"/>
    </w:rPr>
  </w:style>
  <w:style w:type="character" w:customStyle="1" w:styleId="af0">
    <w:name w:val="טקסט בלונים תו"/>
    <w:basedOn w:val="a0"/>
    <w:link w:val="af"/>
    <w:uiPriority w:val="99"/>
    <w:semiHidden/>
    <w:rsid w:val="00D1714F"/>
    <w:rPr>
      <w:rFonts w:ascii="Tahoma" w:eastAsia="Calibri" w:hAnsi="Tahoma" w:cs="Tahoma"/>
      <w:sz w:val="16"/>
      <w:szCs w:val="16"/>
      <w:lang w:val="en-US" w:eastAsia="en-US" w:bidi="he-IL"/>
    </w:rPr>
  </w:style>
  <w:style w:type="character" w:customStyle="1" w:styleId="10">
    <w:name w:val="כותרת 1 תו"/>
    <w:basedOn w:val="a0"/>
    <w:link w:val="1"/>
    <w:rsid w:val="00892D6C"/>
    <w:rPr>
      <w:rFonts w:ascii="Cambria" w:hAnsi="Cambria"/>
      <w:b/>
      <w:bCs/>
      <w:kern w:val="32"/>
      <w:sz w:val="32"/>
      <w:szCs w:val="32"/>
    </w:rPr>
  </w:style>
  <w:style w:type="character" w:customStyle="1" w:styleId="20">
    <w:name w:val="כותרת 2 תו"/>
    <w:basedOn w:val="a0"/>
    <w:link w:val="2"/>
    <w:uiPriority w:val="9"/>
    <w:rsid w:val="00892D6C"/>
    <w:rPr>
      <w:b/>
      <w:bCs/>
      <w:sz w:val="36"/>
      <w:szCs w:val="36"/>
    </w:rPr>
  </w:style>
  <w:style w:type="character" w:customStyle="1" w:styleId="30">
    <w:name w:val="כותרת 3 תו"/>
    <w:basedOn w:val="a0"/>
    <w:link w:val="3"/>
    <w:uiPriority w:val="9"/>
    <w:rsid w:val="00892D6C"/>
    <w:rPr>
      <w:b/>
      <w:bCs/>
      <w:sz w:val="27"/>
      <w:szCs w:val="27"/>
    </w:rPr>
  </w:style>
  <w:style w:type="character" w:customStyle="1" w:styleId="40">
    <w:name w:val="כותרת 4 תו"/>
    <w:basedOn w:val="a0"/>
    <w:link w:val="4"/>
    <w:uiPriority w:val="9"/>
    <w:rsid w:val="00892D6C"/>
    <w:rPr>
      <w:b/>
      <w:bCs/>
      <w:sz w:val="24"/>
      <w:szCs w:val="24"/>
    </w:rPr>
  </w:style>
  <w:style w:type="paragraph" w:styleId="af1">
    <w:basedOn w:val="a"/>
    <w:next w:val="a3"/>
    <w:link w:val="af2"/>
    <w:qFormat/>
    <w:rsid w:val="00892D6C"/>
    <w:pPr>
      <w:widowControl w:val="0"/>
      <w:spacing w:line="360" w:lineRule="auto"/>
      <w:ind w:firstLine="284"/>
      <w:jc w:val="center"/>
    </w:pPr>
    <w:rPr>
      <w:rFonts w:cs="David"/>
      <w:b/>
      <w:bCs/>
      <w:sz w:val="32"/>
      <w:lang w:eastAsia="en-US"/>
    </w:rPr>
  </w:style>
  <w:style w:type="character" w:styleId="Hyperlink">
    <w:name w:val="Hyperlink"/>
    <w:basedOn w:val="a0"/>
    <w:uiPriority w:val="99"/>
    <w:unhideWhenUsed/>
    <w:rsid w:val="00892D6C"/>
    <w:rPr>
      <w:color w:val="0000FF"/>
      <w:u w:val="single"/>
    </w:rPr>
  </w:style>
  <w:style w:type="character" w:customStyle="1" w:styleId="mw-headline">
    <w:name w:val="mw-headline"/>
    <w:basedOn w:val="a0"/>
    <w:rsid w:val="00892D6C"/>
  </w:style>
  <w:style w:type="character" w:styleId="FollowedHyperlink">
    <w:name w:val="FollowedHyperlink"/>
    <w:basedOn w:val="a0"/>
    <w:uiPriority w:val="99"/>
    <w:unhideWhenUsed/>
    <w:rsid w:val="00892D6C"/>
    <w:rPr>
      <w:color w:val="800080"/>
      <w:u w:val="single"/>
    </w:rPr>
  </w:style>
  <w:style w:type="character" w:customStyle="1" w:styleId="editsection">
    <w:name w:val="editsection"/>
    <w:basedOn w:val="a0"/>
    <w:rsid w:val="00892D6C"/>
  </w:style>
  <w:style w:type="character" w:customStyle="1" w:styleId="reference-text">
    <w:name w:val="reference-text"/>
    <w:basedOn w:val="a0"/>
    <w:rsid w:val="00892D6C"/>
  </w:style>
  <w:style w:type="character" w:customStyle="1" w:styleId="af2">
    <w:name w:val="תואר תו"/>
    <w:basedOn w:val="a0"/>
    <w:link w:val="af1"/>
    <w:rsid w:val="00892D6C"/>
    <w:rPr>
      <w:rFonts w:cs="David"/>
      <w:b/>
      <w:bCs/>
      <w:sz w:val="32"/>
      <w:szCs w:val="24"/>
    </w:rPr>
  </w:style>
  <w:style w:type="character" w:customStyle="1" w:styleId="note">
    <w:name w:val="note"/>
    <w:basedOn w:val="a0"/>
    <w:rsid w:val="00892D6C"/>
  </w:style>
  <w:style w:type="character" w:customStyle="1" w:styleId="title">
    <w:name w:val="title"/>
    <w:basedOn w:val="a0"/>
    <w:rsid w:val="00892D6C"/>
  </w:style>
  <w:style w:type="paragraph" w:customStyle="1" w:styleId="indent">
    <w:name w:val="indent"/>
    <w:basedOn w:val="a"/>
    <w:rsid w:val="00892D6C"/>
    <w:pPr>
      <w:bidi w:val="0"/>
      <w:spacing w:before="100" w:beforeAutospacing="1" w:after="100" w:afterAutospacing="1"/>
    </w:pPr>
    <w:rPr>
      <w:lang w:eastAsia="en-US"/>
    </w:rPr>
  </w:style>
  <w:style w:type="character" w:customStyle="1" w:styleId="a6">
    <w:name w:val="גוף טקסט תו"/>
    <w:basedOn w:val="a0"/>
    <w:link w:val="a5"/>
    <w:rsid w:val="00892D6C"/>
    <w:rPr>
      <w:sz w:val="24"/>
      <w:szCs w:val="24"/>
      <w:lang w:eastAsia="he-IL"/>
    </w:rPr>
  </w:style>
  <w:style w:type="character" w:customStyle="1" w:styleId="a8">
    <w:name w:val="טקסט הערת שוליים תו"/>
    <w:aliases w:val="תו תו1,תו תו תו תו תו תו תו תו,תו תו תו תו תו1,תו תו תו,תו תו תו תו תו תו"/>
    <w:basedOn w:val="a0"/>
    <w:link w:val="a7"/>
    <w:rsid w:val="00892D6C"/>
    <w:rPr>
      <w:lang w:eastAsia="he-IL"/>
    </w:rPr>
  </w:style>
  <w:style w:type="paragraph" w:styleId="af3">
    <w:name w:val="List Paragraph"/>
    <w:basedOn w:val="a"/>
    <w:uiPriority w:val="34"/>
    <w:qFormat/>
    <w:rsid w:val="00892D6C"/>
    <w:pPr>
      <w:spacing w:before="120" w:after="20" w:line="320" w:lineRule="exact"/>
      <w:ind w:left="720"/>
      <w:contextualSpacing/>
    </w:pPr>
    <w:rPr>
      <w:rFonts w:ascii="Calibri" w:eastAsia="Calibri" w:hAnsi="Calibri" w:cs="Arial"/>
      <w:sz w:val="22"/>
      <w:szCs w:val="22"/>
      <w:lang w:eastAsia="en-US"/>
    </w:rPr>
  </w:style>
  <w:style w:type="paragraph" w:customStyle="1" w:styleId="af4">
    <w:name w:val="דוד"/>
    <w:basedOn w:val="a"/>
    <w:rsid w:val="00892D6C"/>
    <w:pPr>
      <w:spacing w:line="280" w:lineRule="exact"/>
      <w:jc w:val="center"/>
    </w:pPr>
    <w:rPr>
      <w:rFonts w:cs="David"/>
      <w:sz w:val="22"/>
      <w:szCs w:val="22"/>
    </w:rPr>
  </w:style>
  <w:style w:type="paragraph" w:customStyle="1" w:styleId="af5">
    <w:name w:val="מקורות תו תו תו תו תו תו תו תו תו תו תו תו תו"/>
    <w:basedOn w:val="a"/>
    <w:link w:val="af6"/>
    <w:rsid w:val="00892D6C"/>
    <w:pPr>
      <w:tabs>
        <w:tab w:val="center" w:pos="3420"/>
      </w:tabs>
      <w:jc w:val="both"/>
    </w:pPr>
    <w:rPr>
      <w:rFonts w:cs="David"/>
      <w:szCs w:val="20"/>
      <w:u w:val="single"/>
    </w:rPr>
  </w:style>
  <w:style w:type="character" w:customStyle="1" w:styleId="af6">
    <w:name w:val="מקורות תו תו תו תו תו תו תו תו תו תו תו תו תו תו"/>
    <w:basedOn w:val="a0"/>
    <w:link w:val="af5"/>
    <w:rsid w:val="00892D6C"/>
    <w:rPr>
      <w:rFonts w:cs="David"/>
      <w:sz w:val="24"/>
      <w:u w:val="single"/>
      <w:lang w:eastAsia="he-IL"/>
    </w:rPr>
  </w:style>
  <w:style w:type="paragraph" w:customStyle="1" w:styleId="af7">
    <w:name w:val="ברוידא"/>
    <w:basedOn w:val="a"/>
    <w:rsid w:val="00892D6C"/>
    <w:pPr>
      <w:overflowPunct w:val="0"/>
      <w:autoSpaceDE w:val="0"/>
      <w:autoSpaceDN w:val="0"/>
      <w:adjustRightInd w:val="0"/>
      <w:spacing w:after="120" w:line="380" w:lineRule="atLeast"/>
      <w:jc w:val="both"/>
      <w:textAlignment w:val="baseline"/>
    </w:pPr>
    <w:rPr>
      <w:rFonts w:cs="FrankRuehl"/>
      <w:sz w:val="22"/>
      <w:szCs w:val="26"/>
    </w:rPr>
  </w:style>
  <w:style w:type="character" w:customStyle="1" w:styleId="af8">
    <w:name w:val="מודגש"/>
    <w:basedOn w:val="a0"/>
    <w:rsid w:val="00892D6C"/>
    <w:rPr>
      <w:rFonts w:cs="FrankRuehl"/>
      <w:bCs/>
      <w:szCs w:val="26"/>
    </w:rPr>
  </w:style>
  <w:style w:type="character" w:customStyle="1" w:styleId="go">
    <w:name w:val="go"/>
    <w:basedOn w:val="a0"/>
    <w:rsid w:val="00892D6C"/>
  </w:style>
  <w:style w:type="paragraph" w:customStyle="1" w:styleId="11">
    <w:name w:val="כותרת משנה1"/>
    <w:basedOn w:val="af9"/>
    <w:next w:val="af9"/>
    <w:link w:val="CharChar"/>
    <w:autoRedefine/>
    <w:rsid w:val="00892D6C"/>
    <w:pPr>
      <w:widowControl w:val="0"/>
      <w:spacing w:before="150" w:after="0"/>
      <w:outlineLvl w:val="3"/>
    </w:pPr>
    <w:rPr>
      <w:bCs w:val="0"/>
      <w:sz w:val="24"/>
      <w:szCs w:val="24"/>
    </w:rPr>
  </w:style>
  <w:style w:type="paragraph" w:customStyle="1" w:styleId="af9">
    <w:name w:val="כותרת"/>
    <w:basedOn w:val="a"/>
    <w:next w:val="a"/>
    <w:link w:val="Char"/>
    <w:autoRedefine/>
    <w:rsid w:val="00892D6C"/>
    <w:pPr>
      <w:keepNext/>
      <w:spacing w:before="260" w:after="40" w:line="300" w:lineRule="exact"/>
      <w:jc w:val="center"/>
      <w:outlineLvl w:val="1"/>
    </w:pPr>
    <w:rPr>
      <w:rFonts w:ascii="TopType Mantova" w:eastAsia="TopType Mantova" w:hAnsi="TopType Mantova"/>
      <w:bCs/>
      <w:kern w:val="28"/>
      <w:sz w:val="29"/>
      <w:szCs w:val="29"/>
      <w:lang w:val="x-none" w:eastAsia="x-none"/>
    </w:rPr>
  </w:style>
  <w:style w:type="character" w:customStyle="1" w:styleId="Char">
    <w:name w:val="כותרת Char"/>
    <w:link w:val="af9"/>
    <w:rsid w:val="00892D6C"/>
    <w:rPr>
      <w:rFonts w:ascii="TopType Mantova" w:eastAsia="TopType Mantova" w:hAnsi="TopType Mantova"/>
      <w:bCs/>
      <w:kern w:val="28"/>
      <w:sz w:val="29"/>
      <w:szCs w:val="29"/>
      <w:lang w:val="x-none" w:eastAsia="x-none"/>
    </w:rPr>
  </w:style>
  <w:style w:type="character" w:customStyle="1" w:styleId="CharChar">
    <w:name w:val="כותרת משנה Char Char"/>
    <w:link w:val="11"/>
    <w:rsid w:val="00892D6C"/>
    <w:rPr>
      <w:rFonts w:ascii="TopType Mantova" w:eastAsia="TopType Mantova" w:hAnsi="TopType Mantova"/>
      <w:kern w:val="28"/>
      <w:sz w:val="24"/>
      <w:szCs w:val="24"/>
      <w:lang w:val="x-none" w:eastAsia="x-none"/>
    </w:rPr>
  </w:style>
  <w:style w:type="paragraph" w:customStyle="1" w:styleId="afa">
    <w:name w:val="ישיבה"/>
    <w:basedOn w:val="afb"/>
    <w:next w:val="a"/>
    <w:link w:val="Char0"/>
    <w:autoRedefine/>
    <w:rsid w:val="00892D6C"/>
    <w:pPr>
      <w:spacing w:after="40" w:line="240" w:lineRule="exact"/>
    </w:pPr>
    <w:rPr>
      <w:b w:val="0"/>
      <w:sz w:val="24"/>
      <w:szCs w:val="24"/>
    </w:rPr>
  </w:style>
  <w:style w:type="paragraph" w:customStyle="1" w:styleId="afb">
    <w:name w:val="שם"/>
    <w:basedOn w:val="a"/>
    <w:next w:val="afa"/>
    <w:link w:val="Char1"/>
    <w:autoRedefine/>
    <w:rsid w:val="00892D6C"/>
    <w:pPr>
      <w:keepNext/>
      <w:spacing w:line="360" w:lineRule="auto"/>
      <w:jc w:val="center"/>
      <w:outlineLvl w:val="2"/>
    </w:pPr>
    <w:rPr>
      <w:rFonts w:ascii="Dor Bold" w:hAnsi="Dor Bold"/>
      <w:b/>
      <w:bCs/>
      <w:kern w:val="28"/>
      <w:sz w:val="20"/>
      <w:szCs w:val="20"/>
      <w:lang w:val="x-none" w:eastAsia="x-none"/>
    </w:rPr>
  </w:style>
  <w:style w:type="character" w:customStyle="1" w:styleId="Char1">
    <w:name w:val="שם Char"/>
    <w:link w:val="afb"/>
    <w:locked/>
    <w:rsid w:val="00892D6C"/>
    <w:rPr>
      <w:rFonts w:ascii="Dor Bold" w:hAnsi="Dor Bold"/>
      <w:b/>
      <w:bCs/>
      <w:kern w:val="28"/>
      <w:lang w:val="x-none" w:eastAsia="x-none"/>
    </w:rPr>
  </w:style>
  <w:style w:type="character" w:customStyle="1" w:styleId="Char0">
    <w:name w:val="ישיבה Char"/>
    <w:link w:val="afa"/>
    <w:rsid w:val="00892D6C"/>
    <w:rPr>
      <w:rFonts w:ascii="Dor Bold" w:hAnsi="Dor Bold"/>
      <w:bCs/>
      <w:kern w:val="28"/>
      <w:sz w:val="24"/>
      <w:szCs w:val="24"/>
      <w:lang w:val="x-none" w:eastAsia="x-none"/>
    </w:rPr>
  </w:style>
  <w:style w:type="paragraph" w:customStyle="1" w:styleId="afc">
    <w:name w:val="נורמל"/>
    <w:basedOn w:val="a"/>
    <w:link w:val="Char10"/>
    <w:rsid w:val="00892D6C"/>
    <w:pPr>
      <w:spacing w:before="150" w:after="150" w:line="300" w:lineRule="exact"/>
      <w:ind w:firstLine="270"/>
      <w:jc w:val="both"/>
    </w:pPr>
    <w:rPr>
      <w:rFonts w:ascii="FrankRuehl" w:hAnsi="FrankRuehl"/>
      <w:kern w:val="28"/>
      <w:sz w:val="27"/>
      <w:szCs w:val="27"/>
      <w:lang w:val="x-none" w:eastAsia="x-none"/>
    </w:rPr>
  </w:style>
  <w:style w:type="character" w:customStyle="1" w:styleId="Char10">
    <w:name w:val="נורמל Char1"/>
    <w:link w:val="afc"/>
    <w:rsid w:val="00892D6C"/>
    <w:rPr>
      <w:rFonts w:ascii="FrankRuehl" w:hAnsi="FrankRuehl"/>
      <w:kern w:val="28"/>
      <w:sz w:val="27"/>
      <w:szCs w:val="27"/>
      <w:lang w:val="x-none" w:eastAsia="x-none"/>
    </w:rPr>
  </w:style>
  <w:style w:type="character" w:customStyle="1" w:styleId="il">
    <w:name w:val="il"/>
    <w:basedOn w:val="a0"/>
    <w:rsid w:val="00892D6C"/>
  </w:style>
  <w:style w:type="paragraph" w:styleId="NormalWeb">
    <w:name w:val="Normal (Web)"/>
    <w:basedOn w:val="a"/>
    <w:uiPriority w:val="99"/>
    <w:rsid w:val="00892D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he.wikipedia.org/wiki/%D7%97%D7%99%D7%99%D7%93%D7%A7%D7%99%D7%9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11602</Words>
  <Characters>58011</Characters>
  <Application>Microsoft Office Word</Application>
  <DocSecurity>0</DocSecurity>
  <Lines>483</Lines>
  <Paragraphs>138</Paragraphs>
  <ScaleCrop>false</ScaleCrop>
  <HeadingPairs>
    <vt:vector size="2" baseType="variant">
      <vt:variant>
        <vt:lpstr>שם</vt:lpstr>
      </vt:variant>
      <vt:variant>
        <vt:i4>1</vt:i4>
      </vt:variant>
    </vt:vector>
  </HeadingPairs>
  <TitlesOfParts>
    <vt:vector size="1" baseType="lpstr">
      <vt:lpstr>נחמו נחמו עמי</vt:lpstr>
    </vt:vector>
  </TitlesOfParts>
  <Company>Hewlett-Packard</Company>
  <LinksUpToDate>false</LinksUpToDate>
  <CharactersWithSpaces>69475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נחמו נחמו עמי</dc:title>
  <dc:subject/>
  <dc:creator>zil</dc:creator>
  <cp:keywords/>
  <cp:lastModifiedBy>‏‏משתמש Windows</cp:lastModifiedBy>
  <cp:revision>2</cp:revision>
  <cp:lastPrinted>2010-08-07T20:36:00Z</cp:lastPrinted>
  <dcterms:created xsi:type="dcterms:W3CDTF">2020-06-16T18:33:00Z</dcterms:created>
  <dcterms:modified xsi:type="dcterms:W3CDTF">2020-06-16T18:33:00Z</dcterms:modified>
</cp:coreProperties>
</file>