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13" w:rsidRPr="004E1113" w:rsidRDefault="004E1113" w:rsidP="00674756">
      <w:pPr>
        <w:pStyle w:val="a3"/>
        <w:spacing w:line="240" w:lineRule="auto"/>
        <w:ind w:firstLine="0"/>
        <w:rPr>
          <w:rFonts w:cs="Keren" w:hint="cs"/>
          <w:sz w:val="24"/>
          <w:rtl/>
        </w:rPr>
      </w:pPr>
    </w:p>
    <w:p w:rsidR="00674756" w:rsidRDefault="00674756" w:rsidP="00674756">
      <w:pPr>
        <w:pStyle w:val="a3"/>
        <w:spacing w:line="240" w:lineRule="auto"/>
        <w:ind w:firstLine="0"/>
        <w:rPr>
          <w:rFonts w:cs="Keren" w:hint="cs"/>
          <w:sz w:val="36"/>
          <w:szCs w:val="36"/>
          <w:rtl/>
        </w:rPr>
      </w:pPr>
      <w:r>
        <w:rPr>
          <w:rFonts w:cs="Keren" w:hint="cs"/>
          <w:sz w:val="36"/>
          <w:szCs w:val="36"/>
          <w:rtl/>
        </w:rPr>
        <w:t>מרק ירקות ופירות</w:t>
      </w:r>
    </w:p>
    <w:p w:rsidR="00674756" w:rsidRPr="001853C7" w:rsidRDefault="00674756" w:rsidP="00674756">
      <w:pPr>
        <w:pStyle w:val="a3"/>
        <w:spacing w:line="240" w:lineRule="auto"/>
        <w:ind w:firstLine="0"/>
        <w:rPr>
          <w:rFonts w:cs="Keren" w:hint="cs"/>
          <w:sz w:val="28"/>
          <w:szCs w:val="28"/>
          <w:rtl/>
        </w:rPr>
      </w:pPr>
      <w:r>
        <w:rPr>
          <w:rFonts w:cs="Keren" w:hint="cs"/>
          <w:sz w:val="28"/>
          <w:szCs w:val="28"/>
          <w:rtl/>
        </w:rPr>
        <w:t>ובדיני "מֵי שלקות" ומיצים סחוטים מפירות</w:t>
      </w:r>
    </w:p>
    <w:p w:rsidR="00A20E77" w:rsidRDefault="00A20E77" w:rsidP="00A20E77">
      <w:pPr>
        <w:pStyle w:val="a3"/>
        <w:ind w:firstLine="0"/>
        <w:jc w:val="both"/>
        <w:rPr>
          <w:rFonts w:cs="David" w:hint="cs"/>
          <w:sz w:val="22"/>
          <w:szCs w:val="22"/>
          <w:rtl/>
        </w:rPr>
      </w:pPr>
    </w:p>
    <w:p w:rsidR="00674756" w:rsidRPr="004E1113" w:rsidRDefault="00674756" w:rsidP="00674756">
      <w:pPr>
        <w:pStyle w:val="a3"/>
        <w:ind w:leftChars="100" w:left="220" w:right="567" w:firstLine="0"/>
        <w:jc w:val="both"/>
        <w:rPr>
          <w:rFonts w:cs="Miriam" w:hint="cs"/>
          <w:sz w:val="12"/>
          <w:szCs w:val="12"/>
          <w:rtl/>
        </w:rPr>
      </w:pPr>
    </w:p>
    <w:p w:rsidR="00674756" w:rsidRPr="00674756" w:rsidRDefault="00674756" w:rsidP="00674756">
      <w:pPr>
        <w:widowControl w:val="0"/>
        <w:autoSpaceDE w:val="0"/>
        <w:autoSpaceDN w:val="0"/>
        <w:adjustRightInd w:val="0"/>
        <w:spacing w:before="20" w:after="40"/>
        <w:ind w:leftChars="100" w:left="220" w:right="567"/>
        <w:jc w:val="both"/>
        <w:rPr>
          <w:rFonts w:ascii="David" w:hAnsi="David" w:cs="Miriam" w:hint="cs"/>
          <w:sz w:val="20"/>
          <w:szCs w:val="20"/>
          <w:rtl/>
        </w:rPr>
      </w:pPr>
      <w:r w:rsidRPr="00674756">
        <w:rPr>
          <w:rFonts w:ascii="David" w:hAnsi="David" w:cs="Miriam"/>
          <w:sz w:val="20"/>
          <w:szCs w:val="20"/>
          <w:rtl/>
        </w:rPr>
        <w:t xml:space="preserve">בסוגיית הגמרא </w:t>
      </w:r>
      <w:r w:rsidRPr="00674756">
        <w:rPr>
          <w:rFonts w:ascii="David" w:hAnsi="David" w:cs="Miriam" w:hint="cs"/>
          <w:sz w:val="20"/>
          <w:szCs w:val="20"/>
          <w:rtl/>
        </w:rPr>
        <w:t>ב</w:t>
      </w:r>
      <w:r>
        <w:rPr>
          <w:rFonts w:ascii="David" w:hAnsi="David" w:cs="Miriam" w:hint="cs"/>
          <w:sz w:val="20"/>
          <w:szCs w:val="20"/>
          <w:rtl/>
        </w:rPr>
        <w:t>ברכות ב</w:t>
      </w:r>
      <w:r w:rsidRPr="00674756">
        <w:rPr>
          <w:rFonts w:ascii="David" w:hAnsi="David" w:cs="Miriam" w:hint="cs"/>
          <w:sz w:val="20"/>
          <w:szCs w:val="20"/>
          <w:rtl/>
        </w:rPr>
        <w:t>דף ל"ט ע"א</w:t>
      </w:r>
      <w:r>
        <w:rPr>
          <w:rFonts w:ascii="David" w:hAnsi="David" w:cs="Miriam" w:hint="cs"/>
          <w:sz w:val="20"/>
          <w:szCs w:val="20"/>
          <w:rtl/>
        </w:rPr>
        <w:t xml:space="preserve"> (1)</w:t>
      </w:r>
      <w:r w:rsidRPr="00674756">
        <w:rPr>
          <w:rFonts w:ascii="David" w:hAnsi="David" w:cs="Miriam" w:hint="cs"/>
          <w:sz w:val="20"/>
          <w:szCs w:val="20"/>
          <w:rtl/>
        </w:rPr>
        <w:t xml:space="preserve">, מבואר כי </w:t>
      </w:r>
      <w:proofErr w:type="spellStart"/>
      <w:r w:rsidRPr="00674756">
        <w:rPr>
          <w:rFonts w:ascii="David" w:hAnsi="David" w:cs="Miriam" w:hint="cs"/>
          <w:sz w:val="20"/>
          <w:szCs w:val="20"/>
          <w:rtl/>
        </w:rPr>
        <w:t>כי</w:t>
      </w:r>
      <w:proofErr w:type="spellEnd"/>
      <w:r w:rsidRPr="00674756">
        <w:rPr>
          <w:rFonts w:ascii="David" w:hAnsi="David" w:cs="Miriam"/>
          <w:sz w:val="20"/>
          <w:szCs w:val="20"/>
          <w:rtl/>
        </w:rPr>
        <w:t xml:space="preserve"> "</w:t>
      </w:r>
      <w:proofErr w:type="spellStart"/>
      <w:r w:rsidRPr="00674756">
        <w:rPr>
          <w:rFonts w:ascii="David" w:hAnsi="David" w:cs="Miriam" w:hint="cs"/>
          <w:sz w:val="20"/>
          <w:szCs w:val="20"/>
          <w:rtl/>
        </w:rPr>
        <w:t>מיא</w:t>
      </w:r>
      <w:proofErr w:type="spellEnd"/>
      <w:r w:rsidRPr="00674756">
        <w:rPr>
          <w:rFonts w:ascii="David" w:hAnsi="David" w:cs="Miriam"/>
          <w:sz w:val="20"/>
          <w:szCs w:val="20"/>
          <w:rtl/>
        </w:rPr>
        <w:t xml:space="preserve"> </w:t>
      </w:r>
      <w:proofErr w:type="spellStart"/>
      <w:r w:rsidRPr="00674756">
        <w:rPr>
          <w:rFonts w:ascii="David" w:hAnsi="David" w:cs="Miriam" w:hint="cs"/>
          <w:sz w:val="20"/>
          <w:szCs w:val="20"/>
          <w:rtl/>
        </w:rPr>
        <w:t>דכולהו</w:t>
      </w:r>
      <w:proofErr w:type="spellEnd"/>
      <w:r w:rsidRPr="00674756">
        <w:rPr>
          <w:rFonts w:ascii="David" w:hAnsi="David" w:cs="Miriam"/>
          <w:sz w:val="20"/>
          <w:szCs w:val="20"/>
          <w:rtl/>
        </w:rPr>
        <w:t xml:space="preserve"> </w:t>
      </w:r>
      <w:r w:rsidRPr="00674756">
        <w:rPr>
          <w:rFonts w:ascii="David" w:hAnsi="David" w:cs="Miriam" w:hint="cs"/>
          <w:sz w:val="20"/>
          <w:szCs w:val="20"/>
          <w:rtl/>
        </w:rPr>
        <w:t>שלקי</w:t>
      </w:r>
      <w:r w:rsidRPr="00674756">
        <w:rPr>
          <w:rFonts w:ascii="David" w:hAnsi="David" w:cs="Miriam"/>
          <w:sz w:val="20"/>
          <w:szCs w:val="20"/>
          <w:rtl/>
        </w:rPr>
        <w:t xml:space="preserve"> ["</w:t>
      </w:r>
      <w:r w:rsidRPr="00674756">
        <w:rPr>
          <w:rFonts w:ascii="David" w:hAnsi="David" w:cs="Miriam" w:hint="cs"/>
          <w:sz w:val="20"/>
          <w:szCs w:val="20"/>
          <w:rtl/>
        </w:rPr>
        <w:t>מֵי</w:t>
      </w:r>
      <w:r w:rsidRPr="00674756">
        <w:rPr>
          <w:rFonts w:ascii="David" w:hAnsi="David" w:cs="Miriam"/>
          <w:sz w:val="20"/>
          <w:szCs w:val="20"/>
          <w:rtl/>
        </w:rPr>
        <w:t xml:space="preserve"> </w:t>
      </w:r>
      <w:r w:rsidRPr="00674756">
        <w:rPr>
          <w:rFonts w:ascii="David" w:hAnsi="David" w:cs="Miriam" w:hint="cs"/>
          <w:sz w:val="20"/>
          <w:szCs w:val="20"/>
          <w:rtl/>
        </w:rPr>
        <w:t>שלקות</w:t>
      </w:r>
      <w:r w:rsidRPr="00674756">
        <w:rPr>
          <w:rFonts w:ascii="David" w:hAnsi="David" w:cs="Miriam"/>
          <w:sz w:val="20"/>
          <w:szCs w:val="20"/>
          <w:rtl/>
        </w:rPr>
        <w:t xml:space="preserve">"] </w:t>
      </w:r>
      <w:proofErr w:type="spellStart"/>
      <w:r w:rsidRPr="00674756">
        <w:rPr>
          <w:rFonts w:ascii="David" w:hAnsi="David" w:cs="Miriam" w:hint="cs"/>
          <w:sz w:val="20"/>
          <w:szCs w:val="20"/>
          <w:rtl/>
        </w:rPr>
        <w:t>ככולהו</w:t>
      </w:r>
      <w:proofErr w:type="spellEnd"/>
      <w:r w:rsidRPr="00674756">
        <w:rPr>
          <w:rFonts w:ascii="David" w:hAnsi="David" w:cs="Miriam"/>
          <w:sz w:val="20"/>
          <w:szCs w:val="20"/>
          <w:rtl/>
        </w:rPr>
        <w:t xml:space="preserve"> </w:t>
      </w:r>
      <w:r w:rsidRPr="00674756">
        <w:rPr>
          <w:rFonts w:ascii="David" w:hAnsi="David" w:cs="Miriam" w:hint="cs"/>
          <w:sz w:val="20"/>
          <w:szCs w:val="20"/>
          <w:rtl/>
        </w:rPr>
        <w:t>שלקי</w:t>
      </w:r>
      <w:r w:rsidRPr="00674756">
        <w:rPr>
          <w:rFonts w:ascii="David" w:hAnsi="David" w:cs="Miriam"/>
          <w:sz w:val="20"/>
          <w:szCs w:val="20"/>
          <w:rtl/>
        </w:rPr>
        <w:t xml:space="preserve">". </w:t>
      </w:r>
      <w:r w:rsidRPr="00674756">
        <w:rPr>
          <w:rFonts w:ascii="David" w:hAnsi="David" w:cs="Miriam" w:hint="cs"/>
          <w:sz w:val="20"/>
          <w:szCs w:val="20"/>
          <w:rtl/>
        </w:rPr>
        <w:t>כלומר</w:t>
      </w:r>
      <w:r w:rsidRPr="00674756">
        <w:rPr>
          <w:rFonts w:ascii="David" w:hAnsi="David" w:cs="Miriam"/>
          <w:sz w:val="20"/>
          <w:szCs w:val="20"/>
          <w:rtl/>
        </w:rPr>
        <w:t xml:space="preserve">, </w:t>
      </w:r>
      <w:r w:rsidRPr="00674756">
        <w:rPr>
          <w:rFonts w:ascii="David" w:hAnsi="David" w:cs="Miriam" w:hint="cs"/>
          <w:sz w:val="20"/>
          <w:szCs w:val="20"/>
          <w:rtl/>
        </w:rPr>
        <w:t>מים</w:t>
      </w:r>
      <w:r w:rsidRPr="00674756">
        <w:rPr>
          <w:rFonts w:ascii="David" w:hAnsi="David" w:cs="Miriam"/>
          <w:sz w:val="20"/>
          <w:szCs w:val="20"/>
          <w:rtl/>
        </w:rPr>
        <w:t xml:space="preserve"> </w:t>
      </w:r>
      <w:r w:rsidRPr="00674756">
        <w:rPr>
          <w:rFonts w:ascii="David" w:hAnsi="David" w:cs="Miriam" w:hint="cs"/>
          <w:sz w:val="20"/>
          <w:szCs w:val="20"/>
          <w:rtl/>
        </w:rPr>
        <w:t>שנתבשלו</w:t>
      </w:r>
      <w:r w:rsidRPr="00674756">
        <w:rPr>
          <w:rFonts w:ascii="David" w:hAnsi="David" w:cs="Miriam"/>
          <w:sz w:val="20"/>
          <w:szCs w:val="20"/>
          <w:rtl/>
        </w:rPr>
        <w:t xml:space="preserve"> </w:t>
      </w:r>
      <w:r w:rsidRPr="00674756">
        <w:rPr>
          <w:rFonts w:ascii="David" w:hAnsi="David" w:cs="Miriam" w:hint="cs"/>
          <w:sz w:val="20"/>
          <w:szCs w:val="20"/>
          <w:rtl/>
        </w:rPr>
        <w:t>בהם</w:t>
      </w:r>
      <w:r w:rsidRPr="00674756">
        <w:rPr>
          <w:rFonts w:ascii="David" w:hAnsi="David" w:cs="Miriam"/>
          <w:sz w:val="20"/>
          <w:szCs w:val="20"/>
          <w:rtl/>
        </w:rPr>
        <w:t xml:space="preserve"> </w:t>
      </w:r>
      <w:r w:rsidRPr="00674756">
        <w:rPr>
          <w:rFonts w:ascii="David" w:hAnsi="David" w:cs="Miriam" w:hint="cs"/>
          <w:sz w:val="20"/>
          <w:szCs w:val="20"/>
          <w:rtl/>
        </w:rPr>
        <w:t>ירקות</w:t>
      </w:r>
      <w:r w:rsidRPr="00674756">
        <w:rPr>
          <w:rFonts w:ascii="David" w:hAnsi="David" w:cs="Miriam"/>
          <w:sz w:val="20"/>
          <w:szCs w:val="20"/>
          <w:rtl/>
        </w:rPr>
        <w:t xml:space="preserve"> </w:t>
      </w:r>
      <w:r w:rsidRPr="00674756">
        <w:rPr>
          <w:rFonts w:ascii="David" w:hAnsi="David" w:cs="Miriam" w:hint="cs"/>
          <w:sz w:val="20"/>
          <w:szCs w:val="20"/>
          <w:rtl/>
        </w:rPr>
        <w:t>וקיבלו</w:t>
      </w:r>
      <w:r w:rsidRPr="00674756">
        <w:rPr>
          <w:rFonts w:ascii="David" w:hAnsi="David" w:cs="Miriam"/>
          <w:sz w:val="20"/>
          <w:szCs w:val="20"/>
          <w:rtl/>
        </w:rPr>
        <w:t xml:space="preserve"> </w:t>
      </w:r>
      <w:r w:rsidRPr="00674756">
        <w:rPr>
          <w:rFonts w:ascii="David" w:hAnsi="David" w:cs="Miriam" w:hint="cs"/>
          <w:sz w:val="20"/>
          <w:szCs w:val="20"/>
          <w:rtl/>
        </w:rPr>
        <w:t>את</w:t>
      </w:r>
      <w:r w:rsidRPr="00674756">
        <w:rPr>
          <w:rFonts w:ascii="David" w:hAnsi="David" w:cs="Miriam"/>
          <w:sz w:val="20"/>
          <w:szCs w:val="20"/>
          <w:rtl/>
        </w:rPr>
        <w:t xml:space="preserve"> </w:t>
      </w:r>
      <w:r w:rsidRPr="00674756">
        <w:rPr>
          <w:rFonts w:ascii="David" w:hAnsi="David" w:cs="Miriam" w:hint="cs"/>
          <w:sz w:val="20"/>
          <w:szCs w:val="20"/>
          <w:rtl/>
        </w:rPr>
        <w:t>טעם</w:t>
      </w:r>
      <w:r w:rsidRPr="00674756">
        <w:rPr>
          <w:rFonts w:ascii="David" w:hAnsi="David" w:cs="Miriam"/>
          <w:sz w:val="20"/>
          <w:szCs w:val="20"/>
          <w:rtl/>
        </w:rPr>
        <w:t xml:space="preserve"> </w:t>
      </w:r>
      <w:r w:rsidRPr="00674756">
        <w:rPr>
          <w:rFonts w:ascii="David" w:hAnsi="David" w:cs="Miriam" w:hint="cs"/>
          <w:sz w:val="20"/>
          <w:szCs w:val="20"/>
          <w:rtl/>
        </w:rPr>
        <w:t>הירק</w:t>
      </w:r>
      <w:r w:rsidRPr="00674756">
        <w:rPr>
          <w:rFonts w:ascii="David" w:hAnsi="David" w:cs="Miriam"/>
          <w:sz w:val="20"/>
          <w:szCs w:val="20"/>
          <w:rtl/>
        </w:rPr>
        <w:t xml:space="preserve">, </w:t>
      </w:r>
      <w:r w:rsidRPr="00674756">
        <w:rPr>
          <w:rFonts w:ascii="David" w:hAnsi="David" w:cs="Miriam" w:hint="cs"/>
          <w:sz w:val="20"/>
          <w:szCs w:val="20"/>
          <w:rtl/>
        </w:rPr>
        <w:t>ברכתם</w:t>
      </w:r>
      <w:r w:rsidRPr="00674756">
        <w:rPr>
          <w:rFonts w:ascii="David" w:hAnsi="David" w:cs="Miriam"/>
          <w:sz w:val="20"/>
          <w:szCs w:val="20"/>
          <w:rtl/>
        </w:rPr>
        <w:t xml:space="preserve"> </w:t>
      </w:r>
      <w:r w:rsidRPr="00674756">
        <w:rPr>
          <w:rFonts w:ascii="David" w:hAnsi="David" w:cs="Miriam" w:hint="cs"/>
          <w:sz w:val="20"/>
          <w:szCs w:val="20"/>
          <w:rtl/>
        </w:rPr>
        <w:t>כברכת</w:t>
      </w:r>
      <w:r w:rsidRPr="00674756">
        <w:rPr>
          <w:rFonts w:ascii="David" w:hAnsi="David" w:cs="Miriam"/>
          <w:sz w:val="20"/>
          <w:szCs w:val="20"/>
          <w:rtl/>
        </w:rPr>
        <w:t xml:space="preserve"> </w:t>
      </w:r>
      <w:r w:rsidRPr="00674756">
        <w:rPr>
          <w:rFonts w:ascii="David" w:hAnsi="David" w:cs="Miriam" w:hint="cs"/>
          <w:sz w:val="20"/>
          <w:szCs w:val="20"/>
          <w:rtl/>
        </w:rPr>
        <w:t>הירק</w:t>
      </w:r>
      <w:r w:rsidRPr="00674756">
        <w:rPr>
          <w:rFonts w:ascii="David" w:hAnsi="David" w:cs="Miriam"/>
          <w:sz w:val="20"/>
          <w:szCs w:val="20"/>
          <w:rtl/>
        </w:rPr>
        <w:t xml:space="preserve"> </w:t>
      </w:r>
      <w:r w:rsidRPr="00674756">
        <w:rPr>
          <w:rFonts w:ascii="David" w:hAnsi="David" w:cs="Miriam" w:hint="cs"/>
          <w:sz w:val="20"/>
          <w:szCs w:val="20"/>
          <w:rtl/>
        </w:rPr>
        <w:t>עצמו</w:t>
      </w:r>
      <w:r w:rsidRPr="00674756">
        <w:rPr>
          <w:rFonts w:ascii="David" w:hAnsi="David" w:cs="Miriam"/>
          <w:sz w:val="20"/>
          <w:szCs w:val="20"/>
          <w:rtl/>
        </w:rPr>
        <w:t xml:space="preserve">. </w:t>
      </w:r>
    </w:p>
    <w:p w:rsidR="00674756" w:rsidRPr="00674756" w:rsidRDefault="00674756" w:rsidP="00674756">
      <w:pPr>
        <w:widowControl w:val="0"/>
        <w:autoSpaceDE w:val="0"/>
        <w:autoSpaceDN w:val="0"/>
        <w:adjustRightInd w:val="0"/>
        <w:spacing w:before="20" w:after="40"/>
        <w:ind w:leftChars="100" w:left="220" w:right="567"/>
        <w:jc w:val="both"/>
        <w:rPr>
          <w:rFonts w:ascii="David" w:hAnsi="David" w:cs="Miriam" w:hint="cs"/>
          <w:sz w:val="20"/>
          <w:szCs w:val="20"/>
        </w:rPr>
      </w:pPr>
      <w:r w:rsidRPr="00674756">
        <w:rPr>
          <w:rFonts w:ascii="David" w:hAnsi="David" w:cs="Miriam" w:hint="cs"/>
          <w:sz w:val="20"/>
          <w:szCs w:val="20"/>
          <w:rtl/>
        </w:rPr>
        <w:t xml:space="preserve">מאידך גיסא, </w:t>
      </w:r>
      <w:proofErr w:type="spellStart"/>
      <w:r w:rsidRPr="00674756">
        <w:rPr>
          <w:rFonts w:ascii="David" w:hAnsi="David" w:cs="Miriam" w:hint="cs"/>
          <w:sz w:val="20"/>
          <w:szCs w:val="20"/>
          <w:rtl/>
        </w:rPr>
        <w:t>בסוגיא</w:t>
      </w:r>
      <w:proofErr w:type="spellEnd"/>
      <w:r w:rsidRPr="00674756">
        <w:rPr>
          <w:rFonts w:ascii="David" w:hAnsi="David" w:cs="Miriam" w:hint="cs"/>
          <w:sz w:val="20"/>
          <w:szCs w:val="20"/>
          <w:rtl/>
        </w:rPr>
        <w:t xml:space="preserve"> בדף ל"ח ע"א </w:t>
      </w:r>
      <w:r>
        <w:rPr>
          <w:rFonts w:ascii="David" w:hAnsi="David" w:cs="Miriam" w:hint="cs"/>
          <w:sz w:val="20"/>
          <w:szCs w:val="20"/>
          <w:rtl/>
        </w:rPr>
        <w:t xml:space="preserve">(1) </w:t>
      </w:r>
      <w:r w:rsidRPr="00674756">
        <w:rPr>
          <w:rFonts w:ascii="David" w:hAnsi="David" w:cs="Miriam" w:hint="cs"/>
          <w:sz w:val="20"/>
          <w:szCs w:val="20"/>
          <w:rtl/>
        </w:rPr>
        <w:t>מבואר כי על דבש</w:t>
      </w:r>
      <w:r w:rsidRPr="00674756">
        <w:rPr>
          <w:rFonts w:ascii="David" w:hAnsi="David" w:cs="Miriam"/>
          <w:sz w:val="20"/>
          <w:szCs w:val="20"/>
          <w:rtl/>
        </w:rPr>
        <w:t xml:space="preserve"> </w:t>
      </w:r>
      <w:r w:rsidRPr="00674756">
        <w:rPr>
          <w:rFonts w:ascii="David" w:hAnsi="David" w:cs="Miriam" w:hint="cs"/>
          <w:sz w:val="20"/>
          <w:szCs w:val="20"/>
          <w:rtl/>
        </w:rPr>
        <w:t>היוצא</w:t>
      </w:r>
      <w:r w:rsidRPr="00674756">
        <w:rPr>
          <w:rFonts w:ascii="David" w:hAnsi="David" w:cs="Miriam"/>
          <w:sz w:val="20"/>
          <w:szCs w:val="20"/>
          <w:rtl/>
        </w:rPr>
        <w:t xml:space="preserve"> </w:t>
      </w:r>
      <w:r w:rsidRPr="00674756">
        <w:rPr>
          <w:rFonts w:ascii="David" w:hAnsi="David" w:cs="Miriam" w:hint="cs"/>
          <w:sz w:val="20"/>
          <w:szCs w:val="20"/>
          <w:rtl/>
        </w:rPr>
        <w:t>מתמרים</w:t>
      </w:r>
      <w:r w:rsidRPr="00674756">
        <w:rPr>
          <w:rFonts w:ascii="David" w:hAnsi="David" w:cs="Miriam"/>
          <w:sz w:val="20"/>
          <w:szCs w:val="20"/>
          <w:rtl/>
        </w:rPr>
        <w:t xml:space="preserve"> </w:t>
      </w:r>
      <w:r w:rsidRPr="00674756">
        <w:rPr>
          <w:rFonts w:ascii="David" w:hAnsi="David" w:cs="Miriam" w:hint="cs"/>
          <w:sz w:val="20"/>
          <w:szCs w:val="20"/>
          <w:rtl/>
        </w:rPr>
        <w:t>לא</w:t>
      </w:r>
      <w:r w:rsidRPr="00674756">
        <w:rPr>
          <w:rFonts w:ascii="David" w:hAnsi="David" w:cs="Miriam"/>
          <w:sz w:val="20"/>
          <w:szCs w:val="20"/>
          <w:rtl/>
        </w:rPr>
        <w:t xml:space="preserve"> </w:t>
      </w:r>
      <w:r w:rsidRPr="00674756">
        <w:rPr>
          <w:rFonts w:ascii="David" w:hAnsi="David" w:cs="Miriam" w:hint="cs"/>
          <w:sz w:val="20"/>
          <w:szCs w:val="20"/>
          <w:rtl/>
        </w:rPr>
        <w:t>מברכים</w:t>
      </w:r>
      <w:r w:rsidRPr="00674756">
        <w:rPr>
          <w:rFonts w:ascii="David" w:hAnsi="David" w:cs="Miriam"/>
          <w:sz w:val="20"/>
          <w:szCs w:val="20"/>
          <w:rtl/>
        </w:rPr>
        <w:t xml:space="preserve"> </w:t>
      </w:r>
      <w:r w:rsidRPr="00674756">
        <w:rPr>
          <w:rFonts w:ascii="David" w:hAnsi="David" w:cs="Miriam" w:hint="cs"/>
          <w:sz w:val="20"/>
          <w:szCs w:val="20"/>
          <w:rtl/>
        </w:rPr>
        <w:t>את</w:t>
      </w:r>
      <w:r w:rsidRPr="00674756">
        <w:rPr>
          <w:rFonts w:ascii="David" w:hAnsi="David" w:cs="Miriam"/>
          <w:sz w:val="20"/>
          <w:szCs w:val="20"/>
          <w:rtl/>
        </w:rPr>
        <w:t xml:space="preserve"> </w:t>
      </w:r>
      <w:r w:rsidRPr="00674756">
        <w:rPr>
          <w:rFonts w:ascii="David" w:hAnsi="David" w:cs="Miriam" w:hint="cs"/>
          <w:sz w:val="20"/>
          <w:szCs w:val="20"/>
          <w:rtl/>
        </w:rPr>
        <w:t>ברכת</w:t>
      </w:r>
      <w:r w:rsidRPr="00674756">
        <w:rPr>
          <w:rFonts w:ascii="David" w:hAnsi="David" w:cs="Miriam"/>
          <w:sz w:val="20"/>
          <w:szCs w:val="20"/>
          <w:rtl/>
        </w:rPr>
        <w:t xml:space="preserve"> </w:t>
      </w:r>
      <w:r w:rsidRPr="00674756">
        <w:rPr>
          <w:rFonts w:ascii="David" w:hAnsi="David" w:cs="Miriam" w:hint="cs"/>
          <w:sz w:val="20"/>
          <w:szCs w:val="20"/>
          <w:rtl/>
        </w:rPr>
        <w:t>התמר</w:t>
      </w:r>
      <w:r w:rsidRPr="00674756">
        <w:rPr>
          <w:rFonts w:ascii="David" w:hAnsi="David" w:cs="Miriam"/>
          <w:sz w:val="20"/>
          <w:szCs w:val="20"/>
          <w:rtl/>
        </w:rPr>
        <w:t xml:space="preserve"> </w:t>
      </w:r>
      <w:r w:rsidRPr="00674756">
        <w:rPr>
          <w:rFonts w:ascii="David" w:hAnsi="David" w:cs="Miriam" w:hint="cs"/>
          <w:sz w:val="20"/>
          <w:szCs w:val="20"/>
          <w:rtl/>
        </w:rPr>
        <w:t>אלא</w:t>
      </w:r>
      <w:r w:rsidRPr="00674756">
        <w:rPr>
          <w:rFonts w:ascii="David" w:hAnsi="David" w:cs="Miriam"/>
          <w:sz w:val="20"/>
          <w:szCs w:val="20"/>
          <w:rtl/>
        </w:rPr>
        <w:t xml:space="preserve"> "</w:t>
      </w:r>
      <w:proofErr w:type="spellStart"/>
      <w:r w:rsidRPr="00674756">
        <w:rPr>
          <w:rFonts w:ascii="David" w:hAnsi="David" w:cs="Miriam" w:hint="cs"/>
          <w:sz w:val="20"/>
          <w:szCs w:val="20"/>
          <w:rtl/>
        </w:rPr>
        <w:t>שהכל</w:t>
      </w:r>
      <w:proofErr w:type="spellEnd"/>
      <w:r w:rsidRPr="00674756">
        <w:rPr>
          <w:rFonts w:ascii="David" w:hAnsi="David" w:cs="Miriam"/>
          <w:sz w:val="20"/>
          <w:szCs w:val="20"/>
          <w:rtl/>
        </w:rPr>
        <w:t xml:space="preserve">", </w:t>
      </w:r>
      <w:r w:rsidRPr="00674756">
        <w:rPr>
          <w:rFonts w:ascii="David" w:hAnsi="David" w:cs="Miriam" w:hint="cs"/>
          <w:sz w:val="20"/>
          <w:szCs w:val="20"/>
          <w:rtl/>
        </w:rPr>
        <w:t>כי</w:t>
      </w:r>
      <w:r w:rsidRPr="00674756">
        <w:rPr>
          <w:rFonts w:ascii="David" w:hAnsi="David" w:cs="Miriam"/>
          <w:sz w:val="20"/>
          <w:szCs w:val="20"/>
          <w:rtl/>
        </w:rPr>
        <w:t xml:space="preserve"> </w:t>
      </w:r>
      <w:r w:rsidRPr="00674756">
        <w:rPr>
          <w:rFonts w:ascii="David" w:hAnsi="David" w:cs="Miriam" w:hint="cs"/>
          <w:sz w:val="20"/>
          <w:szCs w:val="20"/>
          <w:rtl/>
        </w:rPr>
        <w:t>נחשב</w:t>
      </w:r>
      <w:r w:rsidRPr="00674756">
        <w:rPr>
          <w:rFonts w:ascii="David" w:hAnsi="David" w:cs="Miriam"/>
          <w:sz w:val="20"/>
          <w:szCs w:val="20"/>
          <w:rtl/>
        </w:rPr>
        <w:t xml:space="preserve"> </w:t>
      </w:r>
      <w:r w:rsidRPr="00674756">
        <w:rPr>
          <w:rFonts w:ascii="David" w:hAnsi="David" w:cs="Miriam" w:hint="cs"/>
          <w:sz w:val="20"/>
          <w:szCs w:val="20"/>
          <w:rtl/>
        </w:rPr>
        <w:t>כ</w:t>
      </w:r>
      <w:r w:rsidRPr="00674756">
        <w:rPr>
          <w:rFonts w:ascii="David" w:hAnsi="David" w:cs="Miriam"/>
          <w:sz w:val="20"/>
          <w:szCs w:val="20"/>
          <w:rtl/>
        </w:rPr>
        <w:t>"</w:t>
      </w:r>
      <w:r w:rsidRPr="00674756">
        <w:rPr>
          <w:rFonts w:ascii="David" w:hAnsi="David" w:cs="Miriam" w:hint="cs"/>
          <w:sz w:val="20"/>
          <w:szCs w:val="20"/>
          <w:rtl/>
        </w:rPr>
        <w:t>זיעה</w:t>
      </w:r>
      <w:r w:rsidRPr="00674756">
        <w:rPr>
          <w:rFonts w:ascii="David" w:hAnsi="David" w:cs="Miriam"/>
          <w:sz w:val="20"/>
          <w:szCs w:val="20"/>
          <w:rtl/>
        </w:rPr>
        <w:t xml:space="preserve"> </w:t>
      </w:r>
      <w:r w:rsidRPr="00674756">
        <w:rPr>
          <w:rFonts w:ascii="David" w:hAnsi="David" w:cs="Miriam" w:hint="cs"/>
          <w:sz w:val="20"/>
          <w:szCs w:val="20"/>
          <w:rtl/>
        </w:rPr>
        <w:t>בעלמא</w:t>
      </w:r>
      <w:r w:rsidRPr="00674756">
        <w:rPr>
          <w:rFonts w:ascii="David" w:hAnsi="David" w:cs="Miriam"/>
          <w:sz w:val="20"/>
          <w:szCs w:val="20"/>
          <w:rtl/>
        </w:rPr>
        <w:t>".</w:t>
      </w:r>
      <w:r w:rsidRPr="00674756">
        <w:rPr>
          <w:rFonts w:ascii="David" w:hAnsi="David" w:cs="Miriam" w:hint="cs"/>
          <w:sz w:val="20"/>
          <w:szCs w:val="20"/>
          <w:rtl/>
        </w:rPr>
        <w:t xml:space="preserve"> והקשו</w:t>
      </w:r>
      <w:r w:rsidRPr="00674756">
        <w:rPr>
          <w:rFonts w:ascii="David" w:hAnsi="David" w:cs="Miriam"/>
          <w:sz w:val="20"/>
          <w:szCs w:val="20"/>
          <w:rtl/>
        </w:rPr>
        <w:t xml:space="preserve"> </w:t>
      </w:r>
      <w:r w:rsidRPr="00674756">
        <w:rPr>
          <w:rFonts w:ascii="David" w:hAnsi="David" w:cs="Miriam" w:hint="cs"/>
          <w:sz w:val="20"/>
          <w:szCs w:val="20"/>
          <w:rtl/>
        </w:rPr>
        <w:t>הראשונים</w:t>
      </w:r>
      <w:r w:rsidRPr="00674756">
        <w:rPr>
          <w:rFonts w:ascii="David" w:hAnsi="David" w:cs="Miriam"/>
          <w:sz w:val="20"/>
          <w:szCs w:val="20"/>
          <w:rtl/>
        </w:rPr>
        <w:t xml:space="preserve">, </w:t>
      </w:r>
      <w:r w:rsidRPr="00674756">
        <w:rPr>
          <w:rFonts w:ascii="David" w:hAnsi="David" w:cs="Miriam" w:hint="cs"/>
          <w:sz w:val="20"/>
          <w:szCs w:val="20"/>
          <w:rtl/>
        </w:rPr>
        <w:t>מהו</w:t>
      </w:r>
      <w:r w:rsidRPr="00674756">
        <w:rPr>
          <w:rFonts w:ascii="David" w:hAnsi="David" w:cs="Miriam"/>
          <w:sz w:val="20"/>
          <w:szCs w:val="20"/>
          <w:rtl/>
        </w:rPr>
        <w:t xml:space="preserve"> </w:t>
      </w:r>
      <w:r w:rsidRPr="00674756">
        <w:rPr>
          <w:rFonts w:ascii="David" w:hAnsi="David" w:cs="Miriam" w:hint="cs"/>
          <w:sz w:val="20"/>
          <w:szCs w:val="20"/>
          <w:rtl/>
        </w:rPr>
        <w:t>ההבדל בין הדינים.</w:t>
      </w:r>
    </w:p>
    <w:p w:rsidR="00674756" w:rsidRPr="00674756" w:rsidRDefault="00674756" w:rsidP="00674756">
      <w:pPr>
        <w:widowControl w:val="0"/>
        <w:autoSpaceDE w:val="0"/>
        <w:autoSpaceDN w:val="0"/>
        <w:adjustRightInd w:val="0"/>
        <w:spacing w:before="20" w:after="40"/>
        <w:ind w:leftChars="100" w:left="220" w:right="567"/>
        <w:jc w:val="both"/>
        <w:rPr>
          <w:rFonts w:ascii="David" w:hAnsi="David" w:cs="Miriam" w:hint="cs"/>
          <w:sz w:val="20"/>
          <w:szCs w:val="20"/>
          <w:rtl/>
        </w:rPr>
      </w:pPr>
      <w:r>
        <w:rPr>
          <w:rFonts w:ascii="David" w:hAnsi="David" w:cs="Miriam" w:hint="cs"/>
          <w:sz w:val="20"/>
          <w:szCs w:val="20"/>
          <w:rtl/>
        </w:rPr>
        <w:t xml:space="preserve">להלן </w:t>
      </w:r>
      <w:r w:rsidRPr="00674756">
        <w:rPr>
          <w:rFonts w:ascii="David" w:hAnsi="David" w:cs="Miriam" w:hint="cs"/>
          <w:sz w:val="20"/>
          <w:szCs w:val="20"/>
          <w:rtl/>
        </w:rPr>
        <w:t>נלמד את תירוצי הראשונים, והמסתעף מהם לקביעת ההלכה ולמעשה.</w:t>
      </w:r>
    </w:p>
    <w:p w:rsidR="00674756" w:rsidRDefault="00674756" w:rsidP="00674756">
      <w:pPr>
        <w:pStyle w:val="a9"/>
        <w:tabs>
          <w:tab w:val="left" w:pos="281"/>
        </w:tabs>
        <w:spacing w:after="0" w:line="360" w:lineRule="auto"/>
        <w:ind w:left="0"/>
        <w:rPr>
          <w:rFonts w:ascii="Times New Roman" w:eastAsia="Times New Roman" w:hAnsi="Times New Roman" w:cs="David" w:hint="cs"/>
          <w:b/>
          <w:bCs/>
          <w:rtl/>
          <w:lang w:val="x-none" w:eastAsia="x-none"/>
        </w:rPr>
      </w:pPr>
    </w:p>
    <w:p w:rsidR="00674756" w:rsidRDefault="00674756" w:rsidP="00A334C2">
      <w:pPr>
        <w:pStyle w:val="a9"/>
        <w:tabs>
          <w:tab w:val="left" w:pos="281"/>
        </w:tabs>
        <w:spacing w:after="0" w:line="360" w:lineRule="auto"/>
        <w:ind w:left="0"/>
        <w:jc w:val="both"/>
        <w:rPr>
          <w:rFonts w:cs="David" w:hint="cs"/>
          <w:b/>
          <w:bCs/>
          <w:rtl/>
        </w:rPr>
      </w:pPr>
      <w:r>
        <w:rPr>
          <w:rFonts w:cs="David" w:hint="cs"/>
          <w:b/>
          <w:bCs/>
          <w:rtl/>
        </w:rPr>
        <w:t>דין "מֵי שלקות" - סוגיית הגמרא ושיטות הראשונים</w:t>
      </w:r>
    </w:p>
    <w:p w:rsidR="00A334C2" w:rsidRDefault="00674756" w:rsidP="00F279B4">
      <w:pPr>
        <w:pStyle w:val="a9"/>
        <w:tabs>
          <w:tab w:val="left" w:pos="281"/>
        </w:tabs>
        <w:spacing w:after="0" w:line="360" w:lineRule="auto"/>
        <w:ind w:left="0"/>
        <w:jc w:val="both"/>
        <w:rPr>
          <w:rFonts w:ascii="David" w:hAnsi="David" w:cs="David" w:hint="cs"/>
          <w:rtl/>
        </w:rPr>
      </w:pPr>
      <w:r>
        <w:rPr>
          <w:rFonts w:cs="David" w:hint="cs"/>
          <w:b/>
          <w:bCs/>
          <w:rtl/>
        </w:rPr>
        <w:t xml:space="preserve">א. </w:t>
      </w:r>
      <w:r w:rsidRPr="003B6ECC">
        <w:rPr>
          <w:rFonts w:ascii="David" w:hAnsi="David" w:cs="David" w:hint="cs"/>
          <w:b/>
          <w:bCs/>
          <w:rtl/>
        </w:rPr>
        <w:t>התוספות</w:t>
      </w:r>
      <w:r w:rsidRPr="0056753A">
        <w:rPr>
          <w:rFonts w:ascii="David" w:hAnsi="David" w:cs="David" w:hint="cs"/>
          <w:rtl/>
        </w:rPr>
        <w:t xml:space="preserve"> </w:t>
      </w:r>
      <w:r w:rsidR="00A334C2" w:rsidRPr="00A334C2">
        <w:rPr>
          <w:rFonts w:ascii="David" w:hAnsi="David" w:cs="David" w:hint="cs"/>
          <w:sz w:val="20"/>
          <w:szCs w:val="20"/>
          <w:rtl/>
        </w:rPr>
        <w:t xml:space="preserve">(1) </w:t>
      </w:r>
      <w:r w:rsidRPr="00A334C2">
        <w:rPr>
          <w:rFonts w:ascii="David" w:hAnsi="David" w:cs="David" w:hint="cs"/>
          <w:sz w:val="20"/>
          <w:szCs w:val="20"/>
          <w:rtl/>
        </w:rPr>
        <w:t>לט</w:t>
      </w:r>
      <w:r w:rsidR="00A334C2" w:rsidRPr="00A334C2">
        <w:rPr>
          <w:rFonts w:ascii="David" w:hAnsi="David" w:cs="David" w:hint="cs"/>
          <w:sz w:val="20"/>
          <w:szCs w:val="20"/>
          <w:rtl/>
        </w:rPr>
        <w:t xml:space="preserve">, </w:t>
      </w:r>
      <w:r w:rsidRPr="00A334C2">
        <w:rPr>
          <w:rFonts w:ascii="David" w:hAnsi="David" w:cs="David" w:hint="cs"/>
          <w:sz w:val="20"/>
          <w:szCs w:val="20"/>
          <w:rtl/>
        </w:rPr>
        <w:t xml:space="preserve">א ד"ה </w:t>
      </w:r>
      <w:proofErr w:type="spellStart"/>
      <w:r w:rsidRPr="00A334C2">
        <w:rPr>
          <w:rFonts w:ascii="David" w:hAnsi="David" w:cs="David" w:hint="cs"/>
          <w:sz w:val="20"/>
          <w:szCs w:val="20"/>
          <w:rtl/>
        </w:rPr>
        <w:t>מיא</w:t>
      </w:r>
      <w:proofErr w:type="spellEnd"/>
      <w:r w:rsidR="00A334C2" w:rsidRPr="00A334C2">
        <w:rPr>
          <w:rFonts w:ascii="David" w:hAnsi="David" w:cs="David" w:hint="cs"/>
          <w:sz w:val="20"/>
          <w:szCs w:val="20"/>
          <w:rtl/>
        </w:rPr>
        <w:t xml:space="preserve">) </w:t>
      </w:r>
      <w:r w:rsidR="00A334C2">
        <w:rPr>
          <w:rFonts w:ascii="David" w:hAnsi="David" w:cs="David" w:hint="cs"/>
          <w:rtl/>
        </w:rPr>
        <w:t>הקשו מה ההבדל בין דין "מי שלקות" לדין משקה היוצא מפרי</w:t>
      </w:r>
      <w:r w:rsidRPr="0056753A">
        <w:rPr>
          <w:rFonts w:ascii="David" w:hAnsi="David" w:cs="David" w:hint="cs"/>
          <w:rtl/>
        </w:rPr>
        <w:t>, ותירצו "ויש לחלק"</w:t>
      </w:r>
      <w:r w:rsidR="00A334C2">
        <w:rPr>
          <w:rFonts w:ascii="David" w:hAnsi="David" w:cs="David" w:hint="cs"/>
          <w:rtl/>
        </w:rPr>
        <w:t>, ללא הסבר</w:t>
      </w:r>
      <w:r>
        <w:rPr>
          <w:rFonts w:ascii="David" w:hAnsi="David" w:cs="David" w:hint="cs"/>
          <w:rtl/>
        </w:rPr>
        <w:t>.</w:t>
      </w:r>
      <w:r w:rsidRPr="0056753A">
        <w:rPr>
          <w:rFonts w:ascii="David" w:hAnsi="David" w:cs="David" w:hint="cs"/>
          <w:rtl/>
        </w:rPr>
        <w:t xml:space="preserve"> </w:t>
      </w:r>
      <w:r w:rsidR="00A334C2">
        <w:rPr>
          <w:rFonts w:ascii="David" w:hAnsi="David" w:cs="David" w:hint="cs"/>
          <w:rtl/>
        </w:rPr>
        <w:t>וכתב הט"ז (2) שכוונת התוספות לחילוק המבואר בדברי</w:t>
      </w:r>
      <w:r w:rsidR="00A334C2" w:rsidRPr="003B6ECC">
        <w:rPr>
          <w:rFonts w:ascii="David" w:hAnsi="David" w:cs="David" w:hint="cs"/>
          <w:b/>
          <w:bCs/>
          <w:rtl/>
        </w:rPr>
        <w:t xml:space="preserve"> </w:t>
      </w:r>
      <w:proofErr w:type="spellStart"/>
      <w:r w:rsidRPr="003B6ECC">
        <w:rPr>
          <w:rFonts w:ascii="David" w:hAnsi="David" w:cs="David" w:hint="cs"/>
          <w:b/>
          <w:bCs/>
          <w:rtl/>
        </w:rPr>
        <w:t>הרא"ש</w:t>
      </w:r>
      <w:proofErr w:type="spellEnd"/>
      <w:r w:rsidRPr="003B6ECC">
        <w:rPr>
          <w:rFonts w:ascii="David" w:hAnsi="David" w:cs="David" w:hint="cs"/>
          <w:b/>
          <w:bCs/>
          <w:rtl/>
        </w:rPr>
        <w:t xml:space="preserve"> </w:t>
      </w:r>
      <w:r w:rsidRPr="0056753A">
        <w:rPr>
          <w:rFonts w:ascii="David" w:hAnsi="David" w:cs="David" w:hint="cs"/>
          <w:rtl/>
        </w:rPr>
        <w:t>על מסכת ברכות (2)</w:t>
      </w:r>
      <w:r>
        <w:rPr>
          <w:rFonts w:ascii="David" w:hAnsi="David" w:cs="David" w:hint="cs"/>
          <w:rtl/>
        </w:rPr>
        <w:t xml:space="preserve"> </w:t>
      </w:r>
      <w:r w:rsidRPr="0056753A">
        <w:rPr>
          <w:rFonts w:ascii="David" w:hAnsi="David" w:cs="David" w:hint="cs"/>
          <w:rtl/>
        </w:rPr>
        <w:t>בין</w:t>
      </w:r>
      <w:r w:rsidRPr="0056753A">
        <w:rPr>
          <w:rFonts w:ascii="David" w:hAnsi="David" w:cs="David"/>
          <w:rtl/>
        </w:rPr>
        <w:t xml:space="preserve"> </w:t>
      </w:r>
      <w:r w:rsidRPr="003B6ECC">
        <w:rPr>
          <w:rFonts w:ascii="David" w:hAnsi="David" w:cs="David" w:hint="cs"/>
          <w:b/>
          <w:bCs/>
          <w:rtl/>
        </w:rPr>
        <w:t>בישול</w:t>
      </w:r>
      <w:r w:rsidRPr="003B6ECC">
        <w:rPr>
          <w:rFonts w:ascii="David" w:hAnsi="David" w:cs="David"/>
          <w:b/>
          <w:bCs/>
          <w:rtl/>
        </w:rPr>
        <w:t xml:space="preserve"> </w:t>
      </w:r>
      <w:r w:rsidRPr="003B6ECC">
        <w:rPr>
          <w:rFonts w:ascii="David" w:hAnsi="David" w:cs="David" w:hint="cs"/>
          <w:b/>
          <w:bCs/>
          <w:rtl/>
        </w:rPr>
        <w:t>הפרי</w:t>
      </w:r>
      <w:r w:rsidRPr="0056753A">
        <w:rPr>
          <w:rFonts w:ascii="David" w:hAnsi="David" w:cs="David"/>
          <w:rtl/>
        </w:rPr>
        <w:t xml:space="preserve"> </w:t>
      </w:r>
      <w:r w:rsidR="00A334C2">
        <w:rPr>
          <w:rFonts w:ascii="David" w:hAnsi="David" w:cs="David" w:hint="cs"/>
          <w:rtl/>
        </w:rPr>
        <w:t>או הירק</w:t>
      </w:r>
      <w:r w:rsidR="00F279B4">
        <w:rPr>
          <w:rFonts w:ascii="David" w:hAnsi="David" w:cs="David" w:hint="cs"/>
          <w:rtl/>
        </w:rPr>
        <w:t>,</w:t>
      </w:r>
      <w:r w:rsidR="00A334C2">
        <w:rPr>
          <w:rFonts w:ascii="David" w:hAnsi="David" w:cs="David" w:hint="cs"/>
          <w:rtl/>
        </w:rPr>
        <w:t xml:space="preserve"> </w:t>
      </w:r>
      <w:r w:rsidR="003B6ECC" w:rsidRPr="003B6ECC">
        <w:rPr>
          <w:rFonts w:ascii="David" w:hAnsi="David" w:cs="David" w:hint="cs"/>
          <w:rtl/>
        </w:rPr>
        <w:t>שאז</w:t>
      </w:r>
      <w:r w:rsidR="003B6ECC" w:rsidRPr="003B6ECC">
        <w:rPr>
          <w:rFonts w:ascii="David" w:hAnsi="David" w:cs="David"/>
          <w:rtl/>
        </w:rPr>
        <w:t xml:space="preserve"> </w:t>
      </w:r>
      <w:r w:rsidR="003B6ECC" w:rsidRPr="003B6ECC">
        <w:rPr>
          <w:rFonts w:ascii="David" w:hAnsi="David" w:cs="David" w:hint="cs"/>
          <w:rtl/>
        </w:rPr>
        <w:t>נכנס</w:t>
      </w:r>
      <w:r w:rsidR="003B6ECC" w:rsidRPr="003B6ECC">
        <w:rPr>
          <w:rFonts w:ascii="David" w:hAnsi="David" w:cs="David"/>
          <w:rtl/>
        </w:rPr>
        <w:t xml:space="preserve"> </w:t>
      </w:r>
      <w:r w:rsidR="003B6ECC" w:rsidRPr="003B6ECC">
        <w:rPr>
          <w:rFonts w:ascii="David" w:hAnsi="David" w:cs="David" w:hint="cs"/>
          <w:rtl/>
        </w:rPr>
        <w:t>טעם</w:t>
      </w:r>
      <w:r w:rsidR="003B6ECC" w:rsidRPr="003B6ECC">
        <w:rPr>
          <w:rFonts w:ascii="David" w:hAnsi="David" w:cs="David"/>
          <w:rtl/>
        </w:rPr>
        <w:t xml:space="preserve"> </w:t>
      </w:r>
      <w:r w:rsidR="003B6ECC" w:rsidRPr="003B6ECC">
        <w:rPr>
          <w:rFonts w:ascii="David" w:hAnsi="David" w:cs="David" w:hint="cs"/>
          <w:rtl/>
        </w:rPr>
        <w:t>הירק</w:t>
      </w:r>
      <w:r w:rsidR="003B6ECC" w:rsidRPr="003B6ECC">
        <w:rPr>
          <w:rFonts w:ascii="David" w:hAnsi="David" w:cs="David"/>
          <w:rtl/>
        </w:rPr>
        <w:t xml:space="preserve"> </w:t>
      </w:r>
      <w:r w:rsidR="003B6ECC" w:rsidRPr="003B6ECC">
        <w:rPr>
          <w:rFonts w:ascii="David" w:hAnsi="David" w:cs="David" w:hint="cs"/>
          <w:rtl/>
        </w:rPr>
        <w:t>במים</w:t>
      </w:r>
      <w:r w:rsidR="003B6ECC">
        <w:rPr>
          <w:rFonts w:ascii="David" w:hAnsi="David" w:cs="David" w:hint="cs"/>
          <w:rtl/>
        </w:rPr>
        <w:t>,</w:t>
      </w:r>
      <w:r w:rsidR="003B6ECC" w:rsidRPr="003B6ECC">
        <w:rPr>
          <w:rFonts w:ascii="David" w:hAnsi="David" w:cs="David"/>
          <w:rtl/>
        </w:rPr>
        <w:t xml:space="preserve"> </w:t>
      </w:r>
      <w:r w:rsidR="00A334C2">
        <w:rPr>
          <w:rFonts w:ascii="David" w:hAnsi="David" w:cs="David" w:hint="cs"/>
          <w:rtl/>
        </w:rPr>
        <w:t>שמברך עליו את ברכת הפרי או הירק</w:t>
      </w:r>
      <w:r w:rsidR="003B6ECC">
        <w:rPr>
          <w:rFonts w:ascii="David" w:hAnsi="David" w:cs="David" w:hint="cs"/>
          <w:rtl/>
        </w:rPr>
        <w:t>.</w:t>
      </w:r>
      <w:r w:rsidR="00A334C2">
        <w:rPr>
          <w:rFonts w:ascii="David" w:hAnsi="David" w:cs="David" w:hint="cs"/>
          <w:rtl/>
        </w:rPr>
        <w:t xml:space="preserve"> לבין </w:t>
      </w:r>
      <w:r w:rsidRPr="003B6ECC">
        <w:rPr>
          <w:rFonts w:ascii="David" w:hAnsi="David" w:cs="David" w:hint="cs"/>
          <w:b/>
          <w:bCs/>
          <w:rtl/>
        </w:rPr>
        <w:t>סחיטת</w:t>
      </w:r>
      <w:r w:rsidRPr="003B6ECC">
        <w:rPr>
          <w:rFonts w:ascii="David" w:hAnsi="David" w:cs="David"/>
          <w:b/>
          <w:bCs/>
          <w:rtl/>
        </w:rPr>
        <w:t xml:space="preserve"> </w:t>
      </w:r>
      <w:r w:rsidRPr="003B6ECC">
        <w:rPr>
          <w:rFonts w:ascii="David" w:hAnsi="David" w:cs="David" w:hint="cs"/>
          <w:b/>
          <w:bCs/>
          <w:rtl/>
        </w:rPr>
        <w:t>הפרי</w:t>
      </w:r>
      <w:r w:rsidR="00A334C2">
        <w:rPr>
          <w:rFonts w:ascii="David" w:hAnsi="David" w:cs="David" w:hint="cs"/>
          <w:rtl/>
        </w:rPr>
        <w:t xml:space="preserve"> "שהמשקה אין לו טעם הפרי"</w:t>
      </w:r>
      <w:r w:rsidR="003B6ECC">
        <w:rPr>
          <w:rFonts w:ascii="David" w:hAnsi="David" w:cs="David" w:hint="cs"/>
          <w:rtl/>
        </w:rPr>
        <w:t xml:space="preserve">. </w:t>
      </w:r>
      <w:r w:rsidR="00A334C2">
        <w:rPr>
          <w:rFonts w:ascii="David" w:hAnsi="David" w:cs="David" w:hint="cs"/>
          <w:rtl/>
        </w:rPr>
        <w:t xml:space="preserve">ומוסיף </w:t>
      </w:r>
      <w:proofErr w:type="spellStart"/>
      <w:r w:rsidR="00A334C2">
        <w:rPr>
          <w:rFonts w:ascii="David" w:hAnsi="David" w:cs="David" w:hint="cs"/>
          <w:rtl/>
        </w:rPr>
        <w:t>הרא"ש</w:t>
      </w:r>
      <w:proofErr w:type="spellEnd"/>
      <w:r w:rsidR="00A334C2">
        <w:rPr>
          <w:rFonts w:ascii="David" w:hAnsi="David" w:cs="David" w:hint="cs"/>
          <w:rtl/>
        </w:rPr>
        <w:t>: "ואפשר שאם בישל הפרי ונכנס טעם הפירות במים, מברך עליהם בורא פרי העץ".</w:t>
      </w:r>
      <w:r w:rsidR="003B6ECC">
        <w:rPr>
          <w:rFonts w:ascii="David" w:hAnsi="David" w:cs="David" w:hint="cs"/>
          <w:rtl/>
        </w:rPr>
        <w:t xml:space="preserve"> </w:t>
      </w:r>
      <w:r w:rsidR="003B6ECC" w:rsidRPr="003B6ECC">
        <w:rPr>
          <w:rFonts w:ascii="David" w:hAnsi="David" w:cs="David" w:hint="cs"/>
          <w:sz w:val="20"/>
          <w:szCs w:val="20"/>
          <w:rtl/>
        </w:rPr>
        <w:t>[ובספר וזאת הברכה (4) כתב: חילוק</w:t>
      </w:r>
      <w:r w:rsidR="003B6ECC" w:rsidRPr="003B6ECC">
        <w:rPr>
          <w:rFonts w:ascii="David" w:hAnsi="David" w:cs="David"/>
          <w:sz w:val="20"/>
          <w:szCs w:val="20"/>
          <w:rtl/>
        </w:rPr>
        <w:t xml:space="preserve"> </w:t>
      </w:r>
      <w:r w:rsidR="003B6ECC" w:rsidRPr="003B6ECC">
        <w:rPr>
          <w:rFonts w:ascii="David" w:hAnsi="David" w:cs="David" w:hint="cs"/>
          <w:sz w:val="20"/>
          <w:szCs w:val="20"/>
          <w:rtl/>
        </w:rPr>
        <w:t>זה</w:t>
      </w:r>
      <w:r w:rsidR="003B6ECC" w:rsidRPr="003B6ECC">
        <w:rPr>
          <w:rFonts w:ascii="David" w:hAnsi="David" w:cs="David"/>
          <w:sz w:val="20"/>
          <w:szCs w:val="20"/>
          <w:rtl/>
        </w:rPr>
        <w:t xml:space="preserve"> </w:t>
      </w:r>
      <w:r w:rsidR="003B6ECC" w:rsidRPr="003B6ECC">
        <w:rPr>
          <w:rFonts w:ascii="David" w:hAnsi="David" w:cs="David" w:hint="cs"/>
          <w:sz w:val="20"/>
          <w:szCs w:val="20"/>
          <w:rtl/>
        </w:rPr>
        <w:t>צ</w:t>
      </w:r>
      <w:r w:rsidR="003B6ECC" w:rsidRPr="003B6ECC">
        <w:rPr>
          <w:rFonts w:ascii="David" w:hAnsi="David" w:cs="David"/>
          <w:sz w:val="20"/>
          <w:szCs w:val="20"/>
          <w:rtl/>
        </w:rPr>
        <w:t>"</w:t>
      </w:r>
      <w:r w:rsidR="003B6ECC" w:rsidRPr="003B6ECC">
        <w:rPr>
          <w:rFonts w:ascii="David" w:hAnsi="David" w:cs="David" w:hint="cs"/>
          <w:sz w:val="20"/>
          <w:szCs w:val="20"/>
          <w:rtl/>
        </w:rPr>
        <w:t>ע,</w:t>
      </w:r>
      <w:r w:rsidR="003B6ECC" w:rsidRPr="003B6ECC">
        <w:rPr>
          <w:rFonts w:ascii="David" w:hAnsi="David" w:cs="David"/>
          <w:sz w:val="20"/>
          <w:szCs w:val="20"/>
          <w:rtl/>
        </w:rPr>
        <w:t xml:space="preserve"> </w:t>
      </w:r>
      <w:r w:rsidR="003B6ECC" w:rsidRPr="003B6ECC">
        <w:rPr>
          <w:rFonts w:ascii="David" w:hAnsi="David" w:cs="David" w:hint="cs"/>
          <w:sz w:val="20"/>
          <w:szCs w:val="20"/>
          <w:rtl/>
        </w:rPr>
        <w:t>שהרי</w:t>
      </w:r>
      <w:r w:rsidR="003B6ECC" w:rsidRPr="003B6ECC">
        <w:rPr>
          <w:rFonts w:ascii="David" w:hAnsi="David" w:cs="David"/>
          <w:sz w:val="20"/>
          <w:szCs w:val="20"/>
          <w:rtl/>
        </w:rPr>
        <w:t xml:space="preserve"> </w:t>
      </w:r>
      <w:r w:rsidR="003B6ECC" w:rsidRPr="003B6ECC">
        <w:rPr>
          <w:rFonts w:ascii="David" w:hAnsi="David" w:cs="David" w:hint="cs"/>
          <w:sz w:val="20"/>
          <w:szCs w:val="20"/>
          <w:rtl/>
        </w:rPr>
        <w:t>הדבר</w:t>
      </w:r>
      <w:r w:rsidR="003B6ECC" w:rsidRPr="003B6ECC">
        <w:rPr>
          <w:rFonts w:ascii="David" w:hAnsi="David" w:cs="David"/>
          <w:sz w:val="20"/>
          <w:szCs w:val="20"/>
          <w:rtl/>
        </w:rPr>
        <w:t xml:space="preserve"> </w:t>
      </w:r>
      <w:r w:rsidR="003B6ECC" w:rsidRPr="003B6ECC">
        <w:rPr>
          <w:rFonts w:ascii="David" w:hAnsi="David" w:cs="David" w:hint="cs"/>
          <w:sz w:val="20"/>
          <w:szCs w:val="20"/>
          <w:rtl/>
        </w:rPr>
        <w:t>לכאורה</w:t>
      </w:r>
      <w:r w:rsidR="003B6ECC" w:rsidRPr="003B6ECC">
        <w:rPr>
          <w:rFonts w:ascii="David" w:hAnsi="David" w:cs="David"/>
          <w:sz w:val="20"/>
          <w:szCs w:val="20"/>
          <w:rtl/>
        </w:rPr>
        <w:t xml:space="preserve"> </w:t>
      </w:r>
      <w:r w:rsidR="003B6ECC" w:rsidRPr="003B6ECC">
        <w:rPr>
          <w:rFonts w:ascii="David" w:hAnsi="David" w:cs="David" w:hint="cs"/>
          <w:sz w:val="20"/>
          <w:szCs w:val="20"/>
          <w:rtl/>
        </w:rPr>
        <w:t>נוגד</w:t>
      </w:r>
      <w:r w:rsidR="003B6ECC" w:rsidRPr="003B6ECC">
        <w:rPr>
          <w:rFonts w:ascii="David" w:hAnsi="David" w:cs="David"/>
          <w:sz w:val="20"/>
          <w:szCs w:val="20"/>
          <w:rtl/>
        </w:rPr>
        <w:t xml:space="preserve"> </w:t>
      </w:r>
      <w:r w:rsidR="003B6ECC" w:rsidRPr="003B6ECC">
        <w:rPr>
          <w:rFonts w:ascii="David" w:hAnsi="David" w:cs="David" w:hint="cs"/>
          <w:sz w:val="20"/>
          <w:szCs w:val="20"/>
          <w:rtl/>
        </w:rPr>
        <w:t>את</w:t>
      </w:r>
      <w:r w:rsidR="003B6ECC" w:rsidRPr="003B6ECC">
        <w:rPr>
          <w:rFonts w:ascii="David" w:hAnsi="David" w:cs="David"/>
          <w:sz w:val="20"/>
          <w:szCs w:val="20"/>
          <w:rtl/>
        </w:rPr>
        <w:t xml:space="preserve"> </w:t>
      </w:r>
      <w:r w:rsidR="003B6ECC" w:rsidRPr="003B6ECC">
        <w:rPr>
          <w:rFonts w:ascii="David" w:hAnsi="David" w:cs="David" w:hint="cs"/>
          <w:sz w:val="20"/>
          <w:szCs w:val="20"/>
          <w:rtl/>
        </w:rPr>
        <w:t>המציאות</w:t>
      </w:r>
      <w:r w:rsidR="003B6ECC" w:rsidRPr="003B6ECC">
        <w:rPr>
          <w:rFonts w:ascii="David" w:hAnsi="David" w:cs="David"/>
          <w:sz w:val="20"/>
          <w:szCs w:val="20"/>
          <w:rtl/>
        </w:rPr>
        <w:t xml:space="preserve"> </w:t>
      </w:r>
      <w:r w:rsidR="003B6ECC" w:rsidRPr="003B6ECC">
        <w:rPr>
          <w:rFonts w:ascii="David" w:hAnsi="David" w:cs="David" w:hint="cs"/>
          <w:sz w:val="20"/>
          <w:szCs w:val="20"/>
          <w:rtl/>
        </w:rPr>
        <w:t>הנראית</w:t>
      </w:r>
      <w:r w:rsidR="003B6ECC" w:rsidRPr="003B6ECC">
        <w:rPr>
          <w:rFonts w:ascii="David" w:hAnsi="David" w:cs="David"/>
          <w:sz w:val="20"/>
          <w:szCs w:val="20"/>
          <w:rtl/>
        </w:rPr>
        <w:t xml:space="preserve"> </w:t>
      </w:r>
      <w:r w:rsidR="003B6ECC" w:rsidRPr="003B6ECC">
        <w:rPr>
          <w:rFonts w:ascii="David" w:hAnsi="David" w:cs="David" w:hint="cs"/>
          <w:sz w:val="20"/>
          <w:szCs w:val="20"/>
          <w:rtl/>
        </w:rPr>
        <w:t>לעינינו</w:t>
      </w:r>
      <w:r w:rsidR="003B6ECC" w:rsidRPr="003B6ECC">
        <w:rPr>
          <w:rFonts w:ascii="David" w:hAnsi="David" w:cs="David"/>
          <w:sz w:val="20"/>
          <w:szCs w:val="20"/>
          <w:rtl/>
        </w:rPr>
        <w:t xml:space="preserve"> </w:t>
      </w:r>
      <w:r w:rsidR="003B6ECC" w:rsidRPr="003B6ECC">
        <w:rPr>
          <w:rFonts w:ascii="David" w:hAnsi="David" w:cs="David" w:hint="cs"/>
          <w:sz w:val="20"/>
          <w:szCs w:val="20"/>
          <w:rtl/>
        </w:rPr>
        <w:t>בסחיטה</w:t>
      </w:r>
      <w:r w:rsidR="003B6ECC" w:rsidRPr="003B6ECC">
        <w:rPr>
          <w:rFonts w:ascii="David" w:hAnsi="David" w:cs="David"/>
          <w:sz w:val="20"/>
          <w:szCs w:val="20"/>
          <w:rtl/>
        </w:rPr>
        <w:t xml:space="preserve"> </w:t>
      </w:r>
      <w:r w:rsidR="003B6ECC" w:rsidRPr="003B6ECC">
        <w:rPr>
          <w:rFonts w:ascii="David" w:hAnsi="David" w:cs="David" w:hint="cs"/>
          <w:sz w:val="20"/>
          <w:szCs w:val="20"/>
          <w:rtl/>
        </w:rPr>
        <w:t>שיש</w:t>
      </w:r>
      <w:r w:rsidR="003B6ECC" w:rsidRPr="003B6ECC">
        <w:rPr>
          <w:rFonts w:ascii="David" w:hAnsi="David" w:cs="David"/>
          <w:sz w:val="20"/>
          <w:szCs w:val="20"/>
          <w:rtl/>
        </w:rPr>
        <w:t xml:space="preserve"> </w:t>
      </w:r>
      <w:r w:rsidR="003B6ECC" w:rsidRPr="003B6ECC">
        <w:rPr>
          <w:rFonts w:ascii="David" w:hAnsi="David" w:cs="David" w:hint="cs"/>
          <w:sz w:val="20"/>
          <w:szCs w:val="20"/>
          <w:rtl/>
        </w:rPr>
        <w:t>טעם</w:t>
      </w:r>
      <w:r w:rsidR="003B6ECC" w:rsidRPr="003B6ECC">
        <w:rPr>
          <w:rFonts w:ascii="David" w:hAnsi="David" w:cs="David"/>
          <w:sz w:val="20"/>
          <w:szCs w:val="20"/>
          <w:rtl/>
        </w:rPr>
        <w:t xml:space="preserve"> </w:t>
      </w:r>
      <w:r w:rsidR="003B6ECC" w:rsidRPr="003B6ECC">
        <w:rPr>
          <w:rFonts w:ascii="David" w:hAnsi="David" w:cs="David" w:hint="cs"/>
          <w:sz w:val="20"/>
          <w:szCs w:val="20"/>
          <w:rtl/>
        </w:rPr>
        <w:t>חזק</w:t>
      </w:r>
      <w:r w:rsidR="003B6ECC" w:rsidRPr="003B6ECC">
        <w:rPr>
          <w:rFonts w:ascii="David" w:hAnsi="David" w:cs="David"/>
          <w:sz w:val="20"/>
          <w:szCs w:val="20"/>
          <w:rtl/>
        </w:rPr>
        <w:t xml:space="preserve"> </w:t>
      </w:r>
      <w:r w:rsidR="003B6ECC" w:rsidRPr="003B6ECC">
        <w:rPr>
          <w:rFonts w:ascii="David" w:hAnsi="David" w:cs="David" w:hint="cs"/>
          <w:sz w:val="20"/>
          <w:szCs w:val="20"/>
          <w:rtl/>
        </w:rPr>
        <w:t>של</w:t>
      </w:r>
      <w:r w:rsidR="003B6ECC" w:rsidRPr="003B6ECC">
        <w:rPr>
          <w:rFonts w:ascii="David" w:hAnsi="David" w:cs="David"/>
          <w:sz w:val="20"/>
          <w:szCs w:val="20"/>
          <w:rtl/>
        </w:rPr>
        <w:t xml:space="preserve"> </w:t>
      </w:r>
      <w:r w:rsidR="003B6ECC" w:rsidRPr="003B6ECC">
        <w:rPr>
          <w:rFonts w:ascii="David" w:hAnsi="David" w:cs="David" w:hint="cs"/>
          <w:sz w:val="20"/>
          <w:szCs w:val="20"/>
          <w:rtl/>
        </w:rPr>
        <w:t>הפרי.</w:t>
      </w:r>
      <w:r w:rsidR="003B6ECC" w:rsidRPr="003B6ECC">
        <w:rPr>
          <w:rFonts w:ascii="David" w:hAnsi="David" w:cs="David"/>
          <w:sz w:val="20"/>
          <w:szCs w:val="20"/>
          <w:rtl/>
        </w:rPr>
        <w:t xml:space="preserve"> </w:t>
      </w:r>
      <w:r w:rsidR="003B6ECC" w:rsidRPr="003B6ECC">
        <w:rPr>
          <w:rFonts w:ascii="David" w:hAnsi="David" w:cs="David" w:hint="cs"/>
          <w:sz w:val="20"/>
          <w:szCs w:val="20"/>
          <w:rtl/>
        </w:rPr>
        <w:t>ויש</w:t>
      </w:r>
      <w:r w:rsidR="003B6ECC" w:rsidRPr="003B6ECC">
        <w:rPr>
          <w:rFonts w:ascii="David" w:hAnsi="David" w:cs="David"/>
          <w:sz w:val="20"/>
          <w:szCs w:val="20"/>
          <w:rtl/>
        </w:rPr>
        <w:t xml:space="preserve"> </w:t>
      </w:r>
      <w:r w:rsidR="003B6ECC" w:rsidRPr="003B6ECC">
        <w:rPr>
          <w:rFonts w:ascii="David" w:hAnsi="David" w:cs="David" w:hint="cs"/>
          <w:sz w:val="20"/>
          <w:szCs w:val="20"/>
          <w:rtl/>
        </w:rPr>
        <w:t>לחלק</w:t>
      </w:r>
      <w:r w:rsidR="003B6ECC" w:rsidRPr="003B6ECC">
        <w:rPr>
          <w:rFonts w:ascii="David" w:hAnsi="David" w:cs="David"/>
          <w:sz w:val="20"/>
          <w:szCs w:val="20"/>
          <w:rtl/>
        </w:rPr>
        <w:t xml:space="preserve"> </w:t>
      </w:r>
      <w:r w:rsidR="003B6ECC" w:rsidRPr="003B6ECC">
        <w:rPr>
          <w:rFonts w:ascii="David" w:hAnsi="David" w:cs="David" w:hint="cs"/>
          <w:sz w:val="20"/>
          <w:szCs w:val="20"/>
          <w:rtl/>
        </w:rPr>
        <w:t xml:space="preserve">על פי </w:t>
      </w:r>
      <w:proofErr w:type="spellStart"/>
      <w:r w:rsidR="003B6ECC" w:rsidRPr="003B6ECC">
        <w:rPr>
          <w:rFonts w:ascii="David" w:hAnsi="David" w:cs="David" w:hint="cs"/>
          <w:sz w:val="20"/>
          <w:szCs w:val="20"/>
          <w:rtl/>
        </w:rPr>
        <w:t>הקהלות</w:t>
      </w:r>
      <w:proofErr w:type="spellEnd"/>
      <w:r w:rsidR="003B6ECC" w:rsidRPr="003B6ECC">
        <w:rPr>
          <w:rFonts w:ascii="David" w:hAnsi="David" w:cs="David"/>
          <w:sz w:val="20"/>
          <w:szCs w:val="20"/>
          <w:rtl/>
        </w:rPr>
        <w:t xml:space="preserve"> </w:t>
      </w:r>
      <w:r w:rsidR="003B6ECC" w:rsidRPr="003B6ECC">
        <w:rPr>
          <w:rFonts w:ascii="David" w:hAnsi="David" w:cs="David" w:hint="cs"/>
          <w:sz w:val="20"/>
          <w:szCs w:val="20"/>
          <w:rtl/>
        </w:rPr>
        <w:t>יעקב</w:t>
      </w:r>
      <w:r w:rsidR="003B6ECC" w:rsidRPr="003B6ECC">
        <w:rPr>
          <w:rFonts w:ascii="David" w:hAnsi="David" w:cs="David"/>
          <w:sz w:val="20"/>
          <w:szCs w:val="20"/>
          <w:rtl/>
        </w:rPr>
        <w:t xml:space="preserve"> </w:t>
      </w:r>
      <w:r w:rsidR="003B6ECC" w:rsidRPr="003B6ECC">
        <w:rPr>
          <w:rFonts w:ascii="David" w:hAnsi="David" w:cs="David" w:hint="cs"/>
          <w:sz w:val="20"/>
          <w:szCs w:val="20"/>
          <w:rtl/>
        </w:rPr>
        <w:t>שהמשקה</w:t>
      </w:r>
      <w:r w:rsidR="003B6ECC" w:rsidRPr="003B6ECC">
        <w:rPr>
          <w:rFonts w:ascii="David" w:hAnsi="David" w:cs="David"/>
          <w:sz w:val="20"/>
          <w:szCs w:val="20"/>
          <w:rtl/>
        </w:rPr>
        <w:t xml:space="preserve"> </w:t>
      </w:r>
      <w:r w:rsidR="003B6ECC" w:rsidRPr="003B6ECC">
        <w:rPr>
          <w:rFonts w:ascii="David" w:hAnsi="David" w:cs="David" w:hint="cs"/>
          <w:sz w:val="20"/>
          <w:szCs w:val="20"/>
          <w:rtl/>
        </w:rPr>
        <w:t>הבלוע</w:t>
      </w:r>
      <w:r w:rsidR="003B6ECC" w:rsidRPr="003B6ECC">
        <w:rPr>
          <w:rFonts w:ascii="David" w:hAnsi="David" w:cs="David"/>
          <w:sz w:val="20"/>
          <w:szCs w:val="20"/>
          <w:rtl/>
        </w:rPr>
        <w:t xml:space="preserve"> </w:t>
      </w:r>
      <w:r w:rsidR="003B6ECC" w:rsidRPr="003B6ECC">
        <w:rPr>
          <w:rFonts w:ascii="David" w:hAnsi="David" w:cs="David" w:hint="cs"/>
          <w:sz w:val="20"/>
          <w:szCs w:val="20"/>
          <w:rtl/>
        </w:rPr>
        <w:t>בתוך</w:t>
      </w:r>
      <w:r w:rsidR="003B6ECC" w:rsidRPr="003B6ECC">
        <w:rPr>
          <w:rFonts w:ascii="David" w:hAnsi="David" w:cs="David"/>
          <w:sz w:val="20"/>
          <w:szCs w:val="20"/>
          <w:rtl/>
        </w:rPr>
        <w:t xml:space="preserve"> </w:t>
      </w:r>
      <w:r w:rsidR="003B6ECC" w:rsidRPr="003B6ECC">
        <w:rPr>
          <w:rFonts w:ascii="David" w:hAnsi="David" w:cs="David" w:hint="cs"/>
          <w:sz w:val="20"/>
          <w:szCs w:val="20"/>
          <w:rtl/>
        </w:rPr>
        <w:t>הפרי</w:t>
      </w:r>
      <w:r w:rsidR="003B6ECC" w:rsidRPr="003B6ECC">
        <w:rPr>
          <w:rFonts w:ascii="David" w:hAnsi="David" w:cs="David"/>
          <w:sz w:val="20"/>
          <w:szCs w:val="20"/>
          <w:rtl/>
        </w:rPr>
        <w:t xml:space="preserve"> </w:t>
      </w:r>
      <w:r w:rsidR="003B6ECC" w:rsidRPr="003B6ECC">
        <w:rPr>
          <w:rFonts w:ascii="David" w:hAnsi="David" w:cs="David" w:hint="cs"/>
          <w:sz w:val="20"/>
          <w:szCs w:val="20"/>
          <w:rtl/>
        </w:rPr>
        <w:t>נחשב</w:t>
      </w:r>
      <w:r w:rsidR="003B6ECC" w:rsidRPr="003B6ECC">
        <w:rPr>
          <w:rFonts w:ascii="David" w:hAnsi="David" w:cs="David"/>
          <w:sz w:val="20"/>
          <w:szCs w:val="20"/>
          <w:rtl/>
        </w:rPr>
        <w:t xml:space="preserve"> </w:t>
      </w:r>
      <w:r w:rsidR="003B6ECC" w:rsidRPr="003B6ECC">
        <w:rPr>
          <w:rFonts w:ascii="David" w:hAnsi="David" w:cs="David" w:hint="cs"/>
          <w:sz w:val="20"/>
          <w:szCs w:val="20"/>
          <w:rtl/>
        </w:rPr>
        <w:t>לדבר</w:t>
      </w:r>
      <w:r w:rsidR="003B6ECC" w:rsidRPr="003B6ECC">
        <w:rPr>
          <w:rFonts w:ascii="David" w:hAnsi="David" w:cs="David"/>
          <w:sz w:val="20"/>
          <w:szCs w:val="20"/>
          <w:rtl/>
        </w:rPr>
        <w:t xml:space="preserve"> </w:t>
      </w:r>
      <w:r w:rsidR="003B6ECC" w:rsidRPr="003B6ECC">
        <w:rPr>
          <w:rFonts w:ascii="David" w:hAnsi="David" w:cs="David" w:hint="cs"/>
          <w:sz w:val="20"/>
          <w:szCs w:val="20"/>
          <w:rtl/>
        </w:rPr>
        <w:t>נבדל</w:t>
      </w:r>
      <w:r w:rsidR="003B6ECC" w:rsidRPr="003B6ECC">
        <w:rPr>
          <w:rFonts w:ascii="David" w:hAnsi="David" w:cs="David"/>
          <w:sz w:val="20"/>
          <w:szCs w:val="20"/>
          <w:rtl/>
        </w:rPr>
        <w:t xml:space="preserve"> </w:t>
      </w:r>
      <w:r w:rsidR="003B6ECC" w:rsidRPr="003B6ECC">
        <w:rPr>
          <w:rFonts w:ascii="David" w:hAnsi="David" w:cs="David" w:hint="cs"/>
          <w:sz w:val="20"/>
          <w:szCs w:val="20"/>
          <w:rtl/>
        </w:rPr>
        <w:t>מעצם</w:t>
      </w:r>
      <w:r w:rsidR="003B6ECC" w:rsidRPr="003B6ECC">
        <w:rPr>
          <w:rFonts w:ascii="David" w:hAnsi="David" w:cs="David"/>
          <w:sz w:val="20"/>
          <w:szCs w:val="20"/>
          <w:rtl/>
        </w:rPr>
        <w:t xml:space="preserve"> </w:t>
      </w:r>
      <w:r w:rsidR="003B6ECC" w:rsidRPr="003B6ECC">
        <w:rPr>
          <w:rFonts w:ascii="David" w:hAnsi="David" w:cs="David" w:hint="cs"/>
          <w:sz w:val="20"/>
          <w:szCs w:val="20"/>
          <w:rtl/>
        </w:rPr>
        <w:t>הפרי,</w:t>
      </w:r>
      <w:r w:rsidR="003B6ECC" w:rsidRPr="003B6ECC">
        <w:rPr>
          <w:rFonts w:ascii="David" w:hAnsi="David" w:cs="David"/>
          <w:sz w:val="20"/>
          <w:szCs w:val="20"/>
          <w:rtl/>
        </w:rPr>
        <w:t xml:space="preserve"> </w:t>
      </w:r>
      <w:r w:rsidR="003B6ECC" w:rsidRPr="003B6ECC">
        <w:rPr>
          <w:rFonts w:ascii="David" w:hAnsi="David" w:cs="David" w:hint="cs"/>
          <w:sz w:val="20"/>
          <w:szCs w:val="20"/>
          <w:rtl/>
        </w:rPr>
        <w:t>ובסחיטה</w:t>
      </w:r>
      <w:r w:rsidR="003B6ECC" w:rsidRPr="003B6ECC">
        <w:rPr>
          <w:rFonts w:ascii="David" w:hAnsi="David" w:cs="David"/>
          <w:sz w:val="20"/>
          <w:szCs w:val="20"/>
          <w:rtl/>
        </w:rPr>
        <w:t xml:space="preserve"> </w:t>
      </w:r>
      <w:r w:rsidR="003B6ECC" w:rsidRPr="003B6ECC">
        <w:rPr>
          <w:rFonts w:ascii="David" w:hAnsi="David" w:cs="David" w:hint="cs"/>
          <w:sz w:val="20"/>
          <w:szCs w:val="20"/>
          <w:rtl/>
        </w:rPr>
        <w:t>יוצא</w:t>
      </w:r>
      <w:r w:rsidR="003B6ECC" w:rsidRPr="003B6ECC">
        <w:rPr>
          <w:rFonts w:ascii="David" w:hAnsi="David" w:cs="David"/>
          <w:sz w:val="20"/>
          <w:szCs w:val="20"/>
          <w:rtl/>
        </w:rPr>
        <w:t xml:space="preserve"> </w:t>
      </w:r>
      <w:r w:rsidR="003B6ECC" w:rsidRPr="003B6ECC">
        <w:rPr>
          <w:rFonts w:ascii="David" w:hAnsi="David" w:cs="David" w:hint="cs"/>
          <w:sz w:val="20"/>
          <w:szCs w:val="20"/>
          <w:rtl/>
        </w:rPr>
        <w:t>המים</w:t>
      </w:r>
      <w:r w:rsidR="003B6ECC" w:rsidRPr="003B6ECC">
        <w:rPr>
          <w:rFonts w:ascii="David" w:hAnsi="David" w:cs="David"/>
          <w:sz w:val="20"/>
          <w:szCs w:val="20"/>
          <w:rtl/>
        </w:rPr>
        <w:t xml:space="preserve"> </w:t>
      </w:r>
      <w:r w:rsidR="003B6ECC" w:rsidRPr="003B6ECC">
        <w:rPr>
          <w:rFonts w:ascii="David" w:hAnsi="David" w:cs="David" w:hint="cs"/>
          <w:sz w:val="20"/>
          <w:szCs w:val="20"/>
          <w:rtl/>
        </w:rPr>
        <w:t>הבלועים</w:t>
      </w:r>
      <w:r w:rsidR="003B6ECC" w:rsidRPr="003B6ECC">
        <w:rPr>
          <w:rFonts w:ascii="David" w:hAnsi="David" w:cs="David"/>
          <w:sz w:val="20"/>
          <w:szCs w:val="20"/>
          <w:rtl/>
        </w:rPr>
        <w:t xml:space="preserve"> </w:t>
      </w:r>
      <w:r w:rsidR="003B6ECC" w:rsidRPr="003B6ECC">
        <w:rPr>
          <w:rFonts w:ascii="David" w:hAnsi="David" w:cs="David" w:hint="cs"/>
          <w:sz w:val="20"/>
          <w:szCs w:val="20"/>
          <w:rtl/>
        </w:rPr>
        <w:t>בפרי</w:t>
      </w:r>
      <w:r w:rsidR="003B6ECC" w:rsidRPr="003B6ECC">
        <w:rPr>
          <w:rFonts w:ascii="David" w:hAnsi="David" w:cs="David"/>
          <w:sz w:val="20"/>
          <w:szCs w:val="20"/>
          <w:rtl/>
        </w:rPr>
        <w:t xml:space="preserve"> </w:t>
      </w:r>
      <w:r w:rsidR="003B6ECC" w:rsidRPr="003B6ECC">
        <w:rPr>
          <w:rFonts w:ascii="David" w:hAnsi="David" w:cs="David" w:hint="cs"/>
          <w:sz w:val="20"/>
          <w:szCs w:val="20"/>
          <w:rtl/>
        </w:rPr>
        <w:t>ולא</w:t>
      </w:r>
      <w:r w:rsidR="003B6ECC" w:rsidRPr="003B6ECC">
        <w:rPr>
          <w:rFonts w:ascii="David" w:hAnsi="David" w:cs="David"/>
          <w:sz w:val="20"/>
          <w:szCs w:val="20"/>
          <w:rtl/>
        </w:rPr>
        <w:t xml:space="preserve"> </w:t>
      </w:r>
      <w:r w:rsidR="003B6ECC" w:rsidRPr="003B6ECC">
        <w:rPr>
          <w:rFonts w:ascii="David" w:hAnsi="David" w:cs="David" w:hint="cs"/>
          <w:sz w:val="20"/>
          <w:szCs w:val="20"/>
          <w:rtl/>
        </w:rPr>
        <w:t>טעם</w:t>
      </w:r>
      <w:r w:rsidR="003B6ECC" w:rsidRPr="003B6ECC">
        <w:rPr>
          <w:rFonts w:ascii="David" w:hAnsi="David" w:cs="David"/>
          <w:sz w:val="20"/>
          <w:szCs w:val="20"/>
          <w:rtl/>
        </w:rPr>
        <w:t xml:space="preserve"> </w:t>
      </w:r>
      <w:r w:rsidR="003B6ECC" w:rsidRPr="003B6ECC">
        <w:rPr>
          <w:rFonts w:ascii="David" w:hAnsi="David" w:cs="David" w:hint="cs"/>
          <w:sz w:val="20"/>
          <w:szCs w:val="20"/>
          <w:rtl/>
        </w:rPr>
        <w:t>הפרי</w:t>
      </w:r>
      <w:r w:rsidR="003B6ECC" w:rsidRPr="003B6ECC">
        <w:rPr>
          <w:rFonts w:ascii="David" w:hAnsi="David" w:cs="David"/>
          <w:sz w:val="20"/>
          <w:szCs w:val="20"/>
          <w:rtl/>
        </w:rPr>
        <w:t xml:space="preserve"> </w:t>
      </w:r>
      <w:r w:rsidR="003B6ECC" w:rsidRPr="003B6ECC">
        <w:rPr>
          <w:rFonts w:ascii="David" w:hAnsi="David" w:cs="David" w:hint="cs"/>
          <w:sz w:val="20"/>
          <w:szCs w:val="20"/>
          <w:rtl/>
        </w:rPr>
        <w:t>בעצמו,</w:t>
      </w:r>
      <w:r w:rsidR="003B6ECC" w:rsidRPr="003B6ECC">
        <w:rPr>
          <w:rFonts w:ascii="David" w:hAnsi="David" w:cs="David"/>
          <w:sz w:val="20"/>
          <w:szCs w:val="20"/>
          <w:rtl/>
        </w:rPr>
        <w:t xml:space="preserve"> </w:t>
      </w:r>
      <w:r w:rsidR="003B6ECC" w:rsidRPr="003B6ECC">
        <w:rPr>
          <w:rFonts w:ascii="David" w:hAnsi="David" w:cs="David" w:hint="cs"/>
          <w:sz w:val="20"/>
          <w:szCs w:val="20"/>
          <w:rtl/>
        </w:rPr>
        <w:t>לעומת</w:t>
      </w:r>
      <w:r w:rsidR="003B6ECC" w:rsidRPr="003B6ECC">
        <w:rPr>
          <w:rFonts w:ascii="David" w:hAnsi="David" w:cs="David"/>
          <w:sz w:val="20"/>
          <w:szCs w:val="20"/>
          <w:rtl/>
        </w:rPr>
        <w:t xml:space="preserve"> </w:t>
      </w:r>
      <w:r w:rsidR="003B6ECC" w:rsidRPr="003B6ECC">
        <w:rPr>
          <w:rFonts w:ascii="David" w:hAnsi="David" w:cs="David" w:hint="cs"/>
          <w:sz w:val="20"/>
          <w:szCs w:val="20"/>
          <w:rtl/>
        </w:rPr>
        <w:t>זאת</w:t>
      </w:r>
      <w:r w:rsidR="003B6ECC" w:rsidRPr="003B6ECC">
        <w:rPr>
          <w:rFonts w:ascii="David" w:hAnsi="David" w:cs="David"/>
          <w:sz w:val="20"/>
          <w:szCs w:val="20"/>
          <w:rtl/>
        </w:rPr>
        <w:t xml:space="preserve"> </w:t>
      </w:r>
      <w:r w:rsidR="003B6ECC" w:rsidRPr="003B6ECC">
        <w:rPr>
          <w:rFonts w:ascii="David" w:hAnsi="David" w:cs="David" w:hint="cs"/>
          <w:sz w:val="20"/>
          <w:szCs w:val="20"/>
          <w:rtl/>
        </w:rPr>
        <w:t>בבישול</w:t>
      </w:r>
      <w:r w:rsidR="003B6ECC" w:rsidRPr="003B6ECC">
        <w:rPr>
          <w:rFonts w:ascii="David" w:hAnsi="David" w:cs="David"/>
          <w:sz w:val="20"/>
          <w:szCs w:val="20"/>
          <w:rtl/>
        </w:rPr>
        <w:t xml:space="preserve"> </w:t>
      </w:r>
      <w:r w:rsidR="003B6ECC" w:rsidRPr="003B6ECC">
        <w:rPr>
          <w:rFonts w:ascii="David" w:hAnsi="David" w:cs="David" w:hint="cs"/>
          <w:sz w:val="20"/>
          <w:szCs w:val="20"/>
          <w:rtl/>
        </w:rPr>
        <w:t>יוצא</w:t>
      </w:r>
      <w:r w:rsidR="003B6ECC" w:rsidRPr="003B6ECC">
        <w:rPr>
          <w:rFonts w:ascii="David" w:hAnsi="David" w:cs="David"/>
          <w:sz w:val="20"/>
          <w:szCs w:val="20"/>
          <w:rtl/>
        </w:rPr>
        <w:t xml:space="preserve"> </w:t>
      </w:r>
      <w:r w:rsidR="003B6ECC" w:rsidRPr="003B6ECC">
        <w:rPr>
          <w:rFonts w:ascii="David" w:hAnsi="David" w:cs="David" w:hint="cs"/>
          <w:sz w:val="20"/>
          <w:szCs w:val="20"/>
          <w:rtl/>
        </w:rPr>
        <w:t>טעם</w:t>
      </w:r>
      <w:r w:rsidR="003B6ECC" w:rsidRPr="003B6ECC">
        <w:rPr>
          <w:rFonts w:ascii="David" w:hAnsi="David" w:cs="David"/>
          <w:sz w:val="20"/>
          <w:szCs w:val="20"/>
          <w:rtl/>
        </w:rPr>
        <w:t xml:space="preserve"> </w:t>
      </w:r>
      <w:r w:rsidR="003B6ECC" w:rsidRPr="003B6ECC">
        <w:rPr>
          <w:rFonts w:ascii="David" w:hAnsi="David" w:cs="David" w:hint="cs"/>
          <w:sz w:val="20"/>
          <w:szCs w:val="20"/>
          <w:rtl/>
        </w:rPr>
        <w:t>הפרי</w:t>
      </w:r>
      <w:r w:rsidR="003B6ECC" w:rsidRPr="003B6ECC">
        <w:rPr>
          <w:rFonts w:ascii="David" w:hAnsi="David" w:cs="David"/>
          <w:sz w:val="20"/>
          <w:szCs w:val="20"/>
          <w:rtl/>
        </w:rPr>
        <w:t xml:space="preserve"> </w:t>
      </w:r>
      <w:r w:rsidR="003B6ECC" w:rsidRPr="003B6ECC">
        <w:rPr>
          <w:rFonts w:ascii="David" w:hAnsi="David" w:cs="David" w:hint="cs"/>
          <w:sz w:val="20"/>
          <w:szCs w:val="20"/>
          <w:rtl/>
        </w:rPr>
        <w:t>בעצמו].</w:t>
      </w:r>
    </w:p>
    <w:p w:rsidR="00674756" w:rsidRDefault="009E396A" w:rsidP="009E396A">
      <w:pPr>
        <w:widowControl w:val="0"/>
        <w:tabs>
          <w:tab w:val="left" w:pos="281"/>
        </w:tabs>
        <w:autoSpaceDE w:val="0"/>
        <w:autoSpaceDN w:val="0"/>
        <w:adjustRightInd w:val="0"/>
        <w:jc w:val="both"/>
        <w:rPr>
          <w:rFonts w:ascii="David" w:hAnsi="David" w:cs="David" w:hint="cs"/>
          <w:rtl/>
        </w:rPr>
      </w:pPr>
      <w:r w:rsidRPr="009E396A">
        <w:rPr>
          <w:rFonts w:cs="David" w:hint="cs"/>
          <w:rtl/>
        </w:rPr>
        <w:t>•</w:t>
      </w:r>
      <w:r>
        <w:rPr>
          <w:rFonts w:ascii="David" w:hAnsi="David" w:cs="David" w:hint="cs"/>
          <w:rtl/>
        </w:rPr>
        <w:t xml:space="preserve"> </w:t>
      </w:r>
      <w:r w:rsidR="003B6ECC">
        <w:rPr>
          <w:rFonts w:ascii="David" w:hAnsi="David" w:cs="David" w:hint="cs"/>
          <w:rtl/>
        </w:rPr>
        <w:t xml:space="preserve">עוד כתב </w:t>
      </w:r>
      <w:proofErr w:type="spellStart"/>
      <w:r w:rsidR="00674756" w:rsidRPr="00FD462A">
        <w:rPr>
          <w:rFonts w:ascii="David" w:hAnsi="David" w:cs="David" w:hint="cs"/>
          <w:b/>
          <w:bCs/>
          <w:rtl/>
        </w:rPr>
        <w:t>הרא"ש</w:t>
      </w:r>
      <w:proofErr w:type="spellEnd"/>
      <w:r w:rsidR="00674756">
        <w:rPr>
          <w:rFonts w:ascii="David" w:hAnsi="David" w:cs="David" w:hint="cs"/>
          <w:rtl/>
        </w:rPr>
        <w:t xml:space="preserve"> </w:t>
      </w:r>
      <w:r w:rsidR="00674756" w:rsidRPr="0056753A">
        <w:rPr>
          <w:rFonts w:ascii="David" w:hAnsi="David" w:cs="David" w:hint="cs"/>
          <w:rtl/>
        </w:rPr>
        <w:t>בתשובותיו</w:t>
      </w:r>
      <w:r w:rsidR="00674756" w:rsidRPr="0056753A">
        <w:rPr>
          <w:rFonts w:ascii="David" w:hAnsi="David" w:cs="David"/>
          <w:rtl/>
        </w:rPr>
        <w:t xml:space="preserve"> </w:t>
      </w:r>
      <w:r w:rsidR="00674756">
        <w:rPr>
          <w:rFonts w:ascii="David" w:hAnsi="David" w:cs="David" w:hint="cs"/>
          <w:rtl/>
        </w:rPr>
        <w:t xml:space="preserve">(2) </w:t>
      </w:r>
      <w:r w:rsidR="00FD462A">
        <w:rPr>
          <w:rFonts w:ascii="David" w:hAnsi="David" w:cs="David" w:hint="cs"/>
          <w:rtl/>
        </w:rPr>
        <w:t>"</w:t>
      </w:r>
      <w:proofErr w:type="spellStart"/>
      <w:r w:rsidR="00FD462A">
        <w:rPr>
          <w:rFonts w:ascii="David" w:hAnsi="David" w:cs="David" w:hint="cs"/>
          <w:rtl/>
        </w:rPr>
        <w:t>מיא</w:t>
      </w:r>
      <w:proofErr w:type="spellEnd"/>
      <w:r w:rsidR="00FD462A">
        <w:rPr>
          <w:rFonts w:ascii="David" w:hAnsi="David" w:cs="David" w:hint="cs"/>
          <w:rtl/>
        </w:rPr>
        <w:t xml:space="preserve"> </w:t>
      </w:r>
      <w:proofErr w:type="spellStart"/>
      <w:r w:rsidR="00FD462A" w:rsidRPr="00FD462A">
        <w:rPr>
          <w:rFonts w:ascii="David" w:hAnsi="David" w:cs="David" w:hint="cs"/>
          <w:rtl/>
        </w:rPr>
        <w:t>דסלקי</w:t>
      </w:r>
      <w:proofErr w:type="spellEnd"/>
      <w:r w:rsidR="00FD462A" w:rsidRPr="00FD462A">
        <w:rPr>
          <w:rFonts w:ascii="David" w:hAnsi="David" w:cs="David"/>
          <w:rtl/>
        </w:rPr>
        <w:t xml:space="preserve"> </w:t>
      </w:r>
      <w:r w:rsidR="00FD462A" w:rsidRPr="00FD462A">
        <w:rPr>
          <w:rFonts w:ascii="David" w:hAnsi="David" w:cs="David" w:hint="cs"/>
          <w:rtl/>
        </w:rPr>
        <w:t>כסלקי</w:t>
      </w:r>
      <w:r w:rsidR="00FD462A">
        <w:rPr>
          <w:rFonts w:ascii="David" w:hAnsi="David" w:cs="David" w:hint="cs"/>
          <w:rtl/>
        </w:rPr>
        <w:t>,</w:t>
      </w:r>
      <w:r w:rsidR="00FD462A" w:rsidRPr="00FD462A">
        <w:rPr>
          <w:rFonts w:ascii="David" w:hAnsi="David" w:cs="David"/>
          <w:rtl/>
        </w:rPr>
        <w:t xml:space="preserve"> </w:t>
      </w:r>
      <w:r w:rsidR="00FD462A" w:rsidRPr="00FD462A">
        <w:rPr>
          <w:rFonts w:ascii="David" w:hAnsi="David" w:cs="David" w:hint="cs"/>
          <w:rtl/>
        </w:rPr>
        <w:t>כיון</w:t>
      </w:r>
      <w:r w:rsidR="00FD462A" w:rsidRPr="00FD462A">
        <w:rPr>
          <w:rFonts w:ascii="David" w:hAnsi="David" w:cs="David"/>
          <w:rtl/>
        </w:rPr>
        <w:t xml:space="preserve"> </w:t>
      </w:r>
      <w:proofErr w:type="spellStart"/>
      <w:r w:rsidR="00FD462A" w:rsidRPr="00FD462A">
        <w:rPr>
          <w:rFonts w:ascii="David" w:hAnsi="David" w:cs="David" w:hint="cs"/>
          <w:rtl/>
        </w:rPr>
        <w:t>דעיקר</w:t>
      </w:r>
      <w:proofErr w:type="spellEnd"/>
      <w:r w:rsidR="00FD462A" w:rsidRPr="00FD462A">
        <w:rPr>
          <w:rFonts w:ascii="David" w:hAnsi="David" w:cs="David"/>
          <w:rtl/>
        </w:rPr>
        <w:t xml:space="preserve"> </w:t>
      </w:r>
      <w:r w:rsidR="00FD462A" w:rsidRPr="00FD462A">
        <w:rPr>
          <w:rFonts w:ascii="David" w:hAnsi="David" w:cs="David" w:hint="cs"/>
          <w:rtl/>
        </w:rPr>
        <w:t>בישולם</w:t>
      </w:r>
      <w:r w:rsidR="00FD462A" w:rsidRPr="00FD462A">
        <w:rPr>
          <w:rFonts w:ascii="David" w:hAnsi="David" w:cs="David"/>
          <w:rtl/>
        </w:rPr>
        <w:t xml:space="preserve"> </w:t>
      </w:r>
      <w:r w:rsidR="00FD462A" w:rsidRPr="00FD462A">
        <w:rPr>
          <w:rFonts w:ascii="David" w:hAnsi="David" w:cs="David" w:hint="cs"/>
          <w:rtl/>
        </w:rPr>
        <w:t>בשביל</w:t>
      </w:r>
      <w:r w:rsidR="00FD462A" w:rsidRPr="00FD462A">
        <w:rPr>
          <w:rFonts w:ascii="David" w:hAnsi="David" w:cs="David"/>
          <w:rtl/>
        </w:rPr>
        <w:t xml:space="preserve"> </w:t>
      </w:r>
      <w:r w:rsidR="00FD462A" w:rsidRPr="00FD462A">
        <w:rPr>
          <w:rFonts w:ascii="David" w:hAnsi="David" w:cs="David" w:hint="cs"/>
          <w:rtl/>
        </w:rPr>
        <w:t>הירקות</w:t>
      </w:r>
      <w:r w:rsidR="00FD462A">
        <w:rPr>
          <w:rFonts w:ascii="David" w:hAnsi="David" w:cs="David" w:hint="cs"/>
          <w:rtl/>
        </w:rPr>
        <w:t>,</w:t>
      </w:r>
      <w:r w:rsidR="00FD462A" w:rsidRPr="00FD462A">
        <w:rPr>
          <w:rFonts w:ascii="David" w:hAnsi="David" w:cs="David"/>
          <w:rtl/>
        </w:rPr>
        <w:t xml:space="preserve"> </w:t>
      </w:r>
      <w:r w:rsidR="00FD462A" w:rsidRPr="00FD462A">
        <w:rPr>
          <w:rFonts w:ascii="David" w:hAnsi="David" w:cs="David" w:hint="cs"/>
          <w:rtl/>
        </w:rPr>
        <w:t>הלכך</w:t>
      </w:r>
      <w:r w:rsidR="00FD462A" w:rsidRPr="00FD462A">
        <w:rPr>
          <w:rFonts w:ascii="David" w:hAnsi="David" w:cs="David"/>
          <w:rtl/>
        </w:rPr>
        <w:t xml:space="preserve"> </w:t>
      </w:r>
      <w:r w:rsidR="00FD462A" w:rsidRPr="00FD462A">
        <w:rPr>
          <w:rFonts w:ascii="David" w:hAnsi="David" w:cs="David" w:hint="cs"/>
          <w:rtl/>
        </w:rPr>
        <w:t>כיון</w:t>
      </w:r>
      <w:r w:rsidR="00FD462A" w:rsidRPr="00FD462A">
        <w:rPr>
          <w:rFonts w:ascii="David" w:hAnsi="David" w:cs="David"/>
          <w:rtl/>
        </w:rPr>
        <w:t xml:space="preserve"> </w:t>
      </w:r>
      <w:r w:rsidR="00FD462A" w:rsidRPr="00FD462A">
        <w:rPr>
          <w:rFonts w:ascii="David" w:hAnsi="David" w:cs="David" w:hint="cs"/>
          <w:rtl/>
        </w:rPr>
        <w:t>שנתנו</w:t>
      </w:r>
      <w:r w:rsidR="00FD462A" w:rsidRPr="00FD462A">
        <w:rPr>
          <w:rFonts w:ascii="David" w:hAnsi="David" w:cs="David"/>
          <w:rtl/>
        </w:rPr>
        <w:t xml:space="preserve"> </w:t>
      </w:r>
      <w:r w:rsidR="00FD462A" w:rsidRPr="00FD462A">
        <w:rPr>
          <w:rFonts w:ascii="David" w:hAnsi="David" w:cs="David" w:hint="cs"/>
          <w:rtl/>
        </w:rPr>
        <w:t>הירקות</w:t>
      </w:r>
      <w:r w:rsidR="00FD462A" w:rsidRPr="00FD462A">
        <w:rPr>
          <w:rFonts w:ascii="David" w:hAnsi="David" w:cs="David"/>
          <w:rtl/>
        </w:rPr>
        <w:t xml:space="preserve"> </w:t>
      </w:r>
      <w:r w:rsidR="00FD462A" w:rsidRPr="00FD462A">
        <w:rPr>
          <w:rFonts w:ascii="David" w:hAnsi="David" w:cs="David" w:hint="cs"/>
          <w:rtl/>
        </w:rPr>
        <w:t>טעם</w:t>
      </w:r>
      <w:r w:rsidR="00FD462A" w:rsidRPr="00FD462A">
        <w:rPr>
          <w:rFonts w:ascii="David" w:hAnsi="David" w:cs="David"/>
          <w:rtl/>
        </w:rPr>
        <w:t xml:space="preserve"> </w:t>
      </w:r>
      <w:r w:rsidR="00FD462A" w:rsidRPr="00FD462A">
        <w:rPr>
          <w:rFonts w:ascii="David" w:hAnsi="David" w:cs="David" w:hint="cs"/>
          <w:rtl/>
        </w:rPr>
        <w:t>בהם</w:t>
      </w:r>
      <w:r w:rsidR="00FD462A" w:rsidRPr="00FD462A">
        <w:rPr>
          <w:rFonts w:ascii="David" w:hAnsi="David" w:cs="David"/>
          <w:rtl/>
        </w:rPr>
        <w:t xml:space="preserve"> </w:t>
      </w:r>
      <w:r w:rsidR="00FD462A" w:rsidRPr="00FD462A">
        <w:rPr>
          <w:rFonts w:ascii="David" w:hAnsi="David" w:cs="David" w:hint="cs"/>
          <w:rtl/>
        </w:rPr>
        <w:t>הולכים</w:t>
      </w:r>
      <w:r w:rsidR="00FD462A" w:rsidRPr="00FD462A">
        <w:rPr>
          <w:rFonts w:ascii="David" w:hAnsi="David" w:cs="David"/>
          <w:rtl/>
        </w:rPr>
        <w:t xml:space="preserve"> </w:t>
      </w:r>
      <w:r w:rsidR="00FD462A" w:rsidRPr="00FD462A">
        <w:rPr>
          <w:rFonts w:ascii="David" w:hAnsi="David" w:cs="David" w:hint="cs"/>
          <w:rtl/>
        </w:rPr>
        <w:t>אחר</w:t>
      </w:r>
      <w:r w:rsidR="00FD462A" w:rsidRPr="00FD462A">
        <w:rPr>
          <w:rFonts w:ascii="David" w:hAnsi="David" w:cs="David"/>
          <w:rtl/>
        </w:rPr>
        <w:t xml:space="preserve"> </w:t>
      </w:r>
      <w:r w:rsidR="00FD462A" w:rsidRPr="00FD462A">
        <w:rPr>
          <w:rFonts w:ascii="David" w:hAnsi="David" w:cs="David" w:hint="cs"/>
          <w:rtl/>
        </w:rPr>
        <w:t>הטעם</w:t>
      </w:r>
      <w:r w:rsidR="00FD462A">
        <w:rPr>
          <w:rFonts w:ascii="David" w:hAnsi="David" w:cs="David" w:hint="cs"/>
          <w:rtl/>
        </w:rPr>
        <w:t xml:space="preserve">". כלומר, </w:t>
      </w:r>
      <w:r w:rsidR="00674756" w:rsidRPr="0056753A">
        <w:rPr>
          <w:rFonts w:ascii="David" w:hAnsi="David" w:cs="David" w:hint="cs"/>
          <w:rtl/>
        </w:rPr>
        <w:t>דין</w:t>
      </w:r>
      <w:r w:rsidR="00674756" w:rsidRPr="0056753A">
        <w:rPr>
          <w:rFonts w:ascii="David" w:hAnsi="David" w:cs="David"/>
          <w:rtl/>
        </w:rPr>
        <w:t xml:space="preserve"> </w:t>
      </w:r>
      <w:r w:rsidR="00674756" w:rsidRPr="0056753A">
        <w:rPr>
          <w:rFonts w:ascii="David" w:hAnsi="David" w:cs="David" w:hint="cs"/>
          <w:rtl/>
        </w:rPr>
        <w:t>מי</w:t>
      </w:r>
      <w:r>
        <w:rPr>
          <w:rFonts w:ascii="David" w:hAnsi="David" w:cs="David" w:hint="cs"/>
          <w:rtl/>
        </w:rPr>
        <w:t xml:space="preserve"> </w:t>
      </w:r>
      <w:r w:rsidR="00674756" w:rsidRPr="0056753A">
        <w:rPr>
          <w:rFonts w:ascii="David" w:hAnsi="David" w:cs="David" w:hint="cs"/>
          <w:rtl/>
        </w:rPr>
        <w:t>שלק</w:t>
      </w:r>
      <w:r>
        <w:rPr>
          <w:rFonts w:ascii="David" w:hAnsi="David" w:cs="David" w:hint="cs"/>
          <w:rtl/>
        </w:rPr>
        <w:t>ות</w:t>
      </w:r>
      <w:r w:rsidR="00674756" w:rsidRPr="0056753A">
        <w:rPr>
          <w:rFonts w:ascii="David" w:hAnsi="David" w:cs="David"/>
          <w:rtl/>
        </w:rPr>
        <w:t xml:space="preserve"> </w:t>
      </w:r>
      <w:r w:rsidR="00674756" w:rsidRPr="0056753A">
        <w:rPr>
          <w:rFonts w:ascii="David" w:hAnsi="David" w:cs="David" w:hint="cs"/>
          <w:rtl/>
        </w:rPr>
        <w:t>נאמר</w:t>
      </w:r>
      <w:r w:rsidR="00674756" w:rsidRPr="0056753A">
        <w:rPr>
          <w:rFonts w:ascii="David" w:hAnsi="David" w:cs="David"/>
          <w:rtl/>
        </w:rPr>
        <w:t xml:space="preserve"> </w:t>
      </w:r>
      <w:r w:rsidR="00674756" w:rsidRPr="0056753A">
        <w:rPr>
          <w:rFonts w:ascii="David" w:hAnsi="David" w:cs="David" w:hint="cs"/>
          <w:rtl/>
        </w:rPr>
        <w:t>רק</w:t>
      </w:r>
      <w:r w:rsidR="00674756" w:rsidRPr="0056753A">
        <w:rPr>
          <w:rFonts w:ascii="David" w:hAnsi="David" w:cs="David"/>
          <w:rtl/>
        </w:rPr>
        <w:t xml:space="preserve"> </w:t>
      </w:r>
      <w:r w:rsidR="00674756" w:rsidRPr="0056753A">
        <w:rPr>
          <w:rFonts w:ascii="David" w:hAnsi="David" w:cs="David" w:hint="cs"/>
          <w:rtl/>
        </w:rPr>
        <w:t>כאשר</w:t>
      </w:r>
      <w:r w:rsidR="00674756" w:rsidRPr="0056753A">
        <w:rPr>
          <w:rFonts w:ascii="David" w:hAnsi="David" w:cs="David"/>
          <w:rtl/>
        </w:rPr>
        <w:t xml:space="preserve"> </w:t>
      </w:r>
      <w:r w:rsidR="00674756" w:rsidRPr="0056753A">
        <w:rPr>
          <w:rFonts w:ascii="David" w:hAnsi="David" w:cs="David" w:hint="cs"/>
          <w:rtl/>
        </w:rPr>
        <w:t>עיקר</w:t>
      </w:r>
      <w:r w:rsidR="00674756" w:rsidRPr="0056753A">
        <w:rPr>
          <w:rFonts w:ascii="David" w:hAnsi="David" w:cs="David"/>
          <w:rtl/>
        </w:rPr>
        <w:t xml:space="preserve"> </w:t>
      </w:r>
      <w:r w:rsidR="00674756" w:rsidRPr="0056753A">
        <w:rPr>
          <w:rFonts w:ascii="David" w:hAnsi="David" w:cs="David" w:hint="cs"/>
          <w:rtl/>
        </w:rPr>
        <w:t>בישול</w:t>
      </w:r>
      <w:r w:rsidR="00674756" w:rsidRPr="0056753A">
        <w:rPr>
          <w:rFonts w:ascii="David" w:hAnsi="David" w:cs="David"/>
          <w:rtl/>
        </w:rPr>
        <w:t xml:space="preserve"> </w:t>
      </w:r>
      <w:r w:rsidR="00674756" w:rsidRPr="0056753A">
        <w:rPr>
          <w:rFonts w:ascii="David" w:hAnsi="David" w:cs="David" w:hint="cs"/>
          <w:rtl/>
        </w:rPr>
        <w:t>נעשה</w:t>
      </w:r>
      <w:r w:rsidR="00674756" w:rsidRPr="0056753A">
        <w:rPr>
          <w:rFonts w:ascii="David" w:hAnsi="David" w:cs="David"/>
          <w:rtl/>
        </w:rPr>
        <w:t xml:space="preserve"> </w:t>
      </w:r>
      <w:r w:rsidR="00674756" w:rsidRPr="0056753A">
        <w:rPr>
          <w:rFonts w:ascii="David" w:hAnsi="David" w:cs="David" w:hint="cs"/>
          <w:rtl/>
        </w:rPr>
        <w:t>עבור</w:t>
      </w:r>
      <w:r w:rsidR="00674756" w:rsidRPr="0056753A">
        <w:rPr>
          <w:rFonts w:ascii="David" w:hAnsi="David" w:cs="David"/>
          <w:rtl/>
        </w:rPr>
        <w:t xml:space="preserve"> </w:t>
      </w:r>
      <w:r w:rsidR="00674756" w:rsidRPr="0056753A">
        <w:rPr>
          <w:rFonts w:ascii="David" w:hAnsi="David" w:cs="David" w:hint="cs"/>
          <w:rtl/>
        </w:rPr>
        <w:t>הירקות</w:t>
      </w:r>
      <w:r w:rsidR="00674756" w:rsidRPr="0056753A">
        <w:rPr>
          <w:rFonts w:ascii="David" w:hAnsi="David" w:cs="David"/>
          <w:rtl/>
        </w:rPr>
        <w:t xml:space="preserve"> </w:t>
      </w:r>
      <w:r w:rsidR="00674756" w:rsidRPr="0056753A">
        <w:rPr>
          <w:rFonts w:ascii="David" w:hAnsi="David" w:cs="David" w:hint="cs"/>
          <w:rtl/>
        </w:rPr>
        <w:t>ולא</w:t>
      </w:r>
      <w:r w:rsidR="00674756" w:rsidRPr="0056753A">
        <w:rPr>
          <w:rFonts w:ascii="David" w:hAnsi="David" w:cs="David"/>
          <w:rtl/>
        </w:rPr>
        <w:t xml:space="preserve"> </w:t>
      </w:r>
      <w:r w:rsidR="00674756" w:rsidRPr="0056753A">
        <w:rPr>
          <w:rFonts w:ascii="David" w:hAnsi="David" w:cs="David" w:hint="cs"/>
          <w:rtl/>
        </w:rPr>
        <w:t>עבור</w:t>
      </w:r>
      <w:r w:rsidR="00674756" w:rsidRPr="0056753A">
        <w:rPr>
          <w:rFonts w:ascii="David" w:hAnsi="David" w:cs="David"/>
          <w:rtl/>
        </w:rPr>
        <w:t xml:space="preserve"> </w:t>
      </w:r>
      <w:r w:rsidR="00674756" w:rsidRPr="0056753A">
        <w:rPr>
          <w:rFonts w:ascii="David" w:hAnsi="David" w:cs="David" w:hint="cs"/>
          <w:rtl/>
        </w:rPr>
        <w:t>הטעם</w:t>
      </w:r>
      <w:r w:rsidR="00674756" w:rsidRPr="0056753A">
        <w:rPr>
          <w:rFonts w:ascii="David" w:hAnsi="David" w:cs="David"/>
          <w:rtl/>
        </w:rPr>
        <w:t xml:space="preserve"> </w:t>
      </w:r>
      <w:r w:rsidR="00674756" w:rsidRPr="0056753A">
        <w:rPr>
          <w:rFonts w:ascii="David" w:hAnsi="David" w:cs="David" w:hint="cs"/>
          <w:rtl/>
        </w:rPr>
        <w:t>במים</w:t>
      </w:r>
      <w:r w:rsidR="00FD462A">
        <w:rPr>
          <w:rFonts w:ascii="David" w:hAnsi="David" w:cs="David" w:hint="cs"/>
          <w:rtl/>
        </w:rPr>
        <w:t xml:space="preserve"> </w:t>
      </w:r>
      <w:r w:rsidR="00674756" w:rsidRPr="00FD462A">
        <w:rPr>
          <w:rFonts w:ascii="David" w:hAnsi="David" w:cs="David" w:hint="cs"/>
          <w:sz w:val="20"/>
          <w:szCs w:val="20"/>
          <w:rtl/>
        </w:rPr>
        <w:t>[</w:t>
      </w:r>
      <w:r w:rsidR="003B6ECC" w:rsidRPr="00FD462A">
        <w:rPr>
          <w:rFonts w:ascii="David" w:hAnsi="David" w:cs="David" w:hint="cs"/>
          <w:sz w:val="20"/>
          <w:szCs w:val="20"/>
          <w:rtl/>
        </w:rPr>
        <w:t xml:space="preserve">וראה בביאור </w:t>
      </w:r>
      <w:r w:rsidR="00674756" w:rsidRPr="00FD462A">
        <w:rPr>
          <w:rFonts w:ascii="David" w:hAnsi="David" w:cs="David" w:hint="cs"/>
          <w:sz w:val="20"/>
          <w:szCs w:val="20"/>
          <w:rtl/>
        </w:rPr>
        <w:t xml:space="preserve">שיטת </w:t>
      </w:r>
      <w:proofErr w:type="spellStart"/>
      <w:r w:rsidR="00674756" w:rsidRPr="00FD462A">
        <w:rPr>
          <w:rFonts w:ascii="David" w:hAnsi="David" w:cs="David" w:hint="cs"/>
          <w:sz w:val="20"/>
          <w:szCs w:val="20"/>
          <w:rtl/>
        </w:rPr>
        <w:t>הרא"ש</w:t>
      </w:r>
      <w:proofErr w:type="spellEnd"/>
      <w:r w:rsidR="003B6ECC" w:rsidRPr="00FD462A">
        <w:rPr>
          <w:rFonts w:ascii="David" w:hAnsi="David" w:cs="David" w:hint="cs"/>
          <w:sz w:val="20"/>
          <w:szCs w:val="20"/>
          <w:rtl/>
        </w:rPr>
        <w:t xml:space="preserve"> </w:t>
      </w:r>
      <w:r w:rsidR="00FD462A" w:rsidRPr="00FD462A">
        <w:rPr>
          <w:rFonts w:ascii="David" w:hAnsi="David" w:cs="David" w:hint="cs"/>
          <w:sz w:val="20"/>
          <w:szCs w:val="20"/>
          <w:rtl/>
        </w:rPr>
        <w:t>ליישב דבריו במסכת ברכות עם דבריו בתשובותיו</w:t>
      </w:r>
      <w:r w:rsidR="00F279B4">
        <w:rPr>
          <w:rFonts w:ascii="David" w:hAnsi="David" w:cs="David" w:hint="cs"/>
          <w:sz w:val="20"/>
          <w:szCs w:val="20"/>
          <w:rtl/>
        </w:rPr>
        <w:t>,</w:t>
      </w:r>
      <w:r w:rsidR="00FD462A" w:rsidRPr="00FD462A">
        <w:rPr>
          <w:rFonts w:ascii="David" w:hAnsi="David" w:cs="David" w:hint="cs"/>
          <w:sz w:val="20"/>
          <w:szCs w:val="20"/>
          <w:rtl/>
        </w:rPr>
        <w:t xml:space="preserve"> </w:t>
      </w:r>
      <w:r w:rsidR="00674756" w:rsidRPr="00FD462A">
        <w:rPr>
          <w:rFonts w:ascii="David" w:hAnsi="David" w:cs="David" w:hint="cs"/>
          <w:sz w:val="20"/>
          <w:szCs w:val="20"/>
          <w:rtl/>
        </w:rPr>
        <w:t>בספר וזאת הברכה</w:t>
      </w:r>
      <w:r w:rsidR="003B6ECC" w:rsidRPr="00FD462A">
        <w:rPr>
          <w:rFonts w:ascii="David" w:hAnsi="David" w:cs="David" w:hint="cs"/>
          <w:sz w:val="20"/>
          <w:szCs w:val="20"/>
          <w:rtl/>
        </w:rPr>
        <w:t xml:space="preserve"> (4)</w:t>
      </w:r>
      <w:r w:rsidR="00674756" w:rsidRPr="00FD462A">
        <w:rPr>
          <w:rFonts w:ascii="David" w:hAnsi="David" w:cs="David" w:hint="cs"/>
          <w:sz w:val="20"/>
          <w:szCs w:val="20"/>
          <w:rtl/>
        </w:rPr>
        <w:t>].</w:t>
      </w:r>
    </w:p>
    <w:p w:rsidR="00C043E9" w:rsidRDefault="009E396A" w:rsidP="00F279B4">
      <w:pPr>
        <w:widowControl w:val="0"/>
        <w:tabs>
          <w:tab w:val="left" w:pos="281"/>
        </w:tabs>
        <w:autoSpaceDE w:val="0"/>
        <w:autoSpaceDN w:val="0"/>
        <w:adjustRightInd w:val="0"/>
        <w:jc w:val="both"/>
        <w:rPr>
          <w:rFonts w:ascii="David" w:hAnsi="David" w:cs="David" w:hint="cs"/>
          <w:rtl/>
        </w:rPr>
      </w:pPr>
      <w:r w:rsidRPr="009E396A">
        <w:rPr>
          <w:rFonts w:cs="David" w:hint="cs"/>
          <w:rtl/>
        </w:rPr>
        <w:t>•</w:t>
      </w:r>
      <w:r>
        <w:rPr>
          <w:rFonts w:cs="David" w:hint="cs"/>
          <w:rtl/>
        </w:rPr>
        <w:t xml:space="preserve"> </w:t>
      </w:r>
      <w:proofErr w:type="spellStart"/>
      <w:r w:rsidR="00FD462A" w:rsidRPr="00FD462A">
        <w:rPr>
          <w:rFonts w:ascii="David" w:hAnsi="David" w:cs="David" w:hint="cs"/>
          <w:b/>
          <w:bCs/>
          <w:rtl/>
        </w:rPr>
        <w:t>ה</w:t>
      </w:r>
      <w:r w:rsidR="00674756" w:rsidRPr="00FD462A">
        <w:rPr>
          <w:rFonts w:ascii="David" w:hAnsi="David" w:cs="David" w:hint="cs"/>
          <w:b/>
          <w:bCs/>
          <w:rtl/>
        </w:rPr>
        <w:t>רשב"א</w:t>
      </w:r>
      <w:proofErr w:type="spellEnd"/>
      <w:r w:rsidR="00674756">
        <w:rPr>
          <w:rFonts w:ascii="David" w:hAnsi="David" w:cs="David" w:hint="cs"/>
          <w:rtl/>
        </w:rPr>
        <w:t xml:space="preserve"> בחידושיו על מסכת ברכות (1)</w:t>
      </w:r>
      <w:r w:rsidR="00C043E9">
        <w:rPr>
          <w:rFonts w:ascii="David" w:hAnsi="David" w:cs="David" w:hint="cs"/>
          <w:rtl/>
        </w:rPr>
        <w:t xml:space="preserve"> תירץ כי מי שלקות "</w:t>
      </w:r>
      <w:r w:rsidR="00C043E9" w:rsidRPr="00C043E9">
        <w:rPr>
          <w:rFonts w:ascii="David" w:hAnsi="David" w:cs="David" w:hint="cs"/>
          <w:b/>
          <w:bCs/>
          <w:rtl/>
        </w:rPr>
        <w:t>כיון</w:t>
      </w:r>
      <w:r w:rsidR="00C043E9" w:rsidRPr="00C043E9">
        <w:rPr>
          <w:rFonts w:ascii="David" w:hAnsi="David" w:cs="David"/>
          <w:b/>
          <w:bCs/>
          <w:rtl/>
        </w:rPr>
        <w:t xml:space="preserve"> </w:t>
      </w:r>
      <w:proofErr w:type="spellStart"/>
      <w:r w:rsidR="00C043E9" w:rsidRPr="00C043E9">
        <w:rPr>
          <w:rFonts w:ascii="David" w:hAnsi="David" w:cs="David" w:hint="cs"/>
          <w:b/>
          <w:bCs/>
          <w:rtl/>
        </w:rPr>
        <w:t>דרוב</w:t>
      </w:r>
      <w:proofErr w:type="spellEnd"/>
      <w:r w:rsidR="00C043E9" w:rsidRPr="00C043E9">
        <w:rPr>
          <w:rFonts w:ascii="David" w:hAnsi="David" w:cs="David"/>
          <w:b/>
          <w:bCs/>
          <w:rtl/>
        </w:rPr>
        <w:t xml:space="preserve"> </w:t>
      </w:r>
      <w:r w:rsidR="00C043E9" w:rsidRPr="00C043E9">
        <w:rPr>
          <w:rFonts w:ascii="David" w:hAnsi="David" w:cs="David" w:hint="cs"/>
          <w:b/>
          <w:bCs/>
          <w:rtl/>
        </w:rPr>
        <w:t>אכילתן</w:t>
      </w:r>
      <w:r w:rsidR="00C043E9" w:rsidRPr="00C043E9">
        <w:rPr>
          <w:rFonts w:ascii="David" w:hAnsi="David" w:cs="David"/>
          <w:b/>
          <w:bCs/>
          <w:rtl/>
        </w:rPr>
        <w:t xml:space="preserve"> </w:t>
      </w:r>
      <w:r w:rsidR="00C043E9" w:rsidRPr="00C043E9">
        <w:rPr>
          <w:rFonts w:ascii="David" w:hAnsi="David" w:cs="David" w:hint="cs"/>
          <w:b/>
          <w:bCs/>
          <w:rtl/>
        </w:rPr>
        <w:t>הוא</w:t>
      </w:r>
      <w:r w:rsidR="00C043E9" w:rsidRPr="00C043E9">
        <w:rPr>
          <w:rFonts w:ascii="David" w:hAnsi="David" w:cs="David"/>
          <w:b/>
          <w:bCs/>
          <w:rtl/>
        </w:rPr>
        <w:t xml:space="preserve"> </w:t>
      </w:r>
      <w:r w:rsidR="00C043E9" w:rsidRPr="00C043E9">
        <w:rPr>
          <w:rFonts w:ascii="David" w:hAnsi="David" w:cs="David" w:hint="cs"/>
          <w:b/>
          <w:bCs/>
          <w:rtl/>
        </w:rPr>
        <w:t>על</w:t>
      </w:r>
      <w:r w:rsidR="00C043E9" w:rsidRPr="00C043E9">
        <w:rPr>
          <w:rFonts w:ascii="David" w:hAnsi="David" w:cs="David"/>
          <w:b/>
          <w:bCs/>
          <w:rtl/>
        </w:rPr>
        <w:t xml:space="preserve"> </w:t>
      </w:r>
      <w:r w:rsidR="00C043E9" w:rsidRPr="00C043E9">
        <w:rPr>
          <w:rFonts w:ascii="David" w:hAnsi="David" w:cs="David" w:hint="cs"/>
          <w:b/>
          <w:bCs/>
          <w:rtl/>
        </w:rPr>
        <w:t>ידי</w:t>
      </w:r>
      <w:r w:rsidR="00C043E9" w:rsidRPr="00C043E9">
        <w:rPr>
          <w:rFonts w:ascii="David" w:hAnsi="David" w:cs="David"/>
          <w:b/>
          <w:bCs/>
          <w:rtl/>
        </w:rPr>
        <w:t xml:space="preserve"> </w:t>
      </w:r>
      <w:r w:rsidR="00C043E9" w:rsidRPr="00C043E9">
        <w:rPr>
          <w:rFonts w:ascii="David" w:hAnsi="David" w:cs="David" w:hint="cs"/>
          <w:b/>
          <w:bCs/>
          <w:rtl/>
        </w:rPr>
        <w:t>שליקה</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מי</w:t>
      </w:r>
      <w:r w:rsidR="00C043E9" w:rsidRPr="00C043E9">
        <w:rPr>
          <w:rFonts w:ascii="David" w:hAnsi="David" w:cs="David"/>
          <w:rtl/>
        </w:rPr>
        <w:t xml:space="preserve"> </w:t>
      </w:r>
      <w:r w:rsidR="00C043E9" w:rsidRPr="00C043E9">
        <w:rPr>
          <w:rFonts w:ascii="David" w:hAnsi="David" w:cs="David" w:hint="cs"/>
          <w:rtl/>
        </w:rPr>
        <w:t>שליקת</w:t>
      </w:r>
      <w:r w:rsidR="00C043E9">
        <w:rPr>
          <w:rFonts w:ascii="David" w:hAnsi="David" w:cs="David" w:hint="cs"/>
          <w:rtl/>
        </w:rPr>
        <w:t>ן</w:t>
      </w:r>
      <w:r w:rsidR="00C043E9" w:rsidRPr="00C043E9">
        <w:rPr>
          <w:rFonts w:ascii="David" w:hAnsi="David" w:cs="David"/>
          <w:rtl/>
        </w:rPr>
        <w:t xml:space="preserve"> </w:t>
      </w:r>
      <w:r w:rsidR="00C043E9" w:rsidRPr="00C043E9">
        <w:rPr>
          <w:rFonts w:ascii="David" w:hAnsi="David" w:cs="David" w:hint="cs"/>
          <w:rtl/>
        </w:rPr>
        <w:t>כמותן</w:t>
      </w:r>
      <w:r w:rsidR="00F279B4">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הא</w:t>
      </w:r>
      <w:r w:rsidR="00C043E9" w:rsidRPr="00C043E9">
        <w:rPr>
          <w:rFonts w:ascii="David" w:hAnsi="David" w:cs="David"/>
          <w:rtl/>
        </w:rPr>
        <w:t xml:space="preserve"> </w:t>
      </w:r>
      <w:r w:rsidR="00C043E9" w:rsidRPr="00C043E9">
        <w:rPr>
          <w:rFonts w:ascii="David" w:hAnsi="David" w:cs="David" w:hint="cs"/>
          <w:rtl/>
        </w:rPr>
        <w:t>כל</w:t>
      </w:r>
      <w:r w:rsidR="00C043E9" w:rsidRPr="00C043E9">
        <w:rPr>
          <w:rFonts w:ascii="David" w:hAnsi="David" w:cs="David"/>
          <w:rtl/>
        </w:rPr>
        <w:t xml:space="preserve"> </w:t>
      </w:r>
      <w:r w:rsidR="00C043E9" w:rsidRPr="00C043E9">
        <w:rPr>
          <w:rFonts w:ascii="David" w:hAnsi="David" w:cs="David" w:hint="cs"/>
          <w:rtl/>
        </w:rPr>
        <w:t>מידי</w:t>
      </w:r>
      <w:r w:rsidR="00C043E9" w:rsidRPr="00C043E9">
        <w:rPr>
          <w:rFonts w:ascii="David" w:hAnsi="David" w:cs="David"/>
          <w:rtl/>
        </w:rPr>
        <w:t xml:space="preserve"> </w:t>
      </w:r>
      <w:r w:rsidR="00C043E9" w:rsidRPr="00C043E9">
        <w:rPr>
          <w:rFonts w:ascii="David" w:hAnsi="David" w:cs="David" w:hint="cs"/>
          <w:rtl/>
        </w:rPr>
        <w:t>דלית</w:t>
      </w:r>
      <w:r w:rsidR="00C043E9" w:rsidRPr="00C043E9">
        <w:rPr>
          <w:rFonts w:ascii="David" w:hAnsi="David" w:cs="David"/>
          <w:rtl/>
        </w:rPr>
        <w:t xml:space="preserve"> </w:t>
      </w:r>
      <w:r w:rsidR="00C043E9" w:rsidRPr="00C043E9">
        <w:rPr>
          <w:rFonts w:ascii="David" w:hAnsi="David" w:cs="David" w:hint="cs"/>
          <w:rtl/>
        </w:rPr>
        <w:t>דרכיה</w:t>
      </w:r>
      <w:r w:rsidR="00C043E9" w:rsidRPr="00C043E9">
        <w:rPr>
          <w:rFonts w:ascii="David" w:hAnsi="David" w:cs="David"/>
          <w:rtl/>
        </w:rPr>
        <w:t xml:space="preserve"> </w:t>
      </w:r>
      <w:proofErr w:type="spellStart"/>
      <w:r w:rsidR="00C043E9" w:rsidRPr="00C043E9">
        <w:rPr>
          <w:rFonts w:ascii="David" w:hAnsi="David" w:cs="David" w:hint="cs"/>
          <w:rtl/>
        </w:rPr>
        <w:t>למשלקא</w:t>
      </w:r>
      <w:proofErr w:type="spellEnd"/>
      <w:r w:rsidR="00C043E9" w:rsidRPr="00C043E9">
        <w:rPr>
          <w:rFonts w:ascii="David" w:hAnsi="David" w:cs="David"/>
          <w:rtl/>
        </w:rPr>
        <w:t xml:space="preserve"> </w:t>
      </w:r>
      <w:r w:rsidR="00C043E9" w:rsidRPr="00C043E9">
        <w:rPr>
          <w:rFonts w:ascii="David" w:hAnsi="David" w:cs="David" w:hint="cs"/>
          <w:rtl/>
        </w:rPr>
        <w:t>ולא</w:t>
      </w:r>
      <w:r w:rsidR="00C043E9" w:rsidRPr="00C043E9">
        <w:rPr>
          <w:rFonts w:ascii="David" w:hAnsi="David" w:cs="David"/>
          <w:rtl/>
        </w:rPr>
        <w:t xml:space="preserve"> </w:t>
      </w:r>
      <w:proofErr w:type="spellStart"/>
      <w:r w:rsidR="00C043E9" w:rsidRPr="00C043E9">
        <w:rPr>
          <w:rFonts w:ascii="David" w:hAnsi="David" w:cs="David" w:hint="cs"/>
          <w:rtl/>
        </w:rPr>
        <w:t>למסחטא</w:t>
      </w:r>
      <w:proofErr w:type="spellEnd"/>
      <w:r w:rsidR="00C043E9" w:rsidRPr="00C043E9">
        <w:rPr>
          <w:rFonts w:ascii="David" w:hAnsi="David" w:cs="David"/>
          <w:rtl/>
        </w:rPr>
        <w:t xml:space="preserve"> </w:t>
      </w:r>
      <w:r w:rsidR="00C043E9" w:rsidRPr="00C043E9">
        <w:rPr>
          <w:rFonts w:ascii="David" w:hAnsi="David" w:cs="David" w:hint="cs"/>
          <w:rtl/>
        </w:rPr>
        <w:t>אלא</w:t>
      </w:r>
      <w:r w:rsidR="00C043E9" w:rsidRPr="00C043E9">
        <w:rPr>
          <w:rFonts w:ascii="David" w:hAnsi="David" w:cs="David"/>
          <w:rtl/>
        </w:rPr>
        <w:t xml:space="preserve"> </w:t>
      </w:r>
      <w:r w:rsidR="00C043E9" w:rsidRPr="00C043E9">
        <w:rPr>
          <w:rFonts w:ascii="David" w:hAnsi="David" w:cs="David" w:hint="cs"/>
          <w:rtl/>
        </w:rPr>
        <w:t>למיכלי</w:t>
      </w:r>
      <w:r w:rsidR="00C043E9">
        <w:rPr>
          <w:rFonts w:ascii="David" w:hAnsi="David" w:cs="David" w:hint="cs"/>
          <w:rtl/>
        </w:rPr>
        <w:t>ה</w:t>
      </w:r>
      <w:r w:rsidR="00C043E9" w:rsidRPr="00C043E9">
        <w:rPr>
          <w:rFonts w:ascii="David" w:hAnsi="David" w:cs="David"/>
          <w:rtl/>
        </w:rPr>
        <w:t xml:space="preserve"> </w:t>
      </w:r>
      <w:r w:rsidR="00C043E9" w:rsidRPr="00C043E9">
        <w:rPr>
          <w:rFonts w:ascii="David" w:hAnsi="David" w:cs="David" w:hint="cs"/>
          <w:rtl/>
        </w:rPr>
        <w:t>בעיני</w:t>
      </w:r>
      <w:r w:rsidR="00C043E9">
        <w:rPr>
          <w:rFonts w:ascii="David" w:hAnsi="David" w:cs="David" w:hint="cs"/>
          <w:rtl/>
        </w:rPr>
        <w:t>ה,</w:t>
      </w:r>
      <w:r w:rsidR="00C043E9" w:rsidRPr="00C043E9">
        <w:rPr>
          <w:rFonts w:ascii="David" w:hAnsi="David" w:cs="David"/>
          <w:rtl/>
        </w:rPr>
        <w:t xml:space="preserve"> </w:t>
      </w:r>
      <w:proofErr w:type="spellStart"/>
      <w:r w:rsidR="00C043E9" w:rsidRPr="00C043E9">
        <w:rPr>
          <w:rFonts w:ascii="David" w:hAnsi="David" w:cs="David" w:hint="cs"/>
          <w:rtl/>
        </w:rPr>
        <w:t>בהנהו</w:t>
      </w:r>
      <w:proofErr w:type="spellEnd"/>
      <w:r w:rsidR="00C043E9" w:rsidRPr="00C043E9">
        <w:rPr>
          <w:rFonts w:ascii="David" w:hAnsi="David" w:cs="David"/>
          <w:rtl/>
        </w:rPr>
        <w:t xml:space="preserve"> </w:t>
      </w:r>
      <w:r w:rsidR="00C043E9" w:rsidRPr="00C043E9">
        <w:rPr>
          <w:rFonts w:ascii="David" w:hAnsi="David" w:cs="David" w:hint="cs"/>
          <w:rtl/>
        </w:rPr>
        <w:t>לא</w:t>
      </w:r>
      <w:r w:rsidR="00C043E9" w:rsidRPr="00C043E9">
        <w:rPr>
          <w:rFonts w:ascii="David" w:hAnsi="David" w:cs="David"/>
          <w:rtl/>
        </w:rPr>
        <w:t xml:space="preserve"> </w:t>
      </w:r>
      <w:proofErr w:type="spellStart"/>
      <w:r w:rsidR="00C043E9" w:rsidRPr="00C043E9">
        <w:rPr>
          <w:rFonts w:ascii="David" w:hAnsi="David" w:cs="David" w:hint="cs"/>
          <w:rtl/>
        </w:rPr>
        <w:t>אמרינן</w:t>
      </w:r>
      <w:proofErr w:type="spellEnd"/>
      <w:r w:rsidR="00C043E9" w:rsidRPr="00C043E9">
        <w:rPr>
          <w:rFonts w:ascii="David" w:hAnsi="David" w:cs="David"/>
          <w:rtl/>
        </w:rPr>
        <w:t xml:space="preserve"> </w:t>
      </w:r>
      <w:r w:rsidR="00C043E9" w:rsidRPr="00C043E9">
        <w:rPr>
          <w:rFonts w:ascii="David" w:hAnsi="David" w:cs="David" w:hint="cs"/>
          <w:rtl/>
        </w:rPr>
        <w:t>שיהיו</w:t>
      </w:r>
      <w:r w:rsidR="00C043E9" w:rsidRPr="00C043E9">
        <w:rPr>
          <w:rFonts w:ascii="David" w:hAnsi="David" w:cs="David"/>
          <w:rtl/>
        </w:rPr>
        <w:t xml:space="preserve"> </w:t>
      </w:r>
      <w:proofErr w:type="spellStart"/>
      <w:r w:rsidR="00C043E9" w:rsidRPr="00C043E9">
        <w:rPr>
          <w:rFonts w:ascii="David" w:hAnsi="David" w:cs="David" w:hint="cs"/>
          <w:rtl/>
        </w:rPr>
        <w:t>מימיהון</w:t>
      </w:r>
      <w:proofErr w:type="spellEnd"/>
      <w:r w:rsidR="00C043E9" w:rsidRPr="00C043E9">
        <w:rPr>
          <w:rFonts w:ascii="David" w:hAnsi="David" w:cs="David"/>
          <w:rtl/>
        </w:rPr>
        <w:t xml:space="preserve"> </w:t>
      </w:r>
      <w:r w:rsidR="00C043E9" w:rsidRPr="00C043E9">
        <w:rPr>
          <w:rFonts w:ascii="David" w:hAnsi="David" w:cs="David" w:hint="cs"/>
          <w:rtl/>
        </w:rPr>
        <w:t>כהן</w:t>
      </w:r>
      <w:r w:rsidR="00C043E9">
        <w:rPr>
          <w:rFonts w:ascii="David" w:hAnsi="David" w:cs="David" w:hint="cs"/>
          <w:rtl/>
        </w:rPr>
        <w:t xml:space="preserve">". כלומר, </w:t>
      </w:r>
      <w:r w:rsidR="00C043E9" w:rsidRPr="00C043E9">
        <w:rPr>
          <w:rFonts w:ascii="David" w:hAnsi="David" w:cs="David" w:hint="cs"/>
          <w:rtl/>
        </w:rPr>
        <w:t>באמת</w:t>
      </w:r>
      <w:r w:rsidR="00C043E9" w:rsidRPr="00C043E9">
        <w:rPr>
          <w:rFonts w:ascii="David" w:hAnsi="David" w:cs="David"/>
          <w:rtl/>
        </w:rPr>
        <w:t xml:space="preserve"> </w:t>
      </w:r>
      <w:r w:rsidR="00C043E9" w:rsidRPr="00C043E9">
        <w:rPr>
          <w:rFonts w:ascii="David" w:hAnsi="David" w:cs="David" w:hint="cs"/>
          <w:rtl/>
        </w:rPr>
        <w:t>אין</w:t>
      </w:r>
      <w:r w:rsidR="00C043E9" w:rsidRPr="00C043E9">
        <w:rPr>
          <w:rFonts w:ascii="David" w:hAnsi="David" w:cs="David"/>
          <w:rtl/>
        </w:rPr>
        <w:t xml:space="preserve"> </w:t>
      </w:r>
      <w:r w:rsidR="00C043E9" w:rsidRPr="00C043E9">
        <w:rPr>
          <w:rFonts w:ascii="David" w:hAnsi="David" w:cs="David" w:hint="cs"/>
          <w:rtl/>
        </w:rPr>
        <w:t>הבדל</w:t>
      </w:r>
      <w:r w:rsidR="00C043E9" w:rsidRPr="00C043E9">
        <w:rPr>
          <w:rFonts w:ascii="David" w:hAnsi="David" w:cs="David"/>
          <w:rtl/>
        </w:rPr>
        <w:t xml:space="preserve"> </w:t>
      </w:r>
      <w:r w:rsidR="00C043E9" w:rsidRPr="00C043E9">
        <w:rPr>
          <w:rFonts w:ascii="David" w:hAnsi="David" w:cs="David" w:hint="cs"/>
          <w:rtl/>
        </w:rPr>
        <w:t>בין</w:t>
      </w:r>
      <w:r w:rsidR="00C043E9" w:rsidRPr="00C043E9">
        <w:rPr>
          <w:rFonts w:ascii="David" w:hAnsi="David" w:cs="David"/>
          <w:rtl/>
        </w:rPr>
        <w:t xml:space="preserve"> </w:t>
      </w:r>
      <w:r w:rsidR="00C043E9" w:rsidRPr="00C043E9">
        <w:rPr>
          <w:rFonts w:ascii="David" w:hAnsi="David" w:cs="David" w:hint="cs"/>
          <w:rtl/>
        </w:rPr>
        <w:t>מי</w:t>
      </w:r>
      <w:r w:rsidR="00C043E9" w:rsidRPr="00C043E9">
        <w:rPr>
          <w:rFonts w:ascii="David" w:hAnsi="David" w:cs="David"/>
          <w:rtl/>
        </w:rPr>
        <w:t xml:space="preserve"> </w:t>
      </w:r>
      <w:r w:rsidR="00C043E9" w:rsidRPr="00C043E9">
        <w:rPr>
          <w:rFonts w:ascii="David" w:hAnsi="David" w:cs="David" w:hint="cs"/>
          <w:rtl/>
        </w:rPr>
        <w:t>שלקות</w:t>
      </w:r>
      <w:r w:rsidR="00C043E9" w:rsidRPr="00C043E9">
        <w:rPr>
          <w:rFonts w:ascii="David" w:hAnsi="David" w:cs="David"/>
          <w:rtl/>
        </w:rPr>
        <w:t xml:space="preserve"> </w:t>
      </w:r>
      <w:r w:rsidR="00C043E9" w:rsidRPr="00C043E9">
        <w:rPr>
          <w:rFonts w:ascii="David" w:hAnsi="David" w:cs="David" w:hint="cs"/>
          <w:rtl/>
        </w:rPr>
        <w:t>למשקה</w:t>
      </w:r>
      <w:r w:rsidR="00C043E9" w:rsidRPr="00C043E9">
        <w:rPr>
          <w:rFonts w:ascii="David" w:hAnsi="David" w:cs="David"/>
          <w:rtl/>
        </w:rPr>
        <w:t xml:space="preserve"> </w:t>
      </w:r>
      <w:r w:rsidR="00C043E9" w:rsidRPr="00C043E9">
        <w:rPr>
          <w:rFonts w:ascii="David" w:hAnsi="David" w:cs="David" w:hint="cs"/>
          <w:rtl/>
        </w:rPr>
        <w:t>הנסחט</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רק</w:t>
      </w:r>
      <w:r w:rsidR="00C043E9" w:rsidRPr="00C043E9">
        <w:rPr>
          <w:rFonts w:ascii="David" w:hAnsi="David" w:cs="David"/>
          <w:rtl/>
        </w:rPr>
        <w:t xml:space="preserve"> </w:t>
      </w:r>
      <w:proofErr w:type="spellStart"/>
      <w:r w:rsidR="00C043E9" w:rsidRPr="00C043E9">
        <w:rPr>
          <w:rFonts w:ascii="David" w:hAnsi="David" w:cs="David" w:hint="cs"/>
          <w:rtl/>
        </w:rPr>
        <w:t>הענין</w:t>
      </w:r>
      <w:proofErr w:type="spellEnd"/>
      <w:r w:rsidR="00C043E9" w:rsidRPr="00C043E9">
        <w:rPr>
          <w:rFonts w:ascii="David" w:hAnsi="David" w:cs="David"/>
          <w:rtl/>
        </w:rPr>
        <w:t xml:space="preserve"> </w:t>
      </w:r>
      <w:r w:rsidR="00C043E9" w:rsidRPr="00C043E9">
        <w:rPr>
          <w:rFonts w:ascii="David" w:hAnsi="David" w:cs="David" w:hint="cs"/>
          <w:rtl/>
        </w:rPr>
        <w:t>תלוי</w:t>
      </w:r>
      <w:r w:rsidR="00C043E9" w:rsidRPr="00C043E9">
        <w:rPr>
          <w:rFonts w:ascii="David" w:hAnsi="David" w:cs="David"/>
          <w:rtl/>
        </w:rPr>
        <w:t xml:space="preserve"> </w:t>
      </w:r>
      <w:r w:rsidR="00C043E9" w:rsidRPr="00C043E9">
        <w:rPr>
          <w:rFonts w:ascii="David" w:hAnsi="David" w:cs="David" w:hint="cs"/>
          <w:rtl/>
        </w:rPr>
        <w:t>האם</w:t>
      </w:r>
      <w:r w:rsidR="00C043E9" w:rsidRPr="00C043E9">
        <w:rPr>
          <w:rFonts w:ascii="David" w:hAnsi="David" w:cs="David"/>
          <w:rtl/>
        </w:rPr>
        <w:t xml:space="preserve"> </w:t>
      </w:r>
      <w:r w:rsidR="00C043E9" w:rsidRPr="00C043E9">
        <w:rPr>
          <w:rFonts w:ascii="David" w:hAnsi="David" w:cs="David" w:hint="cs"/>
          <w:rtl/>
        </w:rPr>
        <w:t>הפירות</w:t>
      </w:r>
      <w:r w:rsidR="00C043E9" w:rsidRPr="00C043E9">
        <w:rPr>
          <w:rFonts w:ascii="David" w:hAnsi="David" w:cs="David"/>
          <w:rtl/>
        </w:rPr>
        <w:t xml:space="preserve"> </w:t>
      </w:r>
      <w:r w:rsidR="00C043E9" w:rsidRPr="00C043E9">
        <w:rPr>
          <w:rFonts w:ascii="David" w:hAnsi="David" w:cs="David" w:hint="cs"/>
          <w:rtl/>
        </w:rPr>
        <w:t>והירקות</w:t>
      </w:r>
      <w:r w:rsidR="00C043E9" w:rsidRPr="00C043E9">
        <w:rPr>
          <w:rFonts w:ascii="David" w:hAnsi="David" w:cs="David"/>
          <w:rtl/>
        </w:rPr>
        <w:t xml:space="preserve"> </w:t>
      </w:r>
      <w:r w:rsidR="00C043E9" w:rsidRPr="00C043E9">
        <w:rPr>
          <w:rFonts w:ascii="David" w:hAnsi="David" w:cs="David" w:hint="cs"/>
          <w:rtl/>
        </w:rPr>
        <w:t>הללו</w:t>
      </w:r>
      <w:r w:rsidR="00C043E9" w:rsidRPr="00C043E9">
        <w:rPr>
          <w:rFonts w:ascii="David" w:hAnsi="David" w:cs="David"/>
          <w:rtl/>
        </w:rPr>
        <w:t xml:space="preserve"> </w:t>
      </w:r>
      <w:r w:rsidR="00C043E9" w:rsidRPr="00C043E9">
        <w:rPr>
          <w:rFonts w:ascii="David" w:hAnsi="David" w:cs="David" w:hint="cs"/>
          <w:rtl/>
        </w:rPr>
        <w:t>עומדים</w:t>
      </w:r>
      <w:r w:rsidR="00C043E9" w:rsidRPr="00C043E9">
        <w:rPr>
          <w:rFonts w:ascii="David" w:hAnsi="David" w:cs="David"/>
          <w:rtl/>
        </w:rPr>
        <w:t xml:space="preserve"> </w:t>
      </w:r>
      <w:r w:rsidR="00C043E9" w:rsidRPr="00C043E9">
        <w:rPr>
          <w:rFonts w:ascii="David" w:hAnsi="David" w:cs="David" w:hint="cs"/>
          <w:rtl/>
        </w:rPr>
        <w:t>לשליקה</w:t>
      </w:r>
      <w:r w:rsidR="00C043E9" w:rsidRPr="00C043E9">
        <w:rPr>
          <w:rFonts w:ascii="David" w:hAnsi="David" w:cs="David"/>
          <w:rtl/>
        </w:rPr>
        <w:t xml:space="preserve"> </w:t>
      </w:r>
      <w:r w:rsidR="00C043E9" w:rsidRPr="00C043E9">
        <w:rPr>
          <w:rFonts w:ascii="David" w:hAnsi="David" w:cs="David" w:hint="cs"/>
          <w:rtl/>
        </w:rPr>
        <w:t>ולסחיטה</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או</w:t>
      </w:r>
      <w:r w:rsidR="00C043E9" w:rsidRPr="00C043E9">
        <w:rPr>
          <w:rFonts w:ascii="David" w:hAnsi="David" w:cs="David"/>
          <w:rtl/>
        </w:rPr>
        <w:t xml:space="preserve"> </w:t>
      </w:r>
      <w:r w:rsidR="00C043E9" w:rsidRPr="00C043E9">
        <w:rPr>
          <w:rFonts w:ascii="David" w:hAnsi="David" w:cs="David" w:hint="cs"/>
          <w:rtl/>
        </w:rPr>
        <w:t>לא</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אם</w:t>
      </w:r>
      <w:r w:rsidR="00C043E9" w:rsidRPr="00C043E9">
        <w:rPr>
          <w:rFonts w:ascii="David" w:hAnsi="David" w:cs="David"/>
          <w:rtl/>
        </w:rPr>
        <w:t xml:space="preserve"> </w:t>
      </w:r>
      <w:r w:rsidR="00C043E9" w:rsidRPr="00C043E9">
        <w:rPr>
          <w:rFonts w:ascii="David" w:hAnsi="David" w:cs="David" w:hint="cs"/>
          <w:rtl/>
        </w:rPr>
        <w:t>אין</w:t>
      </w:r>
      <w:r w:rsidR="00C043E9" w:rsidRPr="00C043E9">
        <w:rPr>
          <w:rFonts w:ascii="David" w:hAnsi="David" w:cs="David"/>
          <w:rtl/>
        </w:rPr>
        <w:t xml:space="preserve"> </w:t>
      </w:r>
      <w:r w:rsidR="00C043E9" w:rsidRPr="00C043E9">
        <w:rPr>
          <w:rFonts w:ascii="David" w:hAnsi="David" w:cs="David" w:hint="cs"/>
          <w:rtl/>
        </w:rPr>
        <w:t>דרכם</w:t>
      </w:r>
      <w:r w:rsidR="00C043E9" w:rsidRPr="00C043E9">
        <w:rPr>
          <w:rFonts w:ascii="David" w:hAnsi="David" w:cs="David"/>
          <w:rtl/>
        </w:rPr>
        <w:t xml:space="preserve"> </w:t>
      </w:r>
      <w:r w:rsidR="00C043E9" w:rsidRPr="00C043E9">
        <w:rPr>
          <w:rFonts w:ascii="David" w:hAnsi="David" w:cs="David" w:hint="cs"/>
          <w:rtl/>
        </w:rPr>
        <w:t>בכך</w:t>
      </w:r>
      <w:r w:rsidR="00C043E9" w:rsidRPr="00C043E9">
        <w:rPr>
          <w:rFonts w:ascii="David" w:hAnsi="David" w:cs="David"/>
          <w:rtl/>
        </w:rPr>
        <w:t xml:space="preserve"> </w:t>
      </w:r>
      <w:r w:rsidR="00C043E9" w:rsidRPr="00C043E9">
        <w:rPr>
          <w:rFonts w:ascii="David" w:hAnsi="David" w:cs="David" w:hint="cs"/>
          <w:rtl/>
        </w:rPr>
        <w:t>אלא</w:t>
      </w:r>
      <w:r w:rsidR="00C043E9" w:rsidRPr="00C043E9">
        <w:rPr>
          <w:rFonts w:ascii="David" w:hAnsi="David" w:cs="David"/>
          <w:rtl/>
        </w:rPr>
        <w:t xml:space="preserve"> </w:t>
      </w:r>
      <w:r w:rsidR="00C043E9" w:rsidRPr="00C043E9">
        <w:rPr>
          <w:rFonts w:ascii="David" w:hAnsi="David" w:cs="David" w:hint="cs"/>
          <w:rtl/>
        </w:rPr>
        <w:t>רק</w:t>
      </w:r>
      <w:r w:rsidR="00C043E9" w:rsidRPr="00C043E9">
        <w:rPr>
          <w:rFonts w:ascii="David" w:hAnsi="David" w:cs="David"/>
          <w:rtl/>
        </w:rPr>
        <w:t xml:space="preserve"> </w:t>
      </w:r>
      <w:r w:rsidR="00C043E9" w:rsidRPr="00C043E9">
        <w:rPr>
          <w:rFonts w:ascii="David" w:hAnsi="David" w:cs="David" w:hint="cs"/>
          <w:rtl/>
        </w:rPr>
        <w:t>לאוכלם</w:t>
      </w:r>
      <w:r w:rsidR="00C043E9" w:rsidRPr="00C043E9">
        <w:rPr>
          <w:rFonts w:ascii="David" w:hAnsi="David" w:cs="David"/>
          <w:rtl/>
        </w:rPr>
        <w:t xml:space="preserve"> </w:t>
      </w:r>
      <w:r w:rsidR="00C043E9" w:rsidRPr="00C043E9">
        <w:rPr>
          <w:rFonts w:ascii="David" w:hAnsi="David" w:cs="David" w:hint="cs"/>
          <w:rtl/>
        </w:rPr>
        <w:t>כמות</w:t>
      </w:r>
      <w:r w:rsidR="00C043E9" w:rsidRPr="00C043E9">
        <w:rPr>
          <w:rFonts w:ascii="David" w:hAnsi="David" w:cs="David"/>
          <w:rtl/>
        </w:rPr>
        <w:t xml:space="preserve"> </w:t>
      </w:r>
      <w:r w:rsidR="00C043E9" w:rsidRPr="00C043E9">
        <w:rPr>
          <w:rFonts w:ascii="David" w:hAnsi="David" w:cs="David" w:hint="cs"/>
          <w:rtl/>
        </w:rPr>
        <w:t>שהם</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הרי</w:t>
      </w:r>
      <w:r w:rsidR="00C043E9" w:rsidRPr="00C043E9">
        <w:rPr>
          <w:rFonts w:ascii="David" w:hAnsi="David" w:cs="David"/>
          <w:rtl/>
        </w:rPr>
        <w:t xml:space="preserve"> </w:t>
      </w:r>
      <w:r w:rsidR="00C043E9" w:rsidRPr="00C043E9">
        <w:rPr>
          <w:rFonts w:ascii="David" w:hAnsi="David" w:cs="David" w:hint="cs"/>
          <w:rtl/>
        </w:rPr>
        <w:t>מי</w:t>
      </w:r>
      <w:r w:rsidR="00C043E9" w:rsidRPr="00C043E9">
        <w:rPr>
          <w:rFonts w:ascii="David" w:hAnsi="David" w:cs="David"/>
          <w:rtl/>
        </w:rPr>
        <w:t xml:space="preserve"> </w:t>
      </w:r>
      <w:r w:rsidR="00C043E9" w:rsidRPr="00C043E9">
        <w:rPr>
          <w:rFonts w:ascii="David" w:hAnsi="David" w:cs="David" w:hint="cs"/>
          <w:rtl/>
        </w:rPr>
        <w:t>בשולם</w:t>
      </w:r>
      <w:r w:rsidR="00C043E9" w:rsidRPr="00C043E9">
        <w:rPr>
          <w:rFonts w:ascii="David" w:hAnsi="David" w:cs="David"/>
          <w:rtl/>
        </w:rPr>
        <w:t xml:space="preserve"> </w:t>
      </w:r>
      <w:r w:rsidR="00C043E9" w:rsidRPr="00C043E9">
        <w:rPr>
          <w:rFonts w:ascii="David" w:hAnsi="David" w:cs="David" w:hint="cs"/>
          <w:rtl/>
        </w:rPr>
        <w:t>ומשקה</w:t>
      </w:r>
      <w:r w:rsidR="00C043E9" w:rsidRPr="00C043E9">
        <w:rPr>
          <w:rFonts w:ascii="David" w:hAnsi="David" w:cs="David"/>
          <w:rtl/>
        </w:rPr>
        <w:t xml:space="preserve"> </w:t>
      </w:r>
      <w:r w:rsidR="00C043E9" w:rsidRPr="00C043E9">
        <w:rPr>
          <w:rFonts w:ascii="David" w:hAnsi="David" w:cs="David" w:hint="cs"/>
          <w:rtl/>
        </w:rPr>
        <w:t>הנסחט</w:t>
      </w:r>
      <w:r w:rsidR="00C043E9" w:rsidRPr="00C043E9">
        <w:rPr>
          <w:rFonts w:ascii="David" w:hAnsi="David" w:cs="David"/>
          <w:rtl/>
        </w:rPr>
        <w:t xml:space="preserve"> </w:t>
      </w:r>
      <w:r w:rsidR="00C043E9" w:rsidRPr="00C043E9">
        <w:rPr>
          <w:rFonts w:ascii="David" w:hAnsi="David" w:cs="David" w:hint="cs"/>
          <w:rtl/>
        </w:rPr>
        <w:t>מהם</w:t>
      </w:r>
      <w:r w:rsidR="00C043E9" w:rsidRPr="00C043E9">
        <w:rPr>
          <w:rFonts w:ascii="David" w:hAnsi="David" w:cs="David"/>
          <w:rtl/>
        </w:rPr>
        <w:t xml:space="preserve"> </w:t>
      </w:r>
      <w:r w:rsidR="00C043E9" w:rsidRPr="00C043E9">
        <w:rPr>
          <w:rFonts w:ascii="David" w:hAnsi="David" w:cs="David" w:hint="cs"/>
          <w:rtl/>
        </w:rPr>
        <w:t>איבדו</w:t>
      </w:r>
      <w:r w:rsidR="00C043E9" w:rsidRPr="00C043E9">
        <w:rPr>
          <w:rFonts w:ascii="David" w:hAnsi="David" w:cs="David"/>
          <w:rtl/>
        </w:rPr>
        <w:t xml:space="preserve"> </w:t>
      </w:r>
      <w:r w:rsidR="00C043E9" w:rsidRPr="00C043E9">
        <w:rPr>
          <w:rFonts w:ascii="David" w:hAnsi="David" w:cs="David" w:hint="cs"/>
          <w:rtl/>
        </w:rPr>
        <w:t>את</w:t>
      </w:r>
      <w:r w:rsidR="00C043E9" w:rsidRPr="00C043E9">
        <w:rPr>
          <w:rFonts w:ascii="David" w:hAnsi="David" w:cs="David"/>
          <w:rtl/>
        </w:rPr>
        <w:t xml:space="preserve"> </w:t>
      </w:r>
      <w:r w:rsidR="00C043E9" w:rsidRPr="00C043E9">
        <w:rPr>
          <w:rFonts w:ascii="David" w:hAnsi="David" w:cs="David" w:hint="cs"/>
          <w:rtl/>
        </w:rPr>
        <w:t>מעלת</w:t>
      </w:r>
      <w:r w:rsidR="00C043E9" w:rsidRPr="00C043E9">
        <w:rPr>
          <w:rFonts w:ascii="David" w:hAnsi="David" w:cs="David"/>
          <w:rtl/>
        </w:rPr>
        <w:t xml:space="preserve"> </w:t>
      </w:r>
      <w:r w:rsidR="00C043E9" w:rsidRPr="00C043E9">
        <w:rPr>
          <w:rFonts w:ascii="David" w:hAnsi="David" w:cs="David" w:hint="cs"/>
          <w:rtl/>
        </w:rPr>
        <w:t>ברכת</w:t>
      </w:r>
      <w:r w:rsidR="00C043E9" w:rsidRPr="00C043E9">
        <w:rPr>
          <w:rFonts w:ascii="David" w:hAnsi="David" w:cs="David"/>
          <w:rtl/>
        </w:rPr>
        <w:t xml:space="preserve"> </w:t>
      </w:r>
      <w:r w:rsidR="00C043E9" w:rsidRPr="00C043E9">
        <w:rPr>
          <w:rFonts w:ascii="David" w:hAnsi="David" w:cs="David" w:hint="cs"/>
          <w:rtl/>
        </w:rPr>
        <w:t>הפרי</w:t>
      </w:r>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ומברך</w:t>
      </w:r>
      <w:r w:rsidR="00C043E9" w:rsidRPr="00C043E9">
        <w:rPr>
          <w:rFonts w:ascii="David" w:hAnsi="David" w:cs="David"/>
          <w:rtl/>
        </w:rPr>
        <w:t xml:space="preserve"> </w:t>
      </w:r>
      <w:r w:rsidR="00C043E9" w:rsidRPr="00C043E9">
        <w:rPr>
          <w:rFonts w:ascii="David" w:hAnsi="David" w:cs="David" w:hint="cs"/>
          <w:rtl/>
        </w:rPr>
        <w:t>עליהם</w:t>
      </w:r>
      <w:r w:rsidR="00C043E9" w:rsidRPr="00C043E9">
        <w:rPr>
          <w:rFonts w:ascii="David" w:hAnsi="David" w:cs="David"/>
          <w:rtl/>
        </w:rPr>
        <w:t xml:space="preserve"> </w:t>
      </w:r>
      <w:proofErr w:type="spellStart"/>
      <w:r w:rsidR="00C043E9" w:rsidRPr="00C043E9">
        <w:rPr>
          <w:rFonts w:ascii="David" w:hAnsi="David" w:cs="David" w:hint="cs"/>
          <w:rtl/>
        </w:rPr>
        <w:t>שהכל</w:t>
      </w:r>
      <w:proofErr w:type="spellEnd"/>
      <w:r w:rsidR="00C043E9">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אבל</w:t>
      </w:r>
      <w:r w:rsidR="00C043E9" w:rsidRPr="00C043E9">
        <w:rPr>
          <w:rFonts w:ascii="David" w:hAnsi="David" w:cs="David"/>
          <w:rtl/>
        </w:rPr>
        <w:t xml:space="preserve"> </w:t>
      </w:r>
      <w:r w:rsidR="00C043E9" w:rsidRPr="00C043E9">
        <w:rPr>
          <w:rFonts w:ascii="David" w:hAnsi="David" w:cs="David" w:hint="cs"/>
          <w:rtl/>
        </w:rPr>
        <w:t>כשהדרך</w:t>
      </w:r>
      <w:r w:rsidR="00C043E9" w:rsidRPr="00C043E9">
        <w:rPr>
          <w:rFonts w:ascii="David" w:hAnsi="David" w:cs="David"/>
          <w:rtl/>
        </w:rPr>
        <w:t xml:space="preserve"> </w:t>
      </w:r>
      <w:r w:rsidR="00C043E9" w:rsidRPr="00C043E9">
        <w:rPr>
          <w:rFonts w:ascii="David" w:hAnsi="David" w:cs="David" w:hint="cs"/>
          <w:rtl/>
        </w:rPr>
        <w:t>לבשלם</w:t>
      </w:r>
      <w:r w:rsidR="00C043E9" w:rsidRPr="00C043E9">
        <w:rPr>
          <w:rFonts w:ascii="David" w:hAnsi="David" w:cs="David"/>
          <w:rtl/>
        </w:rPr>
        <w:t xml:space="preserve"> </w:t>
      </w:r>
      <w:r w:rsidR="00C043E9" w:rsidRPr="00C043E9">
        <w:rPr>
          <w:rFonts w:ascii="David" w:hAnsi="David" w:cs="David" w:hint="cs"/>
          <w:rtl/>
        </w:rPr>
        <w:t>או</w:t>
      </w:r>
      <w:r w:rsidR="00C043E9" w:rsidRPr="00C043E9">
        <w:rPr>
          <w:rFonts w:ascii="David" w:hAnsi="David" w:cs="David"/>
          <w:rtl/>
        </w:rPr>
        <w:t xml:space="preserve"> </w:t>
      </w:r>
      <w:r w:rsidR="00C043E9" w:rsidRPr="00C043E9">
        <w:rPr>
          <w:rFonts w:ascii="David" w:hAnsi="David" w:cs="David" w:hint="cs"/>
          <w:rtl/>
        </w:rPr>
        <w:t>לסוחטם</w:t>
      </w:r>
      <w:r w:rsidR="00F279B4">
        <w:rPr>
          <w:rFonts w:ascii="David" w:hAnsi="David" w:cs="David" w:hint="cs"/>
          <w:rtl/>
        </w:rPr>
        <w:t>,</w:t>
      </w:r>
      <w:r w:rsidR="00C043E9" w:rsidRPr="00C043E9">
        <w:rPr>
          <w:rFonts w:ascii="David" w:hAnsi="David" w:cs="David"/>
          <w:rtl/>
        </w:rPr>
        <w:t xml:space="preserve"> </w:t>
      </w:r>
      <w:r w:rsidR="00C043E9" w:rsidRPr="00C043E9">
        <w:rPr>
          <w:rFonts w:ascii="David" w:hAnsi="David" w:cs="David" w:hint="cs"/>
          <w:rtl/>
        </w:rPr>
        <w:t>מימיהם</w:t>
      </w:r>
      <w:r w:rsidR="00C043E9" w:rsidRPr="00C043E9">
        <w:rPr>
          <w:rFonts w:ascii="David" w:hAnsi="David" w:cs="David"/>
          <w:rtl/>
        </w:rPr>
        <w:t xml:space="preserve"> </w:t>
      </w:r>
      <w:r w:rsidR="00C043E9" w:rsidRPr="00C043E9">
        <w:rPr>
          <w:rFonts w:ascii="David" w:hAnsi="David" w:cs="David" w:hint="cs"/>
          <w:rtl/>
        </w:rPr>
        <w:t>כמותם</w:t>
      </w:r>
      <w:r w:rsidR="00C043E9">
        <w:rPr>
          <w:rFonts w:ascii="David" w:hAnsi="David" w:cs="David" w:hint="cs"/>
          <w:rtl/>
        </w:rPr>
        <w:t>.</w:t>
      </w:r>
    </w:p>
    <w:p w:rsidR="00137648" w:rsidRPr="00137648" w:rsidRDefault="00B6511C" w:rsidP="00137648">
      <w:pPr>
        <w:widowControl w:val="0"/>
        <w:tabs>
          <w:tab w:val="left" w:pos="281"/>
        </w:tabs>
        <w:autoSpaceDE w:val="0"/>
        <w:autoSpaceDN w:val="0"/>
        <w:adjustRightInd w:val="0"/>
        <w:jc w:val="both"/>
        <w:rPr>
          <w:rFonts w:cs="David" w:hint="cs"/>
          <w:sz w:val="20"/>
          <w:szCs w:val="20"/>
          <w:rtl/>
        </w:rPr>
      </w:pPr>
      <w:r>
        <w:rPr>
          <w:rFonts w:ascii="David" w:hAnsi="David" w:cs="David" w:hint="cs"/>
          <w:rtl/>
        </w:rPr>
        <w:t xml:space="preserve">בדעת </w:t>
      </w:r>
      <w:proofErr w:type="spellStart"/>
      <w:r>
        <w:rPr>
          <w:rFonts w:ascii="David" w:hAnsi="David" w:cs="David" w:hint="cs"/>
          <w:rtl/>
        </w:rPr>
        <w:t>הרשב"א</w:t>
      </w:r>
      <w:proofErr w:type="spellEnd"/>
      <w:r>
        <w:rPr>
          <w:rFonts w:ascii="David" w:hAnsi="David" w:cs="David" w:hint="cs"/>
          <w:rtl/>
        </w:rPr>
        <w:t xml:space="preserve"> דן החזון איש (6) "אם זהו </w:t>
      </w:r>
      <w:r w:rsidRPr="00B6511C">
        <w:rPr>
          <w:rFonts w:ascii="David" w:hAnsi="David" w:cs="David" w:hint="cs"/>
          <w:b/>
          <w:bCs/>
          <w:rtl/>
        </w:rPr>
        <w:t>דין מוכרע</w:t>
      </w:r>
      <w:r>
        <w:rPr>
          <w:rFonts w:ascii="David" w:hAnsi="David" w:cs="David" w:hint="cs"/>
          <w:rtl/>
        </w:rPr>
        <w:t xml:space="preserve">, שאין כל הפירות עומדים לסחיטה, ואף אם ישתנה הדבר בדור מן הדורות, בטלה דעתם. או </w:t>
      </w:r>
      <w:proofErr w:type="spellStart"/>
      <w:r>
        <w:rPr>
          <w:rFonts w:ascii="David" w:hAnsi="David" w:cs="David" w:hint="cs"/>
          <w:rtl/>
        </w:rPr>
        <w:t>דיינינן</w:t>
      </w:r>
      <w:proofErr w:type="spellEnd"/>
      <w:r>
        <w:rPr>
          <w:rFonts w:ascii="David" w:hAnsi="David" w:cs="David" w:hint="cs"/>
          <w:rtl/>
        </w:rPr>
        <w:t xml:space="preserve"> בכל דור, ואם נשתנה הדבר נשנה הדין</w:t>
      </w:r>
      <w:r w:rsidRPr="00137648">
        <w:rPr>
          <w:rFonts w:ascii="David" w:hAnsi="David" w:cs="David" w:hint="cs"/>
          <w:rtl/>
        </w:rPr>
        <w:t>"</w:t>
      </w:r>
      <w:r w:rsidR="00137648" w:rsidRPr="00137648">
        <w:rPr>
          <w:rFonts w:ascii="David" w:hAnsi="David" w:cs="David" w:hint="cs"/>
          <w:rtl/>
        </w:rPr>
        <w:t xml:space="preserve">. </w:t>
      </w:r>
      <w:proofErr w:type="spellStart"/>
      <w:r w:rsidRPr="00137648">
        <w:rPr>
          <w:rFonts w:ascii="David" w:hAnsi="David" w:cs="David" w:hint="cs"/>
          <w:rtl/>
        </w:rPr>
        <w:t>ועי"ש</w:t>
      </w:r>
      <w:proofErr w:type="spellEnd"/>
      <w:r w:rsidRPr="00137648">
        <w:rPr>
          <w:rFonts w:ascii="David" w:hAnsi="David" w:cs="David" w:hint="cs"/>
          <w:rtl/>
        </w:rPr>
        <w:t xml:space="preserve"> שכתב: "ולפי זה יש לומר לדעת </w:t>
      </w:r>
      <w:proofErr w:type="spellStart"/>
      <w:r w:rsidRPr="00137648">
        <w:rPr>
          <w:rFonts w:ascii="David" w:hAnsi="David" w:cs="David" w:hint="cs"/>
          <w:rtl/>
        </w:rPr>
        <w:t>הרשב"א</w:t>
      </w:r>
      <w:proofErr w:type="spellEnd"/>
      <w:r w:rsidRPr="00137648">
        <w:rPr>
          <w:rFonts w:ascii="David" w:hAnsi="David" w:cs="David" w:hint="cs"/>
          <w:rtl/>
        </w:rPr>
        <w:t xml:space="preserve"> </w:t>
      </w:r>
      <w:proofErr w:type="spellStart"/>
      <w:r w:rsidRPr="00137648">
        <w:rPr>
          <w:rFonts w:ascii="David" w:hAnsi="David" w:cs="David" w:hint="cs"/>
          <w:rtl/>
        </w:rPr>
        <w:t>דמיץ</w:t>
      </w:r>
      <w:proofErr w:type="spellEnd"/>
      <w:r w:rsidRPr="00137648">
        <w:rPr>
          <w:rFonts w:ascii="David" w:hAnsi="David" w:cs="David" w:hint="cs"/>
          <w:rtl/>
        </w:rPr>
        <w:t xml:space="preserve"> של תפוז הוי בכלל עומד לסחיטה בזמנינו", וממילא ברכתו בורא </w:t>
      </w:r>
      <w:r w:rsidRPr="00137648">
        <w:rPr>
          <w:rFonts w:ascii="David" w:hAnsi="David" w:cs="David" w:hint="cs"/>
          <w:b/>
          <w:bCs/>
          <w:rtl/>
        </w:rPr>
        <w:t>פרי העץ</w:t>
      </w:r>
      <w:r w:rsidR="00137648" w:rsidRPr="00137648">
        <w:rPr>
          <w:rFonts w:ascii="David" w:hAnsi="David" w:cs="David" w:hint="cs"/>
          <w:rtl/>
        </w:rPr>
        <w:t>, ויבואר להלן</w:t>
      </w:r>
      <w:r w:rsidR="00137648">
        <w:rPr>
          <w:rFonts w:ascii="David" w:hAnsi="David" w:cs="David" w:hint="cs"/>
          <w:rtl/>
        </w:rPr>
        <w:t xml:space="preserve"> </w:t>
      </w:r>
      <w:r w:rsidR="00137648" w:rsidRPr="00137648">
        <w:rPr>
          <w:rFonts w:ascii="David" w:hAnsi="David" w:cs="David" w:hint="cs"/>
          <w:sz w:val="20"/>
          <w:szCs w:val="20"/>
          <w:rtl/>
        </w:rPr>
        <w:t>[</w:t>
      </w:r>
      <w:r w:rsidRPr="00137648">
        <w:rPr>
          <w:rFonts w:ascii="David" w:hAnsi="David" w:cs="David" w:hint="cs"/>
          <w:sz w:val="20"/>
          <w:szCs w:val="20"/>
          <w:rtl/>
        </w:rPr>
        <w:t xml:space="preserve">ובספר וזאת הברכה (4) חקר בדעת </w:t>
      </w:r>
      <w:proofErr w:type="spellStart"/>
      <w:r w:rsidRPr="00137648">
        <w:rPr>
          <w:rFonts w:ascii="David" w:hAnsi="David" w:cs="David" w:hint="cs"/>
          <w:sz w:val="20"/>
          <w:szCs w:val="20"/>
          <w:rtl/>
        </w:rPr>
        <w:t>הרשב"א</w:t>
      </w:r>
      <w:proofErr w:type="spellEnd"/>
      <w:r w:rsidRPr="00137648">
        <w:rPr>
          <w:rFonts w:ascii="David" w:hAnsi="David" w:cs="David" w:hint="cs"/>
          <w:sz w:val="20"/>
          <w:szCs w:val="20"/>
          <w:rtl/>
        </w:rPr>
        <w:t xml:space="preserve">, </w:t>
      </w:r>
      <w:r w:rsidR="00137648" w:rsidRPr="00137648">
        <w:rPr>
          <w:rFonts w:cs="David" w:hint="cs"/>
          <w:sz w:val="20"/>
          <w:szCs w:val="20"/>
          <w:rtl/>
        </w:rPr>
        <w:t>האם יש צורך ברוב ממש או מספיק ש"דרכם בכך", וגם מיעוט חשוב נחשב "דרכו בכך", ודן בזה מדברי הביאור הלכה</w:t>
      </w:r>
      <w:r w:rsidR="00137648">
        <w:rPr>
          <w:rFonts w:cs="David" w:hint="cs"/>
          <w:sz w:val="20"/>
          <w:szCs w:val="20"/>
          <w:rtl/>
        </w:rPr>
        <w:t xml:space="preserve"> (5) סי' רב סע' י ד"ה על אותן]</w:t>
      </w:r>
      <w:r w:rsidR="00137648" w:rsidRPr="00137648">
        <w:rPr>
          <w:rFonts w:cs="David" w:hint="cs"/>
          <w:sz w:val="20"/>
          <w:szCs w:val="20"/>
          <w:rtl/>
        </w:rPr>
        <w:t xml:space="preserve">. </w:t>
      </w:r>
    </w:p>
    <w:p w:rsidR="00C043E9" w:rsidRPr="009E396A" w:rsidRDefault="009E396A" w:rsidP="009E396A">
      <w:pPr>
        <w:widowControl w:val="0"/>
        <w:tabs>
          <w:tab w:val="left" w:pos="281"/>
        </w:tabs>
        <w:autoSpaceDE w:val="0"/>
        <w:autoSpaceDN w:val="0"/>
        <w:adjustRightInd w:val="0"/>
        <w:jc w:val="both"/>
        <w:rPr>
          <w:rFonts w:ascii="David" w:hAnsi="David" w:cs="David" w:hint="cs"/>
          <w:b/>
          <w:bCs/>
          <w:rtl/>
        </w:rPr>
      </w:pPr>
      <w:r w:rsidRPr="009E396A">
        <w:rPr>
          <w:rFonts w:cs="David" w:hint="cs"/>
          <w:rtl/>
        </w:rPr>
        <w:t>•</w:t>
      </w:r>
      <w:r>
        <w:rPr>
          <w:rFonts w:cs="David" w:hint="cs"/>
          <w:rtl/>
        </w:rPr>
        <w:t xml:space="preserve"> </w:t>
      </w:r>
      <w:r w:rsidRPr="009E396A">
        <w:rPr>
          <w:rFonts w:ascii="David" w:hAnsi="David" w:cs="David" w:hint="cs"/>
          <w:rtl/>
        </w:rPr>
        <w:t xml:space="preserve">לדעת </w:t>
      </w:r>
      <w:proofErr w:type="spellStart"/>
      <w:r w:rsidRPr="009E396A">
        <w:rPr>
          <w:rFonts w:ascii="David" w:hAnsi="David" w:cs="David" w:hint="cs"/>
          <w:b/>
          <w:bCs/>
          <w:rtl/>
        </w:rPr>
        <w:t>הריטב"א</w:t>
      </w:r>
      <w:proofErr w:type="spellEnd"/>
      <w:r w:rsidRPr="009E396A">
        <w:rPr>
          <w:rFonts w:ascii="David" w:hAnsi="David" w:cs="David" w:hint="cs"/>
          <w:b/>
          <w:bCs/>
          <w:rtl/>
        </w:rPr>
        <w:t xml:space="preserve"> </w:t>
      </w:r>
      <w:r>
        <w:rPr>
          <w:rFonts w:ascii="David" w:hAnsi="David" w:cs="David" w:hint="cs"/>
          <w:rtl/>
        </w:rPr>
        <w:t xml:space="preserve">(2) </w:t>
      </w:r>
      <w:r w:rsidRPr="009E396A">
        <w:rPr>
          <w:rFonts w:ascii="David" w:hAnsi="David" w:cs="David" w:hint="cs"/>
          <w:rtl/>
        </w:rPr>
        <w:t>באמת</w:t>
      </w:r>
      <w:r w:rsidRPr="009E396A">
        <w:rPr>
          <w:rFonts w:ascii="David" w:hAnsi="David" w:cs="David"/>
          <w:rtl/>
        </w:rPr>
        <w:t xml:space="preserve"> </w:t>
      </w:r>
      <w:r w:rsidRPr="009E396A">
        <w:rPr>
          <w:rFonts w:ascii="David" w:hAnsi="David" w:cs="David" w:hint="cs"/>
          <w:rtl/>
        </w:rPr>
        <w:t>אין</w:t>
      </w:r>
      <w:r w:rsidRPr="009E396A">
        <w:rPr>
          <w:rFonts w:ascii="David" w:hAnsi="David" w:cs="David"/>
          <w:rtl/>
        </w:rPr>
        <w:t xml:space="preserve"> </w:t>
      </w:r>
      <w:r w:rsidRPr="009E396A">
        <w:rPr>
          <w:rFonts w:ascii="David" w:hAnsi="David" w:cs="David" w:hint="cs"/>
          <w:rtl/>
        </w:rPr>
        <w:t>ברכת</w:t>
      </w:r>
      <w:r w:rsidRPr="009E396A">
        <w:rPr>
          <w:rFonts w:ascii="David" w:hAnsi="David" w:cs="David"/>
          <w:rtl/>
        </w:rPr>
        <w:t xml:space="preserve"> </w:t>
      </w:r>
      <w:r w:rsidRPr="009E396A">
        <w:rPr>
          <w:rFonts w:ascii="David" w:hAnsi="David" w:cs="David" w:hint="cs"/>
          <w:rtl/>
        </w:rPr>
        <w:t>מי</w:t>
      </w:r>
      <w:r w:rsidRPr="009E396A">
        <w:rPr>
          <w:rFonts w:ascii="David" w:hAnsi="David" w:cs="David"/>
          <w:rtl/>
        </w:rPr>
        <w:t xml:space="preserve"> </w:t>
      </w:r>
      <w:proofErr w:type="spellStart"/>
      <w:r w:rsidRPr="009E396A">
        <w:rPr>
          <w:rFonts w:ascii="David" w:hAnsi="David" w:cs="David" w:hint="cs"/>
          <w:rtl/>
        </w:rPr>
        <w:t>הסלקא</w:t>
      </w:r>
      <w:proofErr w:type="spellEnd"/>
      <w:r w:rsidRPr="009E396A">
        <w:rPr>
          <w:rFonts w:ascii="David" w:hAnsi="David" w:cs="David"/>
          <w:rtl/>
        </w:rPr>
        <w:t xml:space="preserve"> </w:t>
      </w:r>
      <w:r w:rsidRPr="009E396A">
        <w:rPr>
          <w:rFonts w:ascii="David" w:hAnsi="David" w:cs="David" w:hint="cs"/>
          <w:rtl/>
        </w:rPr>
        <w:t>ב</w:t>
      </w:r>
      <w:r>
        <w:rPr>
          <w:rFonts w:ascii="David" w:hAnsi="David" w:cs="David" w:hint="cs"/>
          <w:rtl/>
        </w:rPr>
        <w:t xml:space="preserve">ורא פרי האדמה, </w:t>
      </w:r>
      <w:r w:rsidRPr="009E396A">
        <w:rPr>
          <w:rFonts w:ascii="David" w:hAnsi="David" w:cs="David" w:hint="cs"/>
          <w:rtl/>
        </w:rPr>
        <w:t>אלא</w:t>
      </w:r>
      <w:r w:rsidRPr="009E396A">
        <w:rPr>
          <w:rFonts w:ascii="David" w:hAnsi="David" w:cs="David"/>
          <w:rtl/>
        </w:rPr>
        <w:t xml:space="preserve"> </w:t>
      </w:r>
      <w:r w:rsidRPr="009E396A">
        <w:rPr>
          <w:rFonts w:ascii="David" w:hAnsi="David" w:cs="David" w:hint="cs"/>
          <w:rtl/>
        </w:rPr>
        <w:t>אם</w:t>
      </w:r>
      <w:r w:rsidRPr="009E396A">
        <w:rPr>
          <w:rFonts w:ascii="David" w:hAnsi="David" w:cs="David"/>
          <w:rtl/>
        </w:rPr>
        <w:t xml:space="preserve"> </w:t>
      </w:r>
      <w:r w:rsidRPr="009E396A">
        <w:rPr>
          <w:rFonts w:ascii="David" w:hAnsi="David" w:cs="David" w:hint="cs"/>
          <w:rtl/>
        </w:rPr>
        <w:t>בירך</w:t>
      </w:r>
      <w:r w:rsidRPr="009E396A">
        <w:rPr>
          <w:rFonts w:ascii="David" w:hAnsi="David" w:cs="David"/>
          <w:rtl/>
        </w:rPr>
        <w:t xml:space="preserve"> </w:t>
      </w:r>
      <w:r w:rsidRPr="009E396A">
        <w:rPr>
          <w:rFonts w:ascii="David" w:hAnsi="David" w:cs="David" w:hint="cs"/>
          <w:rtl/>
        </w:rPr>
        <w:t>על</w:t>
      </w:r>
      <w:r w:rsidRPr="009E396A">
        <w:rPr>
          <w:rFonts w:ascii="David" w:hAnsi="David" w:cs="David"/>
          <w:rtl/>
        </w:rPr>
        <w:t xml:space="preserve"> </w:t>
      </w:r>
      <w:proofErr w:type="spellStart"/>
      <w:r w:rsidRPr="009E396A">
        <w:rPr>
          <w:rFonts w:ascii="David" w:hAnsi="David" w:cs="David" w:hint="cs"/>
          <w:rtl/>
        </w:rPr>
        <w:t>השלקות</w:t>
      </w:r>
      <w:proofErr w:type="spellEnd"/>
      <w:r w:rsidRPr="009E396A">
        <w:rPr>
          <w:rFonts w:ascii="David" w:hAnsi="David" w:cs="David"/>
          <w:rtl/>
        </w:rPr>
        <w:t xml:space="preserve"> </w:t>
      </w:r>
      <w:r w:rsidRPr="009E396A">
        <w:rPr>
          <w:rFonts w:ascii="David" w:hAnsi="David" w:cs="David" w:hint="cs"/>
          <w:rtl/>
        </w:rPr>
        <w:t>פטר</w:t>
      </w:r>
      <w:r w:rsidRPr="009E396A">
        <w:rPr>
          <w:rFonts w:ascii="David" w:hAnsi="David" w:cs="David"/>
          <w:rtl/>
        </w:rPr>
        <w:t xml:space="preserve"> </w:t>
      </w:r>
      <w:r w:rsidRPr="009E396A">
        <w:rPr>
          <w:rFonts w:ascii="David" w:hAnsi="David" w:cs="David" w:hint="cs"/>
          <w:rtl/>
        </w:rPr>
        <w:t>את</w:t>
      </w:r>
      <w:r w:rsidRPr="009E396A">
        <w:rPr>
          <w:rFonts w:ascii="David" w:hAnsi="David" w:cs="David"/>
          <w:rtl/>
        </w:rPr>
        <w:t xml:space="preserve"> </w:t>
      </w:r>
      <w:r w:rsidRPr="009E396A">
        <w:rPr>
          <w:rFonts w:ascii="David" w:hAnsi="David" w:cs="David" w:hint="cs"/>
          <w:rtl/>
        </w:rPr>
        <w:t>המים</w:t>
      </w:r>
      <w:r w:rsidRPr="009E396A">
        <w:rPr>
          <w:rFonts w:ascii="David" w:hAnsi="David" w:cs="David"/>
          <w:rtl/>
        </w:rPr>
        <w:t xml:space="preserve"> </w:t>
      </w:r>
      <w:r w:rsidRPr="009E396A">
        <w:rPr>
          <w:rFonts w:ascii="David" w:hAnsi="David" w:cs="David" w:hint="cs"/>
          <w:rtl/>
        </w:rPr>
        <w:t>כדין</w:t>
      </w:r>
      <w:r w:rsidRPr="009E396A">
        <w:rPr>
          <w:rFonts w:ascii="David" w:hAnsi="David" w:cs="David"/>
          <w:rtl/>
        </w:rPr>
        <w:t xml:space="preserve"> </w:t>
      </w:r>
      <w:r w:rsidRPr="009E396A">
        <w:rPr>
          <w:rFonts w:ascii="David" w:hAnsi="David" w:cs="David" w:hint="cs"/>
          <w:rtl/>
        </w:rPr>
        <w:t>טפל</w:t>
      </w:r>
      <w:r w:rsidRPr="009E396A">
        <w:rPr>
          <w:rFonts w:ascii="David" w:hAnsi="David" w:cs="David"/>
          <w:rtl/>
        </w:rPr>
        <w:t xml:space="preserve"> </w:t>
      </w:r>
      <w:r w:rsidRPr="009E396A">
        <w:rPr>
          <w:rFonts w:ascii="David" w:hAnsi="David" w:cs="David" w:hint="cs"/>
          <w:rtl/>
        </w:rPr>
        <w:t>ועיקר</w:t>
      </w:r>
      <w:r>
        <w:rPr>
          <w:rFonts w:ascii="David" w:hAnsi="David" w:cs="David" w:hint="cs"/>
          <w:rtl/>
        </w:rPr>
        <w:t xml:space="preserve">. ובספר וזאת הברכה (3) הביא שכן סברו </w:t>
      </w:r>
      <w:proofErr w:type="spellStart"/>
      <w:r>
        <w:rPr>
          <w:rFonts w:ascii="David" w:hAnsi="David" w:cs="David" w:hint="cs"/>
          <w:b/>
          <w:bCs/>
          <w:rtl/>
        </w:rPr>
        <w:t>הרא"ה</w:t>
      </w:r>
      <w:proofErr w:type="spellEnd"/>
      <w:r>
        <w:rPr>
          <w:rFonts w:ascii="David" w:hAnsi="David" w:cs="David" w:hint="cs"/>
          <w:b/>
          <w:bCs/>
          <w:rtl/>
        </w:rPr>
        <w:t xml:space="preserve"> והמאירי.</w:t>
      </w:r>
    </w:p>
    <w:p w:rsidR="001C34A9" w:rsidRDefault="009E396A" w:rsidP="00BD4E9D">
      <w:pPr>
        <w:widowControl w:val="0"/>
        <w:tabs>
          <w:tab w:val="left" w:pos="281"/>
        </w:tabs>
        <w:autoSpaceDE w:val="0"/>
        <w:autoSpaceDN w:val="0"/>
        <w:adjustRightInd w:val="0"/>
        <w:jc w:val="both"/>
        <w:rPr>
          <w:rFonts w:ascii="David" w:hAnsi="David" w:cs="David" w:hint="cs"/>
          <w:sz w:val="20"/>
          <w:szCs w:val="20"/>
          <w:rtl/>
        </w:rPr>
      </w:pPr>
      <w:r w:rsidRPr="009E396A">
        <w:rPr>
          <w:rFonts w:cs="David" w:hint="cs"/>
          <w:rtl/>
        </w:rPr>
        <w:t>•</w:t>
      </w:r>
      <w:r>
        <w:rPr>
          <w:rFonts w:cs="David" w:hint="cs"/>
          <w:rtl/>
        </w:rPr>
        <w:t xml:space="preserve"> </w:t>
      </w:r>
      <w:r>
        <w:rPr>
          <w:rFonts w:ascii="David" w:hAnsi="David" w:cs="David" w:hint="cs"/>
          <w:rtl/>
        </w:rPr>
        <w:t xml:space="preserve">בדברי </w:t>
      </w:r>
      <w:r w:rsidRPr="009E396A">
        <w:rPr>
          <w:rFonts w:ascii="David" w:hAnsi="David" w:cs="David" w:hint="cs"/>
          <w:b/>
          <w:bCs/>
          <w:rtl/>
        </w:rPr>
        <w:t>הרמב"ם</w:t>
      </w:r>
      <w:r>
        <w:rPr>
          <w:rFonts w:ascii="David" w:hAnsi="David" w:cs="David" w:hint="cs"/>
          <w:rtl/>
        </w:rPr>
        <w:t xml:space="preserve"> </w:t>
      </w:r>
      <w:r w:rsidRPr="009E396A">
        <w:rPr>
          <w:rFonts w:ascii="David" w:hAnsi="David" w:cs="David" w:hint="cs"/>
          <w:sz w:val="20"/>
          <w:szCs w:val="20"/>
          <w:rtl/>
        </w:rPr>
        <w:t xml:space="preserve">(3) פ"ה מהלכות ברכות </w:t>
      </w:r>
      <w:proofErr w:type="spellStart"/>
      <w:r w:rsidRPr="009E396A">
        <w:rPr>
          <w:rFonts w:ascii="David" w:hAnsi="David" w:cs="David" w:hint="cs"/>
          <w:sz w:val="20"/>
          <w:szCs w:val="20"/>
          <w:rtl/>
        </w:rPr>
        <w:t>ה"ד</w:t>
      </w:r>
      <w:proofErr w:type="spellEnd"/>
      <w:r w:rsidRPr="009E396A">
        <w:rPr>
          <w:rFonts w:ascii="David" w:hAnsi="David" w:cs="David" w:hint="cs"/>
          <w:sz w:val="20"/>
          <w:szCs w:val="20"/>
          <w:rtl/>
        </w:rPr>
        <w:t xml:space="preserve">) </w:t>
      </w:r>
      <w:r>
        <w:rPr>
          <w:rFonts w:ascii="David" w:hAnsi="David" w:cs="David" w:hint="cs"/>
          <w:rtl/>
        </w:rPr>
        <w:t xml:space="preserve">מבואר </w:t>
      </w:r>
      <w:r w:rsidR="00C54028" w:rsidRPr="00C54028">
        <w:rPr>
          <w:rFonts w:ascii="David" w:hAnsi="David" w:cs="David" w:hint="cs"/>
          <w:rtl/>
        </w:rPr>
        <w:t>התנאי</w:t>
      </w:r>
      <w:r w:rsidR="00C54028" w:rsidRPr="00C54028">
        <w:rPr>
          <w:rFonts w:ascii="David" w:hAnsi="David" w:cs="David"/>
          <w:rtl/>
        </w:rPr>
        <w:t xml:space="preserve"> </w:t>
      </w:r>
      <w:r w:rsidR="00C54028" w:rsidRPr="00C54028">
        <w:rPr>
          <w:rFonts w:ascii="David" w:hAnsi="David" w:cs="David" w:hint="cs"/>
          <w:rtl/>
        </w:rPr>
        <w:t>שכתב</w:t>
      </w:r>
      <w:r w:rsidR="00C54028" w:rsidRPr="00C54028">
        <w:rPr>
          <w:rFonts w:ascii="David" w:hAnsi="David" w:cs="David"/>
          <w:rtl/>
        </w:rPr>
        <w:t xml:space="preserve"> </w:t>
      </w:r>
      <w:proofErr w:type="spellStart"/>
      <w:r w:rsidR="00C54028" w:rsidRPr="00C54028">
        <w:rPr>
          <w:rFonts w:ascii="David" w:hAnsi="David" w:cs="David" w:hint="cs"/>
          <w:rtl/>
        </w:rPr>
        <w:t>הרשב</w:t>
      </w:r>
      <w:r w:rsidR="00C54028" w:rsidRPr="00C54028">
        <w:rPr>
          <w:rFonts w:ascii="David" w:hAnsi="David" w:cs="David"/>
          <w:rtl/>
        </w:rPr>
        <w:t>"</w:t>
      </w:r>
      <w:r w:rsidR="00C54028" w:rsidRPr="00C54028">
        <w:rPr>
          <w:rFonts w:ascii="David" w:hAnsi="David" w:cs="David" w:hint="cs"/>
          <w:rtl/>
        </w:rPr>
        <w:t>א</w:t>
      </w:r>
      <w:proofErr w:type="spellEnd"/>
      <w:r w:rsidR="00C54028" w:rsidRPr="00C54028">
        <w:rPr>
          <w:rFonts w:ascii="David" w:hAnsi="David" w:cs="David"/>
          <w:rtl/>
        </w:rPr>
        <w:t xml:space="preserve"> </w:t>
      </w:r>
      <w:r w:rsidR="00C54028">
        <w:rPr>
          <w:rFonts w:ascii="David" w:hAnsi="David" w:cs="David" w:hint="cs"/>
          <w:rtl/>
        </w:rPr>
        <w:t>"</w:t>
      </w:r>
      <w:r w:rsidR="00C54028" w:rsidRPr="00C54028">
        <w:rPr>
          <w:rFonts w:ascii="David" w:hAnsi="David" w:cs="David" w:hint="cs"/>
          <w:rtl/>
        </w:rPr>
        <w:t>שדרכן</w:t>
      </w:r>
      <w:r w:rsidR="00C54028" w:rsidRPr="00C54028">
        <w:rPr>
          <w:rFonts w:ascii="David" w:hAnsi="David" w:cs="David"/>
          <w:rtl/>
        </w:rPr>
        <w:t xml:space="preserve"> </w:t>
      </w:r>
      <w:r w:rsidR="00C54028" w:rsidRPr="00C54028">
        <w:rPr>
          <w:rFonts w:ascii="David" w:hAnsi="David" w:cs="David" w:hint="cs"/>
          <w:rtl/>
        </w:rPr>
        <w:t>לה</w:t>
      </w:r>
      <w:r w:rsidR="00C54028">
        <w:rPr>
          <w:rFonts w:ascii="David" w:hAnsi="David" w:cs="David" w:hint="cs"/>
          <w:rtl/>
        </w:rPr>
        <w:t>י</w:t>
      </w:r>
      <w:r w:rsidR="00C54028" w:rsidRPr="00C54028">
        <w:rPr>
          <w:rFonts w:ascii="David" w:hAnsi="David" w:cs="David" w:hint="cs"/>
          <w:rtl/>
        </w:rPr>
        <w:t>שלק</w:t>
      </w:r>
      <w:r w:rsidR="00C54028">
        <w:rPr>
          <w:rFonts w:ascii="David" w:hAnsi="David" w:cs="David" w:hint="cs"/>
          <w:rtl/>
        </w:rPr>
        <w:t>",</w:t>
      </w:r>
      <w:r w:rsidR="00C54028" w:rsidRPr="00C54028">
        <w:rPr>
          <w:rFonts w:ascii="David" w:hAnsi="David" w:cs="David"/>
          <w:rtl/>
        </w:rPr>
        <w:t xml:space="preserve"> </w:t>
      </w:r>
      <w:r w:rsidR="00C54028" w:rsidRPr="00C54028">
        <w:rPr>
          <w:rFonts w:ascii="David" w:hAnsi="David" w:cs="David" w:hint="cs"/>
          <w:rtl/>
        </w:rPr>
        <w:t>אמנם</w:t>
      </w:r>
      <w:r w:rsidR="00C54028" w:rsidRPr="00C54028">
        <w:rPr>
          <w:rFonts w:ascii="David" w:hAnsi="David" w:cs="David"/>
          <w:rtl/>
        </w:rPr>
        <w:t xml:space="preserve"> </w:t>
      </w:r>
      <w:r w:rsidR="00C54028" w:rsidRPr="00C54028">
        <w:rPr>
          <w:rFonts w:ascii="David" w:hAnsi="David" w:cs="David" w:hint="cs"/>
          <w:rtl/>
        </w:rPr>
        <w:t>מוזכר</w:t>
      </w:r>
      <w:r w:rsidR="00C54028" w:rsidRPr="00C54028">
        <w:rPr>
          <w:rFonts w:ascii="David" w:hAnsi="David" w:cs="David"/>
          <w:rtl/>
        </w:rPr>
        <w:t xml:space="preserve"> </w:t>
      </w:r>
      <w:r w:rsidR="00C54028" w:rsidRPr="00C54028">
        <w:rPr>
          <w:rFonts w:ascii="David" w:hAnsi="David" w:cs="David" w:hint="cs"/>
          <w:rtl/>
        </w:rPr>
        <w:t>תנאי</w:t>
      </w:r>
      <w:r w:rsidR="00C54028" w:rsidRPr="00C54028">
        <w:rPr>
          <w:rFonts w:ascii="David" w:hAnsi="David" w:cs="David"/>
          <w:rtl/>
        </w:rPr>
        <w:t xml:space="preserve"> </w:t>
      </w:r>
      <w:r w:rsidR="00C54028" w:rsidRPr="00C54028">
        <w:rPr>
          <w:rFonts w:ascii="David" w:hAnsi="David" w:cs="David" w:hint="cs"/>
          <w:rtl/>
        </w:rPr>
        <w:t>נוסף</w:t>
      </w:r>
      <w:r w:rsidR="00C54028" w:rsidRPr="00C54028">
        <w:rPr>
          <w:rFonts w:ascii="David" w:hAnsi="David" w:cs="David"/>
          <w:rtl/>
        </w:rPr>
        <w:t xml:space="preserve"> </w:t>
      </w:r>
      <w:r w:rsidR="00C54028">
        <w:rPr>
          <w:rFonts w:ascii="David" w:hAnsi="David" w:cs="David" w:hint="cs"/>
          <w:rtl/>
        </w:rPr>
        <w:t>"</w:t>
      </w:r>
      <w:r w:rsidR="00C54028" w:rsidRPr="00C54028">
        <w:rPr>
          <w:rFonts w:ascii="David" w:hAnsi="David" w:cs="David" w:hint="cs"/>
          <w:rtl/>
        </w:rPr>
        <w:t>והוא</w:t>
      </w:r>
      <w:r w:rsidR="00C54028" w:rsidRPr="00C54028">
        <w:rPr>
          <w:rFonts w:ascii="David" w:hAnsi="David" w:cs="David"/>
          <w:rtl/>
        </w:rPr>
        <w:t xml:space="preserve"> </w:t>
      </w:r>
      <w:r w:rsidR="00C54028" w:rsidRPr="00C54028">
        <w:rPr>
          <w:rFonts w:ascii="David" w:hAnsi="David" w:cs="David" w:hint="cs"/>
          <w:rtl/>
        </w:rPr>
        <w:t>ששלקן</w:t>
      </w:r>
      <w:r w:rsidR="00C54028" w:rsidRPr="00C54028">
        <w:rPr>
          <w:rFonts w:ascii="David" w:hAnsi="David" w:cs="David"/>
          <w:rtl/>
        </w:rPr>
        <w:t xml:space="preserve"> </w:t>
      </w:r>
      <w:r w:rsidR="00C54028" w:rsidRPr="00C54028">
        <w:rPr>
          <w:rFonts w:ascii="David" w:hAnsi="David" w:cs="David" w:hint="cs"/>
          <w:rtl/>
        </w:rPr>
        <w:t>לשתות</w:t>
      </w:r>
      <w:r w:rsidR="00C54028" w:rsidRPr="00C54028">
        <w:rPr>
          <w:rFonts w:ascii="David" w:hAnsi="David" w:cs="David"/>
          <w:rtl/>
        </w:rPr>
        <w:t xml:space="preserve"> </w:t>
      </w:r>
      <w:proofErr w:type="spellStart"/>
      <w:r w:rsidR="00C54028" w:rsidRPr="00C54028">
        <w:rPr>
          <w:rFonts w:ascii="David" w:hAnsi="David" w:cs="David" w:hint="cs"/>
          <w:rtl/>
        </w:rPr>
        <w:t>מימהן</w:t>
      </w:r>
      <w:proofErr w:type="spellEnd"/>
      <w:r w:rsidR="00C54028">
        <w:rPr>
          <w:rFonts w:ascii="David" w:hAnsi="David" w:cs="David" w:hint="cs"/>
          <w:rtl/>
        </w:rPr>
        <w:t>".</w:t>
      </w:r>
      <w:r w:rsidR="00C54028" w:rsidRPr="00C54028">
        <w:rPr>
          <w:rFonts w:ascii="David" w:hAnsi="David" w:cs="David"/>
          <w:rtl/>
        </w:rPr>
        <w:t xml:space="preserve"> </w:t>
      </w:r>
      <w:r w:rsidR="00C54028" w:rsidRPr="00C54028">
        <w:rPr>
          <w:rFonts w:ascii="David" w:hAnsi="David" w:cs="David" w:hint="cs"/>
          <w:rtl/>
        </w:rPr>
        <w:t>ופשט</w:t>
      </w:r>
      <w:r w:rsidR="00C54028">
        <w:rPr>
          <w:rFonts w:ascii="David" w:hAnsi="David" w:cs="David" w:hint="cs"/>
          <w:rtl/>
        </w:rPr>
        <w:t>ות</w:t>
      </w:r>
      <w:r w:rsidR="00C54028" w:rsidRPr="00C54028">
        <w:rPr>
          <w:rFonts w:ascii="David" w:hAnsi="David" w:cs="David"/>
          <w:rtl/>
        </w:rPr>
        <w:t xml:space="preserve"> </w:t>
      </w:r>
      <w:r w:rsidR="00C54028">
        <w:rPr>
          <w:rFonts w:ascii="David" w:hAnsi="David" w:cs="David" w:hint="cs"/>
          <w:rtl/>
        </w:rPr>
        <w:t>ה</w:t>
      </w:r>
      <w:r w:rsidR="00C54028" w:rsidRPr="00C54028">
        <w:rPr>
          <w:rFonts w:ascii="David" w:hAnsi="David" w:cs="David" w:hint="cs"/>
          <w:rtl/>
        </w:rPr>
        <w:t>דברים</w:t>
      </w:r>
      <w:r w:rsidR="00C54028">
        <w:rPr>
          <w:rFonts w:ascii="David" w:hAnsi="David" w:cs="David" w:hint="cs"/>
          <w:rtl/>
        </w:rPr>
        <w:t>,</w:t>
      </w:r>
      <w:r w:rsidR="00C54028" w:rsidRPr="00C54028">
        <w:rPr>
          <w:rFonts w:ascii="David" w:hAnsi="David" w:cs="David"/>
          <w:rtl/>
        </w:rPr>
        <w:t xml:space="preserve"> </w:t>
      </w:r>
      <w:r w:rsidR="00C54028" w:rsidRPr="00C54028">
        <w:rPr>
          <w:rFonts w:ascii="David" w:hAnsi="David" w:cs="David" w:hint="cs"/>
          <w:rtl/>
        </w:rPr>
        <w:t>שמטרת</w:t>
      </w:r>
      <w:r w:rsidR="00C54028" w:rsidRPr="00C54028">
        <w:rPr>
          <w:rFonts w:ascii="David" w:hAnsi="David" w:cs="David"/>
          <w:rtl/>
        </w:rPr>
        <w:t xml:space="preserve"> </w:t>
      </w:r>
      <w:r w:rsidR="00C54028" w:rsidRPr="00C54028">
        <w:rPr>
          <w:rFonts w:ascii="David" w:hAnsi="David" w:cs="David" w:hint="cs"/>
          <w:rtl/>
        </w:rPr>
        <w:t>השליקה</w:t>
      </w:r>
      <w:r w:rsidR="00C54028" w:rsidRPr="00C54028">
        <w:rPr>
          <w:rFonts w:ascii="David" w:hAnsi="David" w:cs="David"/>
          <w:rtl/>
        </w:rPr>
        <w:t xml:space="preserve"> </w:t>
      </w:r>
      <w:r w:rsidR="00C54028" w:rsidRPr="00C54028">
        <w:rPr>
          <w:rFonts w:ascii="David" w:hAnsi="David" w:cs="David" w:hint="cs"/>
          <w:rtl/>
        </w:rPr>
        <w:t>לצורך</w:t>
      </w:r>
      <w:r w:rsidR="00C54028" w:rsidRPr="00C54028">
        <w:rPr>
          <w:rFonts w:ascii="David" w:hAnsi="David" w:cs="David"/>
          <w:rtl/>
        </w:rPr>
        <w:t xml:space="preserve"> </w:t>
      </w:r>
      <w:r w:rsidR="00C54028" w:rsidRPr="00C54028">
        <w:rPr>
          <w:rFonts w:ascii="David" w:hAnsi="David" w:cs="David" w:hint="cs"/>
          <w:rtl/>
        </w:rPr>
        <w:t>שתית</w:t>
      </w:r>
      <w:r w:rsidR="00C54028" w:rsidRPr="00C54028">
        <w:rPr>
          <w:rFonts w:ascii="David" w:hAnsi="David" w:cs="David"/>
          <w:rtl/>
        </w:rPr>
        <w:t xml:space="preserve"> </w:t>
      </w:r>
      <w:proofErr w:type="spellStart"/>
      <w:r w:rsidR="00C54028" w:rsidRPr="00C54028">
        <w:rPr>
          <w:rFonts w:ascii="David" w:hAnsi="David" w:cs="David" w:hint="cs"/>
          <w:rtl/>
        </w:rPr>
        <w:t>מימה</w:t>
      </w:r>
      <w:r w:rsidR="00C54028">
        <w:rPr>
          <w:rFonts w:ascii="David" w:hAnsi="David" w:cs="David" w:hint="cs"/>
          <w:rtl/>
        </w:rPr>
        <w:t>ם</w:t>
      </w:r>
      <w:proofErr w:type="spellEnd"/>
      <w:r w:rsidR="00C54028">
        <w:rPr>
          <w:rFonts w:ascii="David" w:hAnsi="David" w:cs="David" w:hint="cs"/>
          <w:rtl/>
        </w:rPr>
        <w:t xml:space="preserve">. וכתב בספר וזאת הברכה (4) כי לדברי הרמב"ם דרושים ד' תנאים </w:t>
      </w:r>
      <w:r w:rsidR="00C304D5" w:rsidRPr="00C304D5">
        <w:rPr>
          <w:rFonts w:ascii="David" w:hAnsi="David" w:cs="David" w:hint="cs"/>
          <w:rtl/>
        </w:rPr>
        <w:t>כדי</w:t>
      </w:r>
      <w:r w:rsidR="00C304D5" w:rsidRPr="00C304D5">
        <w:rPr>
          <w:rFonts w:ascii="David" w:hAnsi="David" w:cs="David"/>
          <w:rtl/>
        </w:rPr>
        <w:t xml:space="preserve"> </w:t>
      </w:r>
      <w:r w:rsidR="00C304D5" w:rsidRPr="00C304D5">
        <w:rPr>
          <w:rFonts w:ascii="David" w:hAnsi="David" w:cs="David" w:hint="cs"/>
          <w:rtl/>
        </w:rPr>
        <w:t>שהמים</w:t>
      </w:r>
      <w:r w:rsidR="00C304D5" w:rsidRPr="00C304D5">
        <w:rPr>
          <w:rFonts w:ascii="David" w:hAnsi="David" w:cs="David"/>
          <w:rtl/>
        </w:rPr>
        <w:t xml:space="preserve"> </w:t>
      </w:r>
      <w:r w:rsidR="00C304D5" w:rsidRPr="00C304D5">
        <w:rPr>
          <w:rFonts w:ascii="David" w:hAnsi="David" w:cs="David" w:hint="cs"/>
          <w:rtl/>
        </w:rPr>
        <w:t>יקבלו</w:t>
      </w:r>
      <w:r w:rsidR="00C304D5" w:rsidRPr="00C304D5">
        <w:rPr>
          <w:rFonts w:ascii="David" w:hAnsi="David" w:cs="David"/>
          <w:rtl/>
        </w:rPr>
        <w:t xml:space="preserve"> </w:t>
      </w:r>
      <w:r w:rsidR="00C304D5">
        <w:rPr>
          <w:rFonts w:ascii="David" w:hAnsi="David" w:cs="David" w:hint="cs"/>
          <w:rtl/>
        </w:rPr>
        <w:t xml:space="preserve">את </w:t>
      </w:r>
      <w:r w:rsidR="00C304D5" w:rsidRPr="00C304D5">
        <w:rPr>
          <w:rFonts w:ascii="David" w:hAnsi="David" w:cs="David" w:hint="cs"/>
          <w:rtl/>
        </w:rPr>
        <w:t>דין</w:t>
      </w:r>
      <w:r w:rsidR="00C304D5" w:rsidRPr="00C304D5">
        <w:rPr>
          <w:rFonts w:ascii="David" w:hAnsi="David" w:cs="David"/>
          <w:rtl/>
        </w:rPr>
        <w:t xml:space="preserve"> </w:t>
      </w:r>
      <w:r w:rsidR="00C304D5" w:rsidRPr="00C304D5">
        <w:rPr>
          <w:rFonts w:ascii="David" w:hAnsi="David" w:cs="David" w:hint="cs"/>
          <w:rtl/>
        </w:rPr>
        <w:t>הירק</w:t>
      </w:r>
      <w:r w:rsidR="00C304D5">
        <w:rPr>
          <w:rFonts w:ascii="David" w:hAnsi="David" w:cs="David" w:hint="cs"/>
          <w:rtl/>
        </w:rPr>
        <w:t>:</w:t>
      </w:r>
      <w:r w:rsidR="00C304D5" w:rsidRPr="00C304D5">
        <w:rPr>
          <w:rFonts w:ascii="David" w:hAnsi="David" w:cs="David"/>
          <w:rtl/>
        </w:rPr>
        <w:t xml:space="preserve"> </w:t>
      </w:r>
      <w:r w:rsidR="00C304D5">
        <w:rPr>
          <w:rFonts w:ascii="David" w:hAnsi="David" w:cs="David" w:hint="cs"/>
          <w:rtl/>
        </w:rPr>
        <w:t>[</w:t>
      </w:r>
      <w:r w:rsidR="00C304D5" w:rsidRPr="00C304D5">
        <w:rPr>
          <w:rFonts w:ascii="David" w:hAnsi="David" w:cs="David" w:hint="cs"/>
          <w:rtl/>
        </w:rPr>
        <w:t>א</w:t>
      </w:r>
      <w:r w:rsidR="00C304D5">
        <w:rPr>
          <w:rFonts w:ascii="David" w:hAnsi="David" w:cs="David" w:hint="cs"/>
          <w:rtl/>
        </w:rPr>
        <w:t>]</w:t>
      </w:r>
      <w:r w:rsidR="00C304D5" w:rsidRPr="00C304D5">
        <w:rPr>
          <w:rFonts w:ascii="David" w:hAnsi="David" w:cs="David"/>
          <w:rtl/>
        </w:rPr>
        <w:t xml:space="preserve"> </w:t>
      </w:r>
      <w:r w:rsidR="00C304D5" w:rsidRPr="00C304D5">
        <w:rPr>
          <w:rFonts w:ascii="David" w:hAnsi="David" w:cs="David" w:hint="cs"/>
          <w:rtl/>
        </w:rPr>
        <w:t>הדרך</w:t>
      </w:r>
      <w:r w:rsidR="00C304D5" w:rsidRPr="00C304D5">
        <w:rPr>
          <w:rFonts w:ascii="David" w:hAnsi="David" w:cs="David"/>
          <w:rtl/>
        </w:rPr>
        <w:t xml:space="preserve"> </w:t>
      </w:r>
      <w:r w:rsidR="00C304D5" w:rsidRPr="00C304D5">
        <w:rPr>
          <w:rFonts w:ascii="David" w:hAnsi="David" w:cs="David" w:hint="cs"/>
          <w:rtl/>
        </w:rPr>
        <w:t>לשל</w:t>
      </w:r>
      <w:r w:rsidR="00C304D5">
        <w:rPr>
          <w:rFonts w:ascii="David" w:hAnsi="David" w:cs="David" w:hint="cs"/>
          <w:rtl/>
        </w:rPr>
        <w:t>ו</w:t>
      </w:r>
      <w:r w:rsidR="00C304D5" w:rsidRPr="00C304D5">
        <w:rPr>
          <w:rFonts w:ascii="David" w:hAnsi="David" w:cs="David" w:hint="cs"/>
          <w:rtl/>
        </w:rPr>
        <w:t>ק</w:t>
      </w:r>
      <w:r w:rsidR="00C304D5" w:rsidRPr="00C304D5">
        <w:rPr>
          <w:rFonts w:ascii="David" w:hAnsi="David" w:cs="David"/>
          <w:rtl/>
        </w:rPr>
        <w:t xml:space="preserve"> </w:t>
      </w:r>
      <w:r w:rsidR="00C304D5" w:rsidRPr="00C304D5">
        <w:rPr>
          <w:rFonts w:ascii="David" w:hAnsi="David" w:cs="David" w:hint="cs"/>
          <w:rtl/>
        </w:rPr>
        <w:t>הירק</w:t>
      </w:r>
      <w:r w:rsidR="00C304D5">
        <w:rPr>
          <w:rFonts w:ascii="David" w:hAnsi="David" w:cs="David" w:hint="cs"/>
          <w:rtl/>
        </w:rPr>
        <w:t>.</w:t>
      </w:r>
      <w:r w:rsidR="00C304D5" w:rsidRPr="00C304D5">
        <w:rPr>
          <w:rFonts w:ascii="David" w:hAnsi="David" w:cs="David"/>
          <w:rtl/>
        </w:rPr>
        <w:t xml:space="preserve"> </w:t>
      </w:r>
      <w:r w:rsidR="00C304D5">
        <w:rPr>
          <w:rFonts w:ascii="David" w:hAnsi="David" w:cs="David" w:hint="cs"/>
          <w:rtl/>
        </w:rPr>
        <w:t>[</w:t>
      </w:r>
      <w:r w:rsidR="00C304D5" w:rsidRPr="00C304D5">
        <w:rPr>
          <w:rFonts w:ascii="David" w:hAnsi="David" w:cs="David" w:hint="cs"/>
          <w:rtl/>
        </w:rPr>
        <w:t>ב</w:t>
      </w:r>
      <w:r w:rsidR="00C304D5">
        <w:rPr>
          <w:rFonts w:ascii="David" w:hAnsi="David" w:cs="David" w:hint="cs"/>
          <w:rtl/>
        </w:rPr>
        <w:t>]</w:t>
      </w:r>
      <w:r w:rsidR="00C304D5" w:rsidRPr="00C304D5">
        <w:rPr>
          <w:rFonts w:ascii="David" w:hAnsi="David" w:cs="David"/>
          <w:rtl/>
        </w:rPr>
        <w:t xml:space="preserve"> </w:t>
      </w:r>
      <w:r w:rsidR="00C304D5" w:rsidRPr="00C304D5">
        <w:rPr>
          <w:rFonts w:ascii="David" w:hAnsi="David" w:cs="David" w:hint="cs"/>
          <w:rtl/>
        </w:rPr>
        <w:t>הדרך</w:t>
      </w:r>
      <w:r w:rsidR="00C304D5" w:rsidRPr="00C304D5">
        <w:rPr>
          <w:rFonts w:ascii="David" w:hAnsi="David" w:cs="David"/>
          <w:rtl/>
        </w:rPr>
        <w:t xml:space="preserve"> </w:t>
      </w:r>
      <w:r w:rsidR="00C304D5" w:rsidRPr="00C304D5">
        <w:rPr>
          <w:rFonts w:ascii="David" w:hAnsi="David" w:cs="David" w:hint="cs"/>
          <w:rtl/>
        </w:rPr>
        <w:t>לשתות</w:t>
      </w:r>
      <w:r w:rsidR="00C304D5" w:rsidRPr="00C304D5">
        <w:rPr>
          <w:rFonts w:ascii="David" w:hAnsi="David" w:cs="David"/>
          <w:rtl/>
        </w:rPr>
        <w:t xml:space="preserve"> </w:t>
      </w:r>
      <w:r w:rsidR="00C304D5" w:rsidRPr="00C304D5">
        <w:rPr>
          <w:rFonts w:ascii="David" w:hAnsi="David" w:cs="David" w:hint="cs"/>
          <w:rtl/>
        </w:rPr>
        <w:t>המים</w:t>
      </w:r>
      <w:r w:rsidR="00BD4E9D">
        <w:rPr>
          <w:rFonts w:ascii="David" w:hAnsi="David" w:cs="David" w:hint="cs"/>
          <w:rtl/>
        </w:rPr>
        <w:t>.</w:t>
      </w:r>
      <w:r w:rsidR="00C304D5" w:rsidRPr="00C304D5">
        <w:rPr>
          <w:rFonts w:ascii="David" w:hAnsi="David" w:cs="David"/>
          <w:rtl/>
        </w:rPr>
        <w:t xml:space="preserve"> </w:t>
      </w:r>
      <w:r w:rsidR="00BD4E9D">
        <w:rPr>
          <w:rFonts w:ascii="David" w:hAnsi="David" w:cs="David" w:hint="cs"/>
          <w:rtl/>
        </w:rPr>
        <w:t>[</w:t>
      </w:r>
      <w:r w:rsidR="00C304D5" w:rsidRPr="00C304D5">
        <w:rPr>
          <w:rFonts w:ascii="David" w:hAnsi="David" w:cs="David" w:hint="cs"/>
          <w:rtl/>
        </w:rPr>
        <w:t>ג</w:t>
      </w:r>
      <w:r w:rsidR="00BD4E9D">
        <w:rPr>
          <w:rFonts w:ascii="David" w:hAnsi="David" w:cs="David" w:hint="cs"/>
          <w:rtl/>
        </w:rPr>
        <w:t>]</w:t>
      </w:r>
      <w:r w:rsidR="00C304D5" w:rsidRPr="00C304D5">
        <w:rPr>
          <w:rFonts w:ascii="David" w:hAnsi="David" w:cs="David"/>
          <w:rtl/>
        </w:rPr>
        <w:t xml:space="preserve"> </w:t>
      </w:r>
      <w:r w:rsidR="00C304D5" w:rsidRPr="00C304D5">
        <w:rPr>
          <w:rFonts w:ascii="David" w:hAnsi="David" w:cs="David" w:hint="cs"/>
          <w:rtl/>
        </w:rPr>
        <w:t>שלק</w:t>
      </w:r>
      <w:r w:rsidR="00C304D5" w:rsidRPr="00C304D5">
        <w:rPr>
          <w:rFonts w:ascii="David" w:hAnsi="David" w:cs="David"/>
          <w:rtl/>
        </w:rPr>
        <w:t xml:space="preserve"> </w:t>
      </w:r>
      <w:r w:rsidR="00C304D5" w:rsidRPr="00C304D5">
        <w:rPr>
          <w:rFonts w:ascii="David" w:hAnsi="David" w:cs="David" w:hint="cs"/>
          <w:rtl/>
        </w:rPr>
        <w:t>הירקות</w:t>
      </w:r>
      <w:r w:rsidR="00C304D5" w:rsidRPr="00C304D5">
        <w:rPr>
          <w:rFonts w:ascii="David" w:hAnsi="David" w:cs="David"/>
          <w:rtl/>
        </w:rPr>
        <w:t xml:space="preserve"> </w:t>
      </w:r>
      <w:r w:rsidR="00C304D5" w:rsidRPr="00C304D5">
        <w:rPr>
          <w:rFonts w:ascii="David" w:hAnsi="David" w:cs="David" w:hint="cs"/>
          <w:rtl/>
        </w:rPr>
        <w:t>לשתות</w:t>
      </w:r>
      <w:r w:rsidR="00C304D5" w:rsidRPr="00C304D5">
        <w:rPr>
          <w:rFonts w:ascii="David" w:hAnsi="David" w:cs="David"/>
          <w:rtl/>
        </w:rPr>
        <w:t xml:space="preserve"> </w:t>
      </w:r>
      <w:r w:rsidR="00C304D5" w:rsidRPr="00C304D5">
        <w:rPr>
          <w:rFonts w:ascii="David" w:hAnsi="David" w:cs="David" w:hint="cs"/>
          <w:rtl/>
        </w:rPr>
        <w:t>מימיה</w:t>
      </w:r>
      <w:r w:rsidR="00BD4E9D">
        <w:rPr>
          <w:rFonts w:ascii="David" w:hAnsi="David" w:cs="David" w:hint="cs"/>
          <w:rtl/>
        </w:rPr>
        <w:t>ם. [ד]</w:t>
      </w:r>
      <w:r w:rsidR="00C304D5" w:rsidRPr="00C304D5">
        <w:rPr>
          <w:rFonts w:ascii="David" w:hAnsi="David" w:cs="David"/>
          <w:rtl/>
        </w:rPr>
        <w:t xml:space="preserve"> </w:t>
      </w:r>
      <w:r w:rsidR="00BD4E9D">
        <w:rPr>
          <w:rFonts w:ascii="David" w:hAnsi="David" w:cs="David" w:hint="cs"/>
          <w:rtl/>
        </w:rPr>
        <w:t xml:space="preserve">צריך </w:t>
      </w:r>
      <w:r w:rsidR="00C304D5" w:rsidRPr="00C304D5">
        <w:rPr>
          <w:rFonts w:ascii="David" w:hAnsi="David" w:cs="David" w:hint="cs"/>
          <w:rtl/>
        </w:rPr>
        <w:t>לבשל</w:t>
      </w:r>
      <w:r w:rsidR="00C304D5" w:rsidRPr="00C304D5">
        <w:rPr>
          <w:rFonts w:ascii="David" w:hAnsi="David" w:cs="David"/>
          <w:rtl/>
        </w:rPr>
        <w:t xml:space="preserve"> </w:t>
      </w:r>
      <w:r w:rsidR="00C304D5" w:rsidRPr="00C304D5">
        <w:rPr>
          <w:rFonts w:ascii="David" w:hAnsi="David" w:cs="David" w:hint="cs"/>
          <w:rtl/>
        </w:rPr>
        <w:t>הפרי</w:t>
      </w:r>
      <w:r w:rsidR="00C304D5" w:rsidRPr="00C304D5">
        <w:rPr>
          <w:rFonts w:ascii="David" w:hAnsi="David" w:cs="David"/>
          <w:rtl/>
        </w:rPr>
        <w:t xml:space="preserve"> </w:t>
      </w:r>
      <w:r w:rsidR="00C304D5" w:rsidRPr="00C304D5">
        <w:rPr>
          <w:rFonts w:ascii="David" w:hAnsi="David" w:cs="David" w:hint="cs"/>
          <w:rtl/>
        </w:rPr>
        <w:t>או</w:t>
      </w:r>
      <w:r w:rsidR="00C304D5" w:rsidRPr="00C304D5">
        <w:rPr>
          <w:rFonts w:ascii="David" w:hAnsi="David" w:cs="David"/>
          <w:rtl/>
        </w:rPr>
        <w:t xml:space="preserve"> </w:t>
      </w:r>
      <w:r w:rsidR="00C304D5" w:rsidRPr="00C304D5">
        <w:rPr>
          <w:rFonts w:ascii="David" w:hAnsi="David" w:cs="David" w:hint="cs"/>
          <w:rtl/>
        </w:rPr>
        <w:t>ירק</w:t>
      </w:r>
      <w:r w:rsidR="00C304D5" w:rsidRPr="00C304D5">
        <w:rPr>
          <w:rFonts w:ascii="David" w:hAnsi="David" w:cs="David"/>
          <w:rtl/>
        </w:rPr>
        <w:t xml:space="preserve"> </w:t>
      </w:r>
      <w:r w:rsidR="00C304D5" w:rsidRPr="00C304D5">
        <w:rPr>
          <w:rFonts w:ascii="David" w:hAnsi="David" w:cs="David" w:hint="cs"/>
          <w:rtl/>
        </w:rPr>
        <w:t>גם</w:t>
      </w:r>
      <w:r w:rsidR="00C304D5" w:rsidRPr="00C304D5">
        <w:rPr>
          <w:rFonts w:ascii="David" w:hAnsi="David" w:cs="David"/>
          <w:rtl/>
        </w:rPr>
        <w:t xml:space="preserve"> </w:t>
      </w:r>
      <w:r w:rsidR="00C304D5" w:rsidRPr="00C304D5">
        <w:rPr>
          <w:rFonts w:ascii="David" w:hAnsi="David" w:cs="David" w:hint="cs"/>
          <w:rtl/>
        </w:rPr>
        <w:t>לאכילה</w:t>
      </w:r>
      <w:r w:rsidR="001C34A9">
        <w:rPr>
          <w:rFonts w:ascii="David" w:hAnsi="David" w:cs="David" w:hint="cs"/>
          <w:rtl/>
        </w:rPr>
        <w:t xml:space="preserve"> </w:t>
      </w:r>
      <w:r w:rsidR="001C34A9" w:rsidRPr="001C34A9">
        <w:rPr>
          <w:rFonts w:ascii="David" w:hAnsi="David" w:cs="David" w:hint="cs"/>
          <w:sz w:val="20"/>
          <w:szCs w:val="20"/>
          <w:rtl/>
        </w:rPr>
        <w:t>[עיי"ש המקור לתנאי זה].</w:t>
      </w:r>
    </w:p>
    <w:p w:rsidR="001C34A9" w:rsidRDefault="001C34A9" w:rsidP="00BC37A5">
      <w:pPr>
        <w:widowControl w:val="0"/>
        <w:tabs>
          <w:tab w:val="left" w:pos="281"/>
        </w:tabs>
        <w:autoSpaceDE w:val="0"/>
        <w:autoSpaceDN w:val="0"/>
        <w:adjustRightInd w:val="0"/>
        <w:spacing w:line="240" w:lineRule="auto"/>
        <w:jc w:val="both"/>
        <w:rPr>
          <w:rFonts w:ascii="David" w:hAnsi="David" w:cs="David" w:hint="cs"/>
        </w:rPr>
      </w:pPr>
    </w:p>
    <w:p w:rsidR="00674756" w:rsidRDefault="00674756" w:rsidP="00BC37A5">
      <w:pPr>
        <w:pStyle w:val="a9"/>
        <w:tabs>
          <w:tab w:val="left" w:pos="281"/>
        </w:tabs>
        <w:spacing w:after="0" w:line="360" w:lineRule="auto"/>
        <w:ind w:left="0"/>
        <w:jc w:val="both"/>
        <w:rPr>
          <w:rFonts w:cs="David" w:hint="cs"/>
          <w:b/>
          <w:bCs/>
          <w:rtl/>
        </w:rPr>
      </w:pPr>
      <w:r>
        <w:rPr>
          <w:rFonts w:cs="David" w:hint="cs"/>
          <w:b/>
          <w:bCs/>
          <w:rtl/>
        </w:rPr>
        <w:t>דיני הברכה על מיץ ומרק ירקות ופירות</w:t>
      </w:r>
    </w:p>
    <w:p w:rsidR="001C34A9" w:rsidRDefault="001C34A9" w:rsidP="00BC37A5">
      <w:pPr>
        <w:pStyle w:val="a9"/>
        <w:tabs>
          <w:tab w:val="left" w:pos="281"/>
        </w:tabs>
        <w:spacing w:after="0" w:line="360" w:lineRule="auto"/>
        <w:ind w:left="0"/>
        <w:jc w:val="both"/>
        <w:rPr>
          <w:rFonts w:cs="David"/>
        </w:rPr>
      </w:pPr>
      <w:r>
        <w:rPr>
          <w:rFonts w:cs="David" w:hint="cs"/>
          <w:b/>
          <w:bCs/>
          <w:rtl/>
        </w:rPr>
        <w:t xml:space="preserve">ב. </w:t>
      </w:r>
      <w:r w:rsidRPr="001C34A9">
        <w:rPr>
          <w:rFonts w:cs="David" w:hint="cs"/>
          <w:rtl/>
        </w:rPr>
        <w:t>להלכה</w:t>
      </w:r>
      <w:r>
        <w:rPr>
          <w:rFonts w:cs="David" w:hint="cs"/>
          <w:b/>
          <w:bCs/>
          <w:rtl/>
        </w:rPr>
        <w:t xml:space="preserve"> </w:t>
      </w:r>
      <w:r>
        <w:rPr>
          <w:rFonts w:cs="David" w:hint="cs"/>
          <w:rtl/>
        </w:rPr>
        <w:t>נפסקו דיני הברכות על מיץ ומרק ירקות ופירות</w:t>
      </w:r>
      <w:r>
        <w:rPr>
          <w:rFonts w:cs="David" w:hint="cs"/>
          <w:b/>
          <w:bCs/>
          <w:rtl/>
        </w:rPr>
        <w:t xml:space="preserve"> </w:t>
      </w:r>
      <w:r w:rsidRPr="001C34A9">
        <w:rPr>
          <w:rFonts w:cs="David" w:hint="cs"/>
          <w:rtl/>
        </w:rPr>
        <w:t>בכמה מקומות, ונפרטם:</w:t>
      </w:r>
      <w:r>
        <w:rPr>
          <w:rFonts w:cs="David" w:hint="cs"/>
          <w:b/>
          <w:bCs/>
          <w:rtl/>
        </w:rPr>
        <w:t xml:space="preserve"> </w:t>
      </w:r>
    </w:p>
    <w:p w:rsidR="00674756" w:rsidRDefault="001C34A9" w:rsidP="00BC37A5">
      <w:pPr>
        <w:pStyle w:val="a9"/>
        <w:tabs>
          <w:tab w:val="left" w:pos="281"/>
        </w:tabs>
        <w:spacing w:after="0" w:line="360" w:lineRule="auto"/>
        <w:ind w:left="0"/>
        <w:jc w:val="both"/>
        <w:rPr>
          <w:rFonts w:cs="David" w:hint="cs"/>
          <w:rtl/>
        </w:rPr>
      </w:pPr>
      <w:r w:rsidRPr="00164ADC">
        <w:rPr>
          <w:rFonts w:ascii="David" w:hAnsi="David" w:cs="David"/>
          <w:rtl/>
        </w:rPr>
        <w:t>•</w:t>
      </w:r>
      <w:r>
        <w:rPr>
          <w:rFonts w:cs="David" w:hint="cs"/>
          <w:b/>
          <w:bCs/>
          <w:rtl/>
        </w:rPr>
        <w:t xml:space="preserve"> </w:t>
      </w:r>
      <w:r w:rsidR="00674756">
        <w:rPr>
          <w:rFonts w:cs="David" w:hint="cs"/>
          <w:b/>
          <w:bCs/>
          <w:rtl/>
        </w:rPr>
        <w:t xml:space="preserve">מיץ סחוט מפירות </w:t>
      </w:r>
      <w:r w:rsidR="00674756">
        <w:rPr>
          <w:rFonts w:cs="David" w:hint="cs"/>
          <w:rtl/>
        </w:rPr>
        <w:t xml:space="preserve">- </w:t>
      </w:r>
      <w:proofErr w:type="spellStart"/>
      <w:r w:rsidR="00674756" w:rsidRPr="00F055F2">
        <w:rPr>
          <w:rFonts w:cs="David" w:hint="cs"/>
          <w:rtl/>
        </w:rPr>
        <w:t>שו"ע</w:t>
      </w:r>
      <w:proofErr w:type="spellEnd"/>
      <w:r w:rsidR="00674756" w:rsidRPr="00F055F2">
        <w:rPr>
          <w:rFonts w:cs="David" w:hint="cs"/>
          <w:rtl/>
        </w:rPr>
        <w:t xml:space="preserve"> בסי' רב סע' </w:t>
      </w:r>
      <w:r w:rsidR="00674756">
        <w:rPr>
          <w:rFonts w:cs="David" w:hint="cs"/>
          <w:rtl/>
        </w:rPr>
        <w:t>ח</w:t>
      </w:r>
      <w:r w:rsidR="00674756" w:rsidRPr="00F055F2">
        <w:rPr>
          <w:rFonts w:cs="David" w:hint="cs"/>
          <w:rtl/>
        </w:rPr>
        <w:t xml:space="preserve"> (5)</w:t>
      </w:r>
      <w:r w:rsidR="00137648">
        <w:rPr>
          <w:rFonts w:cs="David" w:hint="cs"/>
          <w:rtl/>
        </w:rPr>
        <w:t xml:space="preserve"> פסק: </w:t>
      </w:r>
      <w:r w:rsidR="00BC37A5">
        <w:rPr>
          <w:rFonts w:cs="David" w:hint="cs"/>
          <w:rtl/>
        </w:rPr>
        <w:t>"</w:t>
      </w:r>
      <w:r w:rsidR="00BC37A5" w:rsidRPr="00BC37A5">
        <w:rPr>
          <w:rFonts w:cs="David" w:hint="cs"/>
          <w:rtl/>
        </w:rPr>
        <w:t>משקין</w:t>
      </w:r>
      <w:r w:rsidR="00BC37A5" w:rsidRPr="00BC37A5">
        <w:rPr>
          <w:rFonts w:cs="David"/>
          <w:rtl/>
        </w:rPr>
        <w:t xml:space="preserve"> </w:t>
      </w:r>
      <w:proofErr w:type="spellStart"/>
      <w:r w:rsidR="00BC37A5" w:rsidRPr="00BC37A5">
        <w:rPr>
          <w:rFonts w:cs="David" w:hint="cs"/>
          <w:rtl/>
        </w:rPr>
        <w:t>היוצאין</w:t>
      </w:r>
      <w:proofErr w:type="spellEnd"/>
      <w:r w:rsidR="00BC37A5" w:rsidRPr="00BC37A5">
        <w:rPr>
          <w:rFonts w:cs="David"/>
          <w:rtl/>
        </w:rPr>
        <w:t xml:space="preserve"> </w:t>
      </w:r>
      <w:r w:rsidR="00BC37A5" w:rsidRPr="00BC37A5">
        <w:rPr>
          <w:rFonts w:cs="David" w:hint="cs"/>
          <w:rtl/>
        </w:rPr>
        <w:t>מכל</w:t>
      </w:r>
      <w:r w:rsidR="00BC37A5" w:rsidRPr="00BC37A5">
        <w:rPr>
          <w:rFonts w:cs="David"/>
          <w:rtl/>
        </w:rPr>
        <w:t xml:space="preserve"> </w:t>
      </w:r>
      <w:r w:rsidR="00BC37A5" w:rsidRPr="00BC37A5">
        <w:rPr>
          <w:rFonts w:cs="David" w:hint="cs"/>
          <w:rtl/>
        </w:rPr>
        <w:t>מיני</w:t>
      </w:r>
      <w:r w:rsidR="00BC37A5" w:rsidRPr="00BC37A5">
        <w:rPr>
          <w:rFonts w:cs="David"/>
          <w:rtl/>
        </w:rPr>
        <w:t xml:space="preserve"> </w:t>
      </w:r>
      <w:r w:rsidR="00BC37A5" w:rsidRPr="00BC37A5">
        <w:rPr>
          <w:rFonts w:cs="David" w:hint="cs"/>
          <w:rtl/>
        </w:rPr>
        <w:t>פירות</w:t>
      </w:r>
      <w:r w:rsidR="00BC37A5" w:rsidRPr="00BC37A5">
        <w:rPr>
          <w:rFonts w:cs="David"/>
          <w:rtl/>
        </w:rPr>
        <w:t xml:space="preserve">, </w:t>
      </w:r>
      <w:r w:rsidR="00BC37A5" w:rsidRPr="00BC37A5">
        <w:rPr>
          <w:rFonts w:cs="David" w:hint="cs"/>
          <w:rtl/>
        </w:rPr>
        <w:t>חוץ</w:t>
      </w:r>
      <w:r w:rsidR="00BC37A5" w:rsidRPr="00BC37A5">
        <w:rPr>
          <w:rFonts w:cs="David"/>
          <w:rtl/>
        </w:rPr>
        <w:t xml:space="preserve"> </w:t>
      </w:r>
      <w:r w:rsidR="00BC37A5" w:rsidRPr="00BC37A5">
        <w:rPr>
          <w:rFonts w:cs="David" w:hint="cs"/>
          <w:rtl/>
        </w:rPr>
        <w:t>מזיתים</w:t>
      </w:r>
      <w:r w:rsidR="00BC37A5" w:rsidRPr="00BC37A5">
        <w:rPr>
          <w:rFonts w:cs="David"/>
          <w:rtl/>
        </w:rPr>
        <w:t xml:space="preserve"> </w:t>
      </w:r>
      <w:r w:rsidR="00BC37A5" w:rsidRPr="00BC37A5">
        <w:rPr>
          <w:rFonts w:cs="David" w:hint="cs"/>
          <w:rtl/>
        </w:rPr>
        <w:t>וענבים</w:t>
      </w:r>
      <w:r w:rsidR="00BC37A5" w:rsidRPr="00BC37A5">
        <w:rPr>
          <w:rFonts w:cs="David"/>
          <w:rtl/>
        </w:rPr>
        <w:t xml:space="preserve">, </w:t>
      </w:r>
      <w:r w:rsidR="00BC37A5" w:rsidRPr="00BC37A5">
        <w:rPr>
          <w:rFonts w:cs="David" w:hint="cs"/>
          <w:rtl/>
        </w:rPr>
        <w:t>מברך</w:t>
      </w:r>
      <w:r w:rsidR="00BC37A5" w:rsidRPr="00BC37A5">
        <w:rPr>
          <w:rFonts w:cs="David"/>
          <w:rtl/>
        </w:rPr>
        <w:t xml:space="preserve"> </w:t>
      </w:r>
      <w:proofErr w:type="spellStart"/>
      <w:r w:rsidR="00BC37A5" w:rsidRPr="00BC37A5">
        <w:rPr>
          <w:rFonts w:cs="David" w:hint="cs"/>
          <w:rtl/>
        </w:rPr>
        <w:t>שהכל</w:t>
      </w:r>
      <w:proofErr w:type="spellEnd"/>
      <w:r w:rsidR="00BC37A5">
        <w:rPr>
          <w:rFonts w:cs="David" w:hint="cs"/>
          <w:rtl/>
        </w:rPr>
        <w:t>". וביאר השמנה ברורה: "</w:t>
      </w:r>
      <w:proofErr w:type="spellStart"/>
      <w:r w:rsidR="00BC37A5">
        <w:rPr>
          <w:rFonts w:cs="David" w:hint="cs"/>
          <w:rtl/>
        </w:rPr>
        <w:t>דזיעה</w:t>
      </w:r>
      <w:proofErr w:type="spellEnd"/>
      <w:r w:rsidR="00BC37A5">
        <w:rPr>
          <w:rFonts w:cs="David" w:hint="cs"/>
          <w:rtl/>
        </w:rPr>
        <w:t xml:space="preserve"> בעלמא הוא, </w:t>
      </w:r>
      <w:proofErr w:type="spellStart"/>
      <w:r w:rsidR="00BC37A5">
        <w:rPr>
          <w:rFonts w:cs="David" w:hint="cs"/>
          <w:rtl/>
        </w:rPr>
        <w:t>דאין</w:t>
      </w:r>
      <w:proofErr w:type="spellEnd"/>
      <w:r w:rsidR="00BC37A5">
        <w:rPr>
          <w:rFonts w:cs="David" w:hint="cs"/>
          <w:rtl/>
        </w:rPr>
        <w:t xml:space="preserve"> נקרא משקה אלא היוצא מן הזיתים והענבים בלבד".</w:t>
      </w:r>
    </w:p>
    <w:p w:rsidR="00BA6618" w:rsidRDefault="001C34A9" w:rsidP="00BC37A5">
      <w:pPr>
        <w:pStyle w:val="a9"/>
        <w:tabs>
          <w:tab w:val="left" w:pos="281"/>
        </w:tabs>
        <w:spacing w:after="0" w:line="360" w:lineRule="auto"/>
        <w:ind w:left="0"/>
        <w:jc w:val="both"/>
        <w:rPr>
          <w:rFonts w:cs="David" w:hint="cs"/>
          <w:rtl/>
        </w:rPr>
      </w:pPr>
      <w:r w:rsidRPr="00164ADC">
        <w:rPr>
          <w:rFonts w:ascii="David" w:hAnsi="David" w:cs="David"/>
          <w:rtl/>
        </w:rPr>
        <w:t>•</w:t>
      </w:r>
      <w:r>
        <w:rPr>
          <w:rFonts w:ascii="David" w:hAnsi="David" w:cs="David" w:hint="cs"/>
          <w:rtl/>
        </w:rPr>
        <w:t xml:space="preserve"> </w:t>
      </w:r>
      <w:r w:rsidR="00674756" w:rsidRPr="00F055F2">
        <w:rPr>
          <w:rFonts w:cs="David" w:hint="cs"/>
          <w:b/>
          <w:bCs/>
          <w:rtl/>
        </w:rPr>
        <w:t xml:space="preserve">מי שלקות </w:t>
      </w:r>
      <w:r w:rsidR="00674756">
        <w:rPr>
          <w:rFonts w:cs="David" w:hint="cs"/>
          <w:b/>
          <w:bCs/>
          <w:rtl/>
        </w:rPr>
        <w:t xml:space="preserve">ופירות </w:t>
      </w:r>
      <w:r w:rsidR="00674756" w:rsidRPr="00F055F2">
        <w:rPr>
          <w:rFonts w:cs="David" w:hint="cs"/>
          <w:b/>
          <w:bCs/>
          <w:rtl/>
        </w:rPr>
        <w:t>-</w:t>
      </w:r>
      <w:r w:rsidR="00674756" w:rsidRPr="00F055F2">
        <w:rPr>
          <w:rFonts w:cs="David" w:hint="cs"/>
          <w:rtl/>
        </w:rPr>
        <w:t xml:space="preserve"> להלכה הביא מרן </w:t>
      </w:r>
      <w:proofErr w:type="spellStart"/>
      <w:r w:rsidR="00674756" w:rsidRPr="00F055F2">
        <w:rPr>
          <w:rFonts w:cs="David" w:hint="cs"/>
          <w:rtl/>
        </w:rPr>
        <w:t>השו"ע</w:t>
      </w:r>
      <w:proofErr w:type="spellEnd"/>
      <w:r w:rsidR="00674756" w:rsidRPr="00F055F2">
        <w:rPr>
          <w:rFonts w:cs="David" w:hint="cs"/>
          <w:rtl/>
        </w:rPr>
        <w:t xml:space="preserve"> בסי'' רב סע' י (5) את שיטת </w:t>
      </w:r>
      <w:proofErr w:type="spellStart"/>
      <w:r w:rsidR="00674756" w:rsidRPr="00F055F2">
        <w:rPr>
          <w:rFonts w:cs="David" w:hint="cs"/>
          <w:rtl/>
        </w:rPr>
        <w:t>הרשב"א</w:t>
      </w:r>
      <w:proofErr w:type="spellEnd"/>
      <w:r w:rsidR="00674756" w:rsidRPr="00F055F2">
        <w:rPr>
          <w:rFonts w:cs="David" w:hint="cs"/>
          <w:rtl/>
        </w:rPr>
        <w:t xml:space="preserve"> </w:t>
      </w:r>
      <w:proofErr w:type="spellStart"/>
      <w:r w:rsidR="00674756" w:rsidRPr="00F055F2">
        <w:rPr>
          <w:rFonts w:cs="David" w:hint="cs"/>
          <w:rtl/>
        </w:rPr>
        <w:t>והרא"ש</w:t>
      </w:r>
      <w:proofErr w:type="spellEnd"/>
      <w:r w:rsidR="00674756" w:rsidRPr="00F055F2">
        <w:rPr>
          <w:rFonts w:cs="David" w:hint="cs"/>
          <w:rtl/>
        </w:rPr>
        <w:t>.</w:t>
      </w:r>
      <w:r w:rsidR="00BC37A5">
        <w:rPr>
          <w:rFonts w:cs="David" w:hint="cs"/>
          <w:rtl/>
        </w:rPr>
        <w:t xml:space="preserve"> </w:t>
      </w:r>
    </w:p>
    <w:p w:rsidR="00CF4F76" w:rsidRDefault="00BC37A5" w:rsidP="00CF4F76">
      <w:pPr>
        <w:pStyle w:val="a9"/>
        <w:tabs>
          <w:tab w:val="left" w:pos="281"/>
        </w:tabs>
        <w:spacing w:after="0" w:line="360" w:lineRule="auto"/>
        <w:ind w:left="0"/>
        <w:jc w:val="both"/>
        <w:rPr>
          <w:rFonts w:cs="David" w:hint="cs"/>
          <w:rtl/>
        </w:rPr>
      </w:pPr>
      <w:r w:rsidRPr="00CF4F76">
        <w:rPr>
          <w:rFonts w:cs="David" w:hint="cs"/>
          <w:b/>
          <w:bCs/>
          <w:rtl/>
        </w:rPr>
        <w:lastRenderedPageBreak/>
        <w:t>הדעה הראשונה</w:t>
      </w:r>
      <w:r>
        <w:rPr>
          <w:rFonts w:cs="David" w:hint="cs"/>
          <w:rtl/>
        </w:rPr>
        <w:t xml:space="preserve"> היא </w:t>
      </w:r>
      <w:r w:rsidR="00CF4F76">
        <w:rPr>
          <w:rFonts w:cs="David" w:hint="cs"/>
          <w:rtl/>
        </w:rPr>
        <w:t>שיטת</w:t>
      </w:r>
      <w:r>
        <w:rPr>
          <w:rFonts w:cs="David" w:hint="cs"/>
          <w:rtl/>
        </w:rPr>
        <w:t xml:space="preserve"> </w:t>
      </w:r>
      <w:proofErr w:type="spellStart"/>
      <w:r w:rsidRPr="00CF4F76">
        <w:rPr>
          <w:rFonts w:cs="David" w:hint="cs"/>
          <w:b/>
          <w:bCs/>
          <w:rtl/>
        </w:rPr>
        <w:t>הרשב"א</w:t>
      </w:r>
      <w:proofErr w:type="spellEnd"/>
      <w:r w:rsidRPr="00CF4F76">
        <w:rPr>
          <w:rFonts w:cs="David" w:hint="cs"/>
          <w:b/>
          <w:bCs/>
          <w:rtl/>
        </w:rPr>
        <w:t>:</w:t>
      </w:r>
      <w:r>
        <w:rPr>
          <w:rFonts w:cs="David" w:hint="cs"/>
          <w:rtl/>
        </w:rPr>
        <w:t xml:space="preserve"> "</w:t>
      </w:r>
      <w:r w:rsidRPr="00BC37A5">
        <w:rPr>
          <w:rFonts w:cs="David" w:hint="cs"/>
          <w:rtl/>
        </w:rPr>
        <w:t>פירות</w:t>
      </w:r>
      <w:r w:rsidRPr="00BC37A5">
        <w:rPr>
          <w:rFonts w:cs="David"/>
          <w:rtl/>
        </w:rPr>
        <w:t xml:space="preserve"> </w:t>
      </w:r>
      <w:proofErr w:type="spellStart"/>
      <w:r w:rsidRPr="00BC37A5">
        <w:rPr>
          <w:rFonts w:cs="David" w:hint="cs"/>
          <w:rtl/>
        </w:rPr>
        <w:t>ששראן</w:t>
      </w:r>
      <w:proofErr w:type="spellEnd"/>
      <w:r w:rsidRPr="00BC37A5">
        <w:rPr>
          <w:rFonts w:cs="David"/>
          <w:rtl/>
        </w:rPr>
        <w:t xml:space="preserve"> </w:t>
      </w:r>
      <w:r w:rsidRPr="00BC37A5">
        <w:rPr>
          <w:rFonts w:cs="David" w:hint="cs"/>
          <w:rtl/>
        </w:rPr>
        <w:t>או</w:t>
      </w:r>
      <w:r w:rsidRPr="00BC37A5">
        <w:rPr>
          <w:rFonts w:cs="David"/>
          <w:rtl/>
        </w:rPr>
        <w:t xml:space="preserve"> </w:t>
      </w:r>
      <w:r w:rsidRPr="00BC37A5">
        <w:rPr>
          <w:rFonts w:cs="David" w:hint="cs"/>
          <w:rtl/>
        </w:rPr>
        <w:t>בשלן</w:t>
      </w:r>
      <w:r w:rsidRPr="00BC37A5">
        <w:rPr>
          <w:rFonts w:cs="David"/>
          <w:rtl/>
        </w:rPr>
        <w:t xml:space="preserve"> </w:t>
      </w:r>
      <w:r w:rsidRPr="00BC37A5">
        <w:rPr>
          <w:rFonts w:cs="David" w:hint="cs"/>
          <w:rtl/>
        </w:rPr>
        <w:t>במים</w:t>
      </w:r>
      <w:r w:rsidRPr="00BC37A5">
        <w:rPr>
          <w:rFonts w:cs="David"/>
          <w:rtl/>
        </w:rPr>
        <w:t xml:space="preserve">, </w:t>
      </w:r>
      <w:r w:rsidRPr="00BC37A5">
        <w:rPr>
          <w:rFonts w:cs="David" w:hint="cs"/>
          <w:rtl/>
        </w:rPr>
        <w:t>אף</w:t>
      </w:r>
      <w:r w:rsidRPr="00BC37A5">
        <w:rPr>
          <w:rFonts w:cs="David"/>
          <w:rtl/>
        </w:rPr>
        <w:t xml:space="preserve"> </w:t>
      </w:r>
      <w:r w:rsidRPr="00BC37A5">
        <w:rPr>
          <w:rFonts w:cs="David" w:hint="cs"/>
          <w:rtl/>
        </w:rPr>
        <w:t>ע</w:t>
      </w:r>
      <w:r w:rsidRPr="00BC37A5">
        <w:rPr>
          <w:rFonts w:cs="David"/>
          <w:rtl/>
        </w:rPr>
        <w:t>"</w:t>
      </w:r>
      <w:r w:rsidRPr="00BC37A5">
        <w:rPr>
          <w:rFonts w:cs="David" w:hint="cs"/>
          <w:rtl/>
        </w:rPr>
        <w:t>פ</w:t>
      </w:r>
      <w:r w:rsidRPr="00BC37A5">
        <w:rPr>
          <w:rFonts w:cs="David"/>
          <w:rtl/>
        </w:rPr>
        <w:t xml:space="preserve"> </w:t>
      </w:r>
      <w:r w:rsidRPr="00BC37A5">
        <w:rPr>
          <w:rFonts w:cs="David" w:hint="cs"/>
          <w:rtl/>
        </w:rPr>
        <w:t>שנכנס</w:t>
      </w:r>
      <w:r w:rsidRPr="00BC37A5">
        <w:rPr>
          <w:rFonts w:cs="David"/>
          <w:rtl/>
        </w:rPr>
        <w:t xml:space="preserve"> </w:t>
      </w:r>
      <w:r w:rsidRPr="00BC37A5">
        <w:rPr>
          <w:rFonts w:cs="David" w:hint="cs"/>
          <w:rtl/>
        </w:rPr>
        <w:t>טעם</w:t>
      </w:r>
      <w:r w:rsidRPr="00BC37A5">
        <w:rPr>
          <w:rFonts w:cs="David"/>
          <w:rtl/>
        </w:rPr>
        <w:t xml:space="preserve"> </w:t>
      </w:r>
      <w:r w:rsidRPr="00BC37A5">
        <w:rPr>
          <w:rFonts w:cs="David" w:hint="cs"/>
          <w:rtl/>
        </w:rPr>
        <w:t>הפרי</w:t>
      </w:r>
      <w:r w:rsidRPr="00BC37A5">
        <w:rPr>
          <w:rFonts w:cs="David"/>
          <w:rtl/>
        </w:rPr>
        <w:t xml:space="preserve"> </w:t>
      </w:r>
      <w:r w:rsidRPr="00BC37A5">
        <w:rPr>
          <w:rFonts w:cs="David" w:hint="cs"/>
          <w:rtl/>
        </w:rPr>
        <w:t>במים</w:t>
      </w:r>
      <w:r w:rsidRPr="00BC37A5">
        <w:rPr>
          <w:rFonts w:cs="David"/>
          <w:rtl/>
        </w:rPr>
        <w:t xml:space="preserve">, </w:t>
      </w:r>
      <w:r w:rsidRPr="00BC37A5">
        <w:rPr>
          <w:rFonts w:cs="David" w:hint="cs"/>
          <w:rtl/>
        </w:rPr>
        <w:t>אינו</w:t>
      </w:r>
      <w:r w:rsidRPr="00BC37A5">
        <w:rPr>
          <w:rFonts w:cs="David"/>
          <w:rtl/>
        </w:rPr>
        <w:t xml:space="preserve"> </w:t>
      </w:r>
      <w:r w:rsidRPr="00BC37A5">
        <w:rPr>
          <w:rFonts w:cs="David" w:hint="cs"/>
          <w:rtl/>
        </w:rPr>
        <w:t>מברך</w:t>
      </w:r>
      <w:r w:rsidRPr="00BC37A5">
        <w:rPr>
          <w:rFonts w:cs="David"/>
          <w:rtl/>
        </w:rPr>
        <w:t xml:space="preserve"> </w:t>
      </w:r>
      <w:r w:rsidRPr="00BC37A5">
        <w:rPr>
          <w:rFonts w:cs="David" w:hint="cs"/>
          <w:rtl/>
        </w:rPr>
        <w:t>על</w:t>
      </w:r>
      <w:r w:rsidRPr="00BC37A5">
        <w:rPr>
          <w:rFonts w:cs="David"/>
          <w:rtl/>
        </w:rPr>
        <w:t xml:space="preserve"> </w:t>
      </w:r>
      <w:r w:rsidRPr="00BC37A5">
        <w:rPr>
          <w:rFonts w:cs="David" w:hint="cs"/>
          <w:rtl/>
        </w:rPr>
        <w:t>אותם</w:t>
      </w:r>
      <w:r w:rsidRPr="00BC37A5">
        <w:rPr>
          <w:rFonts w:cs="David"/>
          <w:rtl/>
        </w:rPr>
        <w:t xml:space="preserve"> </w:t>
      </w:r>
      <w:r w:rsidRPr="00BC37A5">
        <w:rPr>
          <w:rFonts w:cs="David" w:hint="cs"/>
          <w:rtl/>
        </w:rPr>
        <w:t>המים</w:t>
      </w:r>
      <w:r w:rsidRPr="00BC37A5">
        <w:rPr>
          <w:rFonts w:cs="David"/>
          <w:rtl/>
        </w:rPr>
        <w:t xml:space="preserve"> </w:t>
      </w:r>
      <w:r w:rsidRPr="00BC37A5">
        <w:rPr>
          <w:rFonts w:cs="David" w:hint="cs"/>
          <w:rtl/>
        </w:rPr>
        <w:t>אלא</w:t>
      </w:r>
      <w:r w:rsidRPr="00BC37A5">
        <w:rPr>
          <w:rFonts w:cs="David"/>
          <w:rtl/>
        </w:rPr>
        <w:t xml:space="preserve"> </w:t>
      </w:r>
      <w:proofErr w:type="spellStart"/>
      <w:r w:rsidRPr="00BC37A5">
        <w:rPr>
          <w:rFonts w:cs="David" w:hint="cs"/>
          <w:rtl/>
        </w:rPr>
        <w:t>שהכל</w:t>
      </w:r>
      <w:proofErr w:type="spellEnd"/>
      <w:r>
        <w:rPr>
          <w:rFonts w:cs="David" w:hint="cs"/>
          <w:rtl/>
        </w:rPr>
        <w:t>"</w:t>
      </w:r>
      <w:r w:rsidR="00BA6618">
        <w:rPr>
          <w:rFonts w:cs="David" w:hint="cs"/>
          <w:rtl/>
        </w:rPr>
        <w:t>. וכתב המשנה ב</w:t>
      </w:r>
      <w:r w:rsidR="00CF4F76">
        <w:rPr>
          <w:rFonts w:cs="David" w:hint="cs"/>
          <w:rtl/>
        </w:rPr>
        <w:t xml:space="preserve">רורה </w:t>
      </w:r>
      <w:r w:rsidR="00CF4F76" w:rsidRPr="0035277C">
        <w:rPr>
          <w:rFonts w:cs="David" w:hint="cs"/>
          <w:sz w:val="20"/>
          <w:szCs w:val="20"/>
          <w:rtl/>
        </w:rPr>
        <w:t>(</w:t>
      </w:r>
      <w:proofErr w:type="spellStart"/>
      <w:r w:rsidR="00CF4F76" w:rsidRPr="0035277C">
        <w:rPr>
          <w:rFonts w:cs="David" w:hint="cs"/>
          <w:sz w:val="20"/>
          <w:szCs w:val="20"/>
          <w:rtl/>
        </w:rPr>
        <w:t>ס"ק</w:t>
      </w:r>
      <w:proofErr w:type="spellEnd"/>
      <w:r w:rsidR="00CF4F76" w:rsidRPr="0035277C">
        <w:rPr>
          <w:rFonts w:cs="David" w:hint="cs"/>
          <w:sz w:val="20"/>
          <w:szCs w:val="20"/>
          <w:rtl/>
        </w:rPr>
        <w:t xml:space="preserve"> נב) </w:t>
      </w:r>
      <w:r w:rsidR="00CF4F76">
        <w:rPr>
          <w:rFonts w:cs="David" w:hint="cs"/>
          <w:rtl/>
        </w:rPr>
        <w:t>"</w:t>
      </w:r>
      <w:r w:rsidR="00CF4F76" w:rsidRPr="00CF4F76">
        <w:rPr>
          <w:rFonts w:cs="David" w:hint="cs"/>
          <w:rtl/>
        </w:rPr>
        <w:t>מיהו</w:t>
      </w:r>
      <w:r w:rsidR="00CF4F76" w:rsidRPr="00CF4F76">
        <w:rPr>
          <w:rFonts w:cs="David"/>
          <w:rtl/>
        </w:rPr>
        <w:t xml:space="preserve"> </w:t>
      </w:r>
      <w:r w:rsidR="00CF4F76" w:rsidRPr="00CF4F76">
        <w:rPr>
          <w:rFonts w:cs="David" w:hint="cs"/>
          <w:rtl/>
        </w:rPr>
        <w:t>בפירות</w:t>
      </w:r>
      <w:r w:rsidR="00CF4F76" w:rsidRPr="00CF4F76">
        <w:rPr>
          <w:rFonts w:cs="David"/>
          <w:rtl/>
        </w:rPr>
        <w:t xml:space="preserve"> </w:t>
      </w:r>
      <w:r w:rsidR="00CF4F76" w:rsidRPr="00CF4F76">
        <w:rPr>
          <w:rFonts w:cs="David" w:hint="cs"/>
          <w:rtl/>
        </w:rPr>
        <w:t>שרוב</w:t>
      </w:r>
      <w:r w:rsidR="00CF4F76" w:rsidRPr="00CF4F76">
        <w:rPr>
          <w:rFonts w:cs="David"/>
          <w:rtl/>
        </w:rPr>
        <w:t xml:space="preserve"> </w:t>
      </w:r>
      <w:r w:rsidR="00CF4F76" w:rsidRPr="00CF4F76">
        <w:rPr>
          <w:rFonts w:cs="David" w:hint="cs"/>
          <w:rtl/>
        </w:rPr>
        <w:t>אכילתן</w:t>
      </w:r>
      <w:r w:rsidR="00CF4F76" w:rsidRPr="00CF4F76">
        <w:rPr>
          <w:rFonts w:cs="David"/>
          <w:rtl/>
        </w:rPr>
        <w:t xml:space="preserve"> </w:t>
      </w:r>
      <w:r w:rsidR="00CF4F76" w:rsidRPr="00CF4F76">
        <w:rPr>
          <w:rFonts w:cs="David" w:hint="cs"/>
          <w:rtl/>
        </w:rPr>
        <w:t>הוא</w:t>
      </w:r>
      <w:r w:rsidR="00CF4F76" w:rsidRPr="00CF4F76">
        <w:rPr>
          <w:rFonts w:cs="David"/>
          <w:rtl/>
        </w:rPr>
        <w:t xml:space="preserve"> </w:t>
      </w:r>
      <w:r w:rsidR="00CF4F76" w:rsidRPr="00CF4F76">
        <w:rPr>
          <w:rFonts w:cs="David" w:hint="cs"/>
          <w:rtl/>
        </w:rPr>
        <w:t>ע</w:t>
      </w:r>
      <w:r w:rsidR="00CF4F76" w:rsidRPr="00CF4F76">
        <w:rPr>
          <w:rFonts w:cs="David"/>
          <w:rtl/>
        </w:rPr>
        <w:t>"</w:t>
      </w:r>
      <w:r w:rsidR="00CF4F76" w:rsidRPr="00CF4F76">
        <w:rPr>
          <w:rFonts w:cs="David" w:hint="cs"/>
          <w:rtl/>
        </w:rPr>
        <w:t>י</w:t>
      </w:r>
      <w:r w:rsidR="00CF4F76" w:rsidRPr="00CF4F76">
        <w:rPr>
          <w:rFonts w:cs="David"/>
          <w:rtl/>
        </w:rPr>
        <w:t xml:space="preserve"> </w:t>
      </w:r>
      <w:r w:rsidR="00CF4F76" w:rsidRPr="00CF4F76">
        <w:rPr>
          <w:rFonts w:cs="David" w:hint="cs"/>
          <w:rtl/>
        </w:rPr>
        <w:t>בישול</w:t>
      </w:r>
      <w:r w:rsidR="00CF4F76" w:rsidRPr="00CF4F76">
        <w:rPr>
          <w:rFonts w:cs="David"/>
          <w:rtl/>
        </w:rPr>
        <w:t xml:space="preserve"> </w:t>
      </w:r>
      <w:r w:rsidR="00CF4F76" w:rsidRPr="00CF4F76">
        <w:rPr>
          <w:rFonts w:cs="David" w:hint="cs"/>
          <w:rtl/>
        </w:rPr>
        <w:t>או</w:t>
      </w:r>
      <w:r w:rsidR="00CF4F76" w:rsidRPr="00CF4F76">
        <w:rPr>
          <w:rFonts w:cs="David"/>
          <w:rtl/>
        </w:rPr>
        <w:t xml:space="preserve"> </w:t>
      </w:r>
      <w:r w:rsidR="00CF4F76" w:rsidRPr="00CF4F76">
        <w:rPr>
          <w:rFonts w:cs="David" w:hint="cs"/>
          <w:rtl/>
        </w:rPr>
        <w:t>כבישה</w:t>
      </w:r>
      <w:r w:rsidR="00CF4F76">
        <w:rPr>
          <w:rFonts w:cs="David" w:hint="cs"/>
          <w:rtl/>
        </w:rPr>
        <w:t>,</w:t>
      </w:r>
      <w:r w:rsidR="00CF4F76" w:rsidRPr="00CF4F76">
        <w:rPr>
          <w:rFonts w:cs="David"/>
          <w:rtl/>
        </w:rPr>
        <w:t xml:space="preserve"> </w:t>
      </w:r>
      <w:r w:rsidR="00CF4F76" w:rsidRPr="00CF4F76">
        <w:rPr>
          <w:rFonts w:cs="David" w:hint="cs"/>
          <w:rtl/>
        </w:rPr>
        <w:t>מי</w:t>
      </w:r>
      <w:r w:rsidR="00CF4F76" w:rsidRPr="00CF4F76">
        <w:rPr>
          <w:rFonts w:cs="David"/>
          <w:rtl/>
        </w:rPr>
        <w:t xml:space="preserve"> </w:t>
      </w:r>
      <w:r w:rsidR="00CF4F76" w:rsidRPr="00CF4F76">
        <w:rPr>
          <w:rFonts w:cs="David" w:hint="cs"/>
          <w:rtl/>
        </w:rPr>
        <w:t>שליקתן</w:t>
      </w:r>
      <w:r w:rsidR="00CF4F76" w:rsidRPr="00CF4F76">
        <w:rPr>
          <w:rFonts w:cs="David"/>
          <w:rtl/>
        </w:rPr>
        <w:t xml:space="preserve"> </w:t>
      </w:r>
      <w:r w:rsidR="00CF4F76" w:rsidRPr="00CF4F76">
        <w:rPr>
          <w:rFonts w:cs="David" w:hint="cs"/>
          <w:rtl/>
        </w:rPr>
        <w:t>וכבישתן</w:t>
      </w:r>
      <w:r w:rsidR="00CF4F76" w:rsidRPr="00CF4F76">
        <w:rPr>
          <w:rFonts w:cs="David"/>
          <w:rtl/>
        </w:rPr>
        <w:t xml:space="preserve"> </w:t>
      </w:r>
      <w:r w:rsidR="00CF4F76" w:rsidRPr="00CF4F76">
        <w:rPr>
          <w:rFonts w:cs="David" w:hint="cs"/>
          <w:rtl/>
        </w:rPr>
        <w:t>כמותן</w:t>
      </w:r>
      <w:r w:rsidR="00F279B4">
        <w:rPr>
          <w:rFonts w:cs="David" w:hint="cs"/>
          <w:rtl/>
        </w:rPr>
        <w:t>,</w:t>
      </w:r>
      <w:r w:rsidR="00CF4F76" w:rsidRPr="00CF4F76">
        <w:rPr>
          <w:rFonts w:cs="David"/>
          <w:rtl/>
        </w:rPr>
        <w:t xml:space="preserve"> </w:t>
      </w:r>
      <w:r w:rsidR="00CF4F76" w:rsidRPr="00CF4F76">
        <w:rPr>
          <w:rFonts w:cs="David" w:hint="cs"/>
          <w:rtl/>
        </w:rPr>
        <w:t>ומברך</w:t>
      </w:r>
      <w:r w:rsidR="00CF4F76" w:rsidRPr="00CF4F76">
        <w:rPr>
          <w:rFonts w:cs="David"/>
          <w:rtl/>
        </w:rPr>
        <w:t xml:space="preserve"> </w:t>
      </w:r>
      <w:proofErr w:type="spellStart"/>
      <w:r w:rsidR="00CF4F76" w:rsidRPr="00CF4F76">
        <w:rPr>
          <w:rFonts w:cs="David" w:hint="cs"/>
          <w:rtl/>
        </w:rPr>
        <w:t>עלייהו</w:t>
      </w:r>
      <w:proofErr w:type="spellEnd"/>
      <w:r w:rsidR="00CF4F76" w:rsidRPr="00CF4F76">
        <w:rPr>
          <w:rFonts w:cs="David"/>
          <w:rtl/>
        </w:rPr>
        <w:t xml:space="preserve"> </w:t>
      </w:r>
      <w:r w:rsidR="00CF4F76" w:rsidRPr="00CF4F76">
        <w:rPr>
          <w:rFonts w:cs="David" w:hint="cs"/>
          <w:rtl/>
        </w:rPr>
        <w:t>ב</w:t>
      </w:r>
      <w:r w:rsidR="00CF4F76">
        <w:rPr>
          <w:rFonts w:cs="David" w:hint="cs"/>
          <w:rtl/>
        </w:rPr>
        <w:t xml:space="preserve">ורא פרי העץ </w:t>
      </w:r>
      <w:r w:rsidR="00CF4F76" w:rsidRPr="00CF4F76">
        <w:rPr>
          <w:rFonts w:cs="David" w:hint="cs"/>
          <w:rtl/>
        </w:rPr>
        <w:t>לכו</w:t>
      </w:r>
      <w:r w:rsidR="00CF4F76">
        <w:rPr>
          <w:rFonts w:cs="David" w:hint="cs"/>
          <w:rtl/>
        </w:rPr>
        <w:t xml:space="preserve">לי עלמא. וכל זה </w:t>
      </w:r>
      <w:r w:rsidR="00CF4F76" w:rsidRPr="00CF4F76">
        <w:rPr>
          <w:rFonts w:cs="David" w:hint="cs"/>
          <w:rtl/>
        </w:rPr>
        <w:t>בפירות</w:t>
      </w:r>
      <w:r w:rsidR="00CF4F76" w:rsidRPr="00CF4F76">
        <w:rPr>
          <w:rFonts w:cs="David"/>
          <w:rtl/>
        </w:rPr>
        <w:t xml:space="preserve"> </w:t>
      </w:r>
      <w:r w:rsidR="00CF4F76" w:rsidRPr="00CF4F76">
        <w:rPr>
          <w:rFonts w:cs="David" w:hint="cs"/>
          <w:rtl/>
        </w:rPr>
        <w:t>שמתח</w:t>
      </w:r>
      <w:r w:rsidR="00CF4F76">
        <w:rPr>
          <w:rFonts w:cs="David" w:hint="cs"/>
          <w:rtl/>
        </w:rPr>
        <w:t>י</w:t>
      </w:r>
      <w:r w:rsidR="00CF4F76" w:rsidRPr="00CF4F76">
        <w:rPr>
          <w:rFonts w:cs="David" w:hint="cs"/>
          <w:rtl/>
        </w:rPr>
        <w:t>לת</w:t>
      </w:r>
      <w:r w:rsidR="00CF4F76" w:rsidRPr="00CF4F76">
        <w:rPr>
          <w:rFonts w:cs="David"/>
          <w:rtl/>
        </w:rPr>
        <w:t xml:space="preserve"> </w:t>
      </w:r>
      <w:r w:rsidR="00CF4F76" w:rsidRPr="00CF4F76">
        <w:rPr>
          <w:rFonts w:cs="David" w:hint="cs"/>
          <w:rtl/>
        </w:rPr>
        <w:t>נטיעתם</w:t>
      </w:r>
      <w:r w:rsidR="00CF4F76" w:rsidRPr="00CF4F76">
        <w:rPr>
          <w:rFonts w:cs="David"/>
          <w:rtl/>
        </w:rPr>
        <w:t xml:space="preserve"> </w:t>
      </w:r>
      <w:r w:rsidR="00CF4F76" w:rsidRPr="00CF4F76">
        <w:rPr>
          <w:rFonts w:cs="David" w:hint="cs"/>
          <w:rtl/>
        </w:rPr>
        <w:t>נטעי</w:t>
      </w:r>
      <w:r w:rsidR="00CF4F76" w:rsidRPr="00CF4F76">
        <w:rPr>
          <w:rFonts w:cs="David"/>
          <w:rtl/>
        </w:rPr>
        <w:t xml:space="preserve"> </w:t>
      </w:r>
      <w:r w:rsidR="00CF4F76" w:rsidRPr="00CF4F76">
        <w:rPr>
          <w:rFonts w:cs="David" w:hint="cs"/>
          <w:rtl/>
        </w:rPr>
        <w:t>להו</w:t>
      </w:r>
      <w:r w:rsidR="00CF4F76" w:rsidRPr="00CF4F76">
        <w:rPr>
          <w:rFonts w:cs="David"/>
          <w:rtl/>
        </w:rPr>
        <w:t xml:space="preserve"> </w:t>
      </w:r>
      <w:proofErr w:type="spellStart"/>
      <w:r w:rsidR="00CF4F76" w:rsidRPr="00CF4F76">
        <w:rPr>
          <w:rFonts w:cs="David" w:hint="cs"/>
          <w:rtl/>
        </w:rPr>
        <w:t>אדעתא</w:t>
      </w:r>
      <w:proofErr w:type="spellEnd"/>
      <w:r w:rsidR="00CF4F76" w:rsidRPr="00CF4F76">
        <w:rPr>
          <w:rFonts w:cs="David"/>
          <w:rtl/>
        </w:rPr>
        <w:t xml:space="preserve"> </w:t>
      </w:r>
      <w:r w:rsidR="00CF4F76" w:rsidRPr="00CF4F76">
        <w:rPr>
          <w:rFonts w:cs="David" w:hint="cs"/>
          <w:rtl/>
        </w:rPr>
        <w:t>לאוכלם</w:t>
      </w:r>
      <w:r w:rsidR="00CF4F76" w:rsidRPr="00CF4F76">
        <w:rPr>
          <w:rFonts w:cs="David"/>
          <w:rtl/>
        </w:rPr>
        <w:t xml:space="preserve"> </w:t>
      </w:r>
      <w:r w:rsidR="00CF4F76" w:rsidRPr="00CF4F76">
        <w:rPr>
          <w:rFonts w:cs="David" w:hint="cs"/>
          <w:rtl/>
        </w:rPr>
        <w:t>מבושלים</w:t>
      </w:r>
      <w:r w:rsidR="00CF4F76" w:rsidRPr="00CF4F76">
        <w:rPr>
          <w:rFonts w:cs="David"/>
          <w:rtl/>
        </w:rPr>
        <w:t xml:space="preserve"> </w:t>
      </w:r>
      <w:r w:rsidR="00CF4F76" w:rsidRPr="00CF4F76">
        <w:rPr>
          <w:rFonts w:cs="David" w:hint="cs"/>
          <w:rtl/>
        </w:rPr>
        <w:t>או</w:t>
      </w:r>
      <w:r w:rsidR="00CF4F76" w:rsidRPr="00CF4F76">
        <w:rPr>
          <w:rFonts w:cs="David"/>
          <w:rtl/>
        </w:rPr>
        <w:t xml:space="preserve"> </w:t>
      </w:r>
      <w:r w:rsidR="00CF4F76" w:rsidRPr="00CF4F76">
        <w:rPr>
          <w:rFonts w:cs="David" w:hint="cs"/>
          <w:rtl/>
        </w:rPr>
        <w:t>כבושים</w:t>
      </w:r>
      <w:r w:rsidR="00CF4F76">
        <w:rPr>
          <w:rFonts w:cs="David" w:hint="cs"/>
          <w:rtl/>
        </w:rPr>
        <w:t>.</w:t>
      </w:r>
      <w:r w:rsidR="00CF4F76" w:rsidRPr="00CF4F76">
        <w:rPr>
          <w:rFonts w:cs="David"/>
          <w:rtl/>
        </w:rPr>
        <w:t xml:space="preserve"> </w:t>
      </w:r>
      <w:r w:rsidR="00CF4F76" w:rsidRPr="00CF4F76">
        <w:rPr>
          <w:rFonts w:cs="David" w:hint="cs"/>
          <w:rtl/>
        </w:rPr>
        <w:t>אבל</w:t>
      </w:r>
      <w:r w:rsidR="00CF4F76" w:rsidRPr="00CF4F76">
        <w:rPr>
          <w:rFonts w:cs="David"/>
          <w:rtl/>
        </w:rPr>
        <w:t xml:space="preserve"> </w:t>
      </w:r>
      <w:r w:rsidR="00CF4F76" w:rsidRPr="00CF4F76">
        <w:rPr>
          <w:rFonts w:cs="David" w:hint="cs"/>
          <w:rtl/>
        </w:rPr>
        <w:t>בפירות</w:t>
      </w:r>
      <w:r w:rsidR="00CF4F76" w:rsidRPr="00CF4F76">
        <w:rPr>
          <w:rFonts w:cs="David"/>
          <w:rtl/>
        </w:rPr>
        <w:t xml:space="preserve"> </w:t>
      </w:r>
      <w:r w:rsidR="00CF4F76" w:rsidRPr="00CF4F76">
        <w:rPr>
          <w:rFonts w:cs="David" w:hint="cs"/>
          <w:rtl/>
        </w:rPr>
        <w:t>שדרכן</w:t>
      </w:r>
      <w:r w:rsidR="00CF4F76" w:rsidRPr="00CF4F76">
        <w:rPr>
          <w:rFonts w:cs="David"/>
          <w:rtl/>
        </w:rPr>
        <w:t xml:space="preserve"> </w:t>
      </w:r>
      <w:r w:rsidR="00CF4F76" w:rsidRPr="00CF4F76">
        <w:rPr>
          <w:rFonts w:cs="David" w:hint="cs"/>
          <w:rtl/>
        </w:rPr>
        <w:t>לאוכלן</w:t>
      </w:r>
      <w:r w:rsidR="00CF4F76" w:rsidRPr="00CF4F76">
        <w:rPr>
          <w:rFonts w:cs="David"/>
          <w:rtl/>
        </w:rPr>
        <w:t xml:space="preserve"> </w:t>
      </w:r>
      <w:r w:rsidR="00CF4F76" w:rsidRPr="00CF4F76">
        <w:rPr>
          <w:rFonts w:cs="David" w:hint="cs"/>
          <w:rtl/>
        </w:rPr>
        <w:t>חיים</w:t>
      </w:r>
      <w:r w:rsidR="00CF4F76">
        <w:rPr>
          <w:rFonts w:cs="David" w:hint="cs"/>
          <w:rtl/>
        </w:rPr>
        <w:t>,</w:t>
      </w:r>
      <w:r w:rsidR="00CF4F76" w:rsidRPr="00CF4F76">
        <w:rPr>
          <w:rFonts w:cs="David"/>
          <w:rtl/>
        </w:rPr>
        <w:t xml:space="preserve"> </w:t>
      </w:r>
      <w:r w:rsidR="00CF4F76" w:rsidRPr="00CF4F76">
        <w:rPr>
          <w:rFonts w:cs="David" w:hint="cs"/>
          <w:rtl/>
        </w:rPr>
        <w:t>רק</w:t>
      </w:r>
      <w:r w:rsidR="00CF4F76" w:rsidRPr="00CF4F76">
        <w:rPr>
          <w:rFonts w:cs="David"/>
          <w:rtl/>
        </w:rPr>
        <w:t xml:space="preserve"> </w:t>
      </w:r>
      <w:r w:rsidR="00CF4F76" w:rsidRPr="00CF4F76">
        <w:rPr>
          <w:rFonts w:cs="David" w:hint="cs"/>
          <w:rtl/>
        </w:rPr>
        <w:t>שיש</w:t>
      </w:r>
      <w:r w:rsidR="00CF4F76" w:rsidRPr="00CF4F76">
        <w:rPr>
          <w:rFonts w:cs="David"/>
          <w:rtl/>
        </w:rPr>
        <w:t xml:space="preserve"> </w:t>
      </w:r>
      <w:r w:rsidR="00CF4F76" w:rsidRPr="00CF4F76">
        <w:rPr>
          <w:rFonts w:cs="David" w:hint="cs"/>
          <w:rtl/>
        </w:rPr>
        <w:t>שמיבשי</w:t>
      </w:r>
      <w:r w:rsidR="00CF4F76">
        <w:rPr>
          <w:rFonts w:cs="David" w:hint="cs"/>
          <w:rtl/>
        </w:rPr>
        <w:t>ם</w:t>
      </w:r>
      <w:r w:rsidR="00CF4F76" w:rsidRPr="00CF4F76">
        <w:rPr>
          <w:rFonts w:cs="David"/>
          <w:rtl/>
        </w:rPr>
        <w:t xml:space="preserve"> </w:t>
      </w:r>
      <w:r w:rsidR="00CF4F76" w:rsidRPr="00CF4F76">
        <w:rPr>
          <w:rFonts w:cs="David" w:hint="cs"/>
          <w:rtl/>
        </w:rPr>
        <w:t>אות</w:t>
      </w:r>
      <w:r w:rsidR="00CF4F76">
        <w:rPr>
          <w:rFonts w:cs="David" w:hint="cs"/>
          <w:rtl/>
        </w:rPr>
        <w:t>ם</w:t>
      </w:r>
      <w:r w:rsidR="00CF4F76" w:rsidRPr="00CF4F76">
        <w:rPr>
          <w:rFonts w:cs="David"/>
          <w:rtl/>
        </w:rPr>
        <w:t xml:space="preserve"> </w:t>
      </w:r>
      <w:r w:rsidR="00CF4F76" w:rsidRPr="00CF4F76">
        <w:rPr>
          <w:rFonts w:cs="David" w:hint="cs"/>
          <w:rtl/>
        </w:rPr>
        <w:t>ואח</w:t>
      </w:r>
      <w:r w:rsidR="00CF4F76" w:rsidRPr="00CF4F76">
        <w:rPr>
          <w:rFonts w:cs="David"/>
          <w:rtl/>
        </w:rPr>
        <w:t>"</w:t>
      </w:r>
      <w:r w:rsidR="00CF4F76" w:rsidRPr="00CF4F76">
        <w:rPr>
          <w:rFonts w:cs="David" w:hint="cs"/>
          <w:rtl/>
        </w:rPr>
        <w:t>כ</w:t>
      </w:r>
      <w:r w:rsidR="00CF4F76" w:rsidRPr="00CF4F76">
        <w:rPr>
          <w:rFonts w:cs="David"/>
          <w:rtl/>
        </w:rPr>
        <w:t xml:space="preserve"> </w:t>
      </w:r>
      <w:r w:rsidR="00CF4F76" w:rsidRPr="00CF4F76">
        <w:rPr>
          <w:rFonts w:cs="David" w:hint="cs"/>
          <w:rtl/>
        </w:rPr>
        <w:t>מבשלי</w:t>
      </w:r>
      <w:r w:rsidR="00CF4F76">
        <w:rPr>
          <w:rFonts w:cs="David" w:hint="cs"/>
          <w:rtl/>
        </w:rPr>
        <w:t>ם</w:t>
      </w:r>
      <w:r w:rsidR="00CF4F76" w:rsidRPr="00CF4F76">
        <w:rPr>
          <w:rFonts w:cs="David"/>
          <w:rtl/>
        </w:rPr>
        <w:t xml:space="preserve"> </w:t>
      </w:r>
      <w:r w:rsidR="00CF4F76" w:rsidRPr="00CF4F76">
        <w:rPr>
          <w:rFonts w:cs="David" w:hint="cs"/>
          <w:rtl/>
        </w:rPr>
        <w:t>אות</w:t>
      </w:r>
      <w:r w:rsidR="00CF4F76">
        <w:rPr>
          <w:rFonts w:cs="David" w:hint="cs"/>
          <w:rtl/>
        </w:rPr>
        <w:t>ם,</w:t>
      </w:r>
      <w:r w:rsidR="00CF4F76" w:rsidRPr="00CF4F76">
        <w:rPr>
          <w:rFonts w:cs="David"/>
          <w:rtl/>
        </w:rPr>
        <w:t xml:space="preserve"> </w:t>
      </w:r>
      <w:r w:rsidR="00CF4F76" w:rsidRPr="00CF4F76">
        <w:rPr>
          <w:rFonts w:cs="David" w:hint="cs"/>
          <w:rtl/>
        </w:rPr>
        <w:t>אין</w:t>
      </w:r>
      <w:r w:rsidR="00CF4F76" w:rsidRPr="00CF4F76">
        <w:rPr>
          <w:rFonts w:cs="David"/>
          <w:rtl/>
        </w:rPr>
        <w:t xml:space="preserve"> </w:t>
      </w:r>
      <w:r w:rsidR="00CF4F76" w:rsidRPr="00CF4F76">
        <w:rPr>
          <w:rFonts w:cs="David" w:hint="cs"/>
          <w:rtl/>
        </w:rPr>
        <w:t>מברך</w:t>
      </w:r>
      <w:r w:rsidR="00CF4F76" w:rsidRPr="00CF4F76">
        <w:rPr>
          <w:rFonts w:cs="David"/>
          <w:rtl/>
        </w:rPr>
        <w:t xml:space="preserve"> </w:t>
      </w:r>
      <w:r w:rsidR="00CF4F76" w:rsidRPr="00CF4F76">
        <w:rPr>
          <w:rFonts w:cs="David" w:hint="cs"/>
          <w:rtl/>
        </w:rPr>
        <w:t>על</w:t>
      </w:r>
      <w:r w:rsidR="00CF4F76" w:rsidRPr="00CF4F76">
        <w:rPr>
          <w:rFonts w:cs="David"/>
          <w:rtl/>
        </w:rPr>
        <w:t xml:space="preserve"> </w:t>
      </w:r>
      <w:r w:rsidR="00CF4F76" w:rsidRPr="00CF4F76">
        <w:rPr>
          <w:rFonts w:cs="David" w:hint="cs"/>
          <w:rtl/>
        </w:rPr>
        <w:t>רוטב</w:t>
      </w:r>
      <w:r w:rsidR="00CF4F76">
        <w:rPr>
          <w:rFonts w:cs="David" w:hint="cs"/>
          <w:rtl/>
        </w:rPr>
        <w:t>ם</w:t>
      </w:r>
      <w:r w:rsidR="00CF4F76" w:rsidRPr="00CF4F76">
        <w:rPr>
          <w:rFonts w:cs="David"/>
          <w:rtl/>
        </w:rPr>
        <w:t xml:space="preserve"> </w:t>
      </w:r>
      <w:r w:rsidR="00CF4F76" w:rsidRPr="00CF4F76">
        <w:rPr>
          <w:rFonts w:cs="David" w:hint="cs"/>
          <w:rtl/>
        </w:rPr>
        <w:t>לעולם</w:t>
      </w:r>
      <w:r w:rsidR="00CF4F76" w:rsidRPr="00CF4F76">
        <w:rPr>
          <w:rFonts w:cs="David"/>
          <w:rtl/>
        </w:rPr>
        <w:t xml:space="preserve"> </w:t>
      </w:r>
      <w:r w:rsidR="00CF4F76" w:rsidRPr="00CF4F76">
        <w:rPr>
          <w:rFonts w:cs="David" w:hint="cs"/>
          <w:rtl/>
        </w:rPr>
        <w:t>רק</w:t>
      </w:r>
      <w:r w:rsidR="00CF4F76" w:rsidRPr="00CF4F76">
        <w:rPr>
          <w:rFonts w:cs="David"/>
          <w:rtl/>
        </w:rPr>
        <w:t xml:space="preserve"> </w:t>
      </w:r>
      <w:proofErr w:type="spellStart"/>
      <w:r w:rsidR="00CF4F76" w:rsidRPr="00CF4F76">
        <w:rPr>
          <w:rFonts w:cs="David" w:hint="cs"/>
          <w:rtl/>
        </w:rPr>
        <w:t>שהכל</w:t>
      </w:r>
      <w:proofErr w:type="spellEnd"/>
      <w:r w:rsidR="00CF4F76">
        <w:rPr>
          <w:rFonts w:cs="David" w:hint="cs"/>
          <w:rtl/>
        </w:rPr>
        <w:t>.</w:t>
      </w:r>
      <w:r w:rsidR="00CF4F76" w:rsidRPr="00CF4F76">
        <w:rPr>
          <w:rFonts w:cs="David"/>
          <w:rtl/>
        </w:rPr>
        <w:t xml:space="preserve"> </w:t>
      </w:r>
      <w:proofErr w:type="spellStart"/>
      <w:r w:rsidR="00CF4F76" w:rsidRPr="00CF4F76">
        <w:rPr>
          <w:rFonts w:cs="David" w:hint="cs"/>
          <w:rtl/>
        </w:rPr>
        <w:t>ולענין</w:t>
      </w:r>
      <w:proofErr w:type="spellEnd"/>
      <w:r w:rsidR="00CF4F76" w:rsidRPr="00CF4F76">
        <w:rPr>
          <w:rFonts w:cs="David"/>
          <w:rtl/>
        </w:rPr>
        <w:t xml:space="preserve"> </w:t>
      </w:r>
      <w:proofErr w:type="spellStart"/>
      <w:r w:rsidR="00CF4F76" w:rsidRPr="00CF4F76">
        <w:rPr>
          <w:rFonts w:cs="David" w:hint="cs"/>
          <w:rtl/>
        </w:rPr>
        <w:t>פלוימי</w:t>
      </w:r>
      <w:r w:rsidR="00CF4F76" w:rsidRPr="00CF4F76">
        <w:rPr>
          <w:rFonts w:cs="David"/>
          <w:rtl/>
        </w:rPr>
        <w:t>"</w:t>
      </w:r>
      <w:r w:rsidR="00CF4F76" w:rsidRPr="00CF4F76">
        <w:rPr>
          <w:rFonts w:cs="David" w:hint="cs"/>
          <w:rtl/>
        </w:rPr>
        <w:t>ן</w:t>
      </w:r>
      <w:proofErr w:type="spellEnd"/>
      <w:r w:rsidR="00CF4F76" w:rsidRPr="00CF4F76">
        <w:rPr>
          <w:rFonts w:cs="David"/>
          <w:rtl/>
        </w:rPr>
        <w:t xml:space="preserve"> </w:t>
      </w:r>
      <w:r w:rsidR="00CF4F76" w:rsidRPr="0035277C">
        <w:rPr>
          <w:rFonts w:cs="David" w:hint="cs"/>
          <w:sz w:val="20"/>
          <w:szCs w:val="20"/>
          <w:rtl/>
        </w:rPr>
        <w:t xml:space="preserve">[שזיפים] </w:t>
      </w:r>
      <w:r w:rsidR="00CF4F76" w:rsidRPr="00CF4F76">
        <w:rPr>
          <w:rFonts w:cs="David" w:hint="cs"/>
          <w:rtl/>
        </w:rPr>
        <w:t>יבשים</w:t>
      </w:r>
      <w:r w:rsidR="00CF4F76" w:rsidRPr="00CF4F76">
        <w:rPr>
          <w:rFonts w:cs="David"/>
          <w:rtl/>
        </w:rPr>
        <w:t xml:space="preserve"> </w:t>
      </w:r>
      <w:r w:rsidR="00CF4F76" w:rsidRPr="00CF4F76">
        <w:rPr>
          <w:rFonts w:cs="David" w:hint="cs"/>
          <w:rtl/>
        </w:rPr>
        <w:t>או</w:t>
      </w:r>
      <w:r w:rsidR="00CF4F76" w:rsidRPr="00CF4F76">
        <w:rPr>
          <w:rFonts w:cs="David"/>
          <w:rtl/>
        </w:rPr>
        <w:t xml:space="preserve"> </w:t>
      </w:r>
      <w:proofErr w:type="spellStart"/>
      <w:r w:rsidR="00CF4F76" w:rsidRPr="00CF4F76">
        <w:rPr>
          <w:rFonts w:cs="David" w:hint="cs"/>
          <w:rtl/>
        </w:rPr>
        <w:t>קרשי</w:t>
      </w:r>
      <w:r w:rsidR="00CF4F76" w:rsidRPr="00CF4F76">
        <w:rPr>
          <w:rFonts w:cs="David"/>
          <w:rtl/>
        </w:rPr>
        <w:t>"</w:t>
      </w:r>
      <w:r w:rsidR="00CF4F76" w:rsidRPr="00CF4F76">
        <w:rPr>
          <w:rFonts w:cs="David" w:hint="cs"/>
          <w:rtl/>
        </w:rPr>
        <w:t>ן</w:t>
      </w:r>
      <w:proofErr w:type="spellEnd"/>
      <w:r w:rsidR="00CF4F76" w:rsidRPr="00CF4F76">
        <w:rPr>
          <w:rFonts w:cs="David"/>
          <w:rtl/>
        </w:rPr>
        <w:t xml:space="preserve"> </w:t>
      </w:r>
      <w:r w:rsidR="00CF4F76" w:rsidRPr="0035277C">
        <w:rPr>
          <w:rFonts w:cs="David" w:hint="cs"/>
          <w:sz w:val="20"/>
          <w:szCs w:val="20"/>
          <w:rtl/>
        </w:rPr>
        <w:t xml:space="preserve">[דובדבנים] </w:t>
      </w:r>
      <w:r w:rsidR="00CF4F76" w:rsidRPr="00CF4F76">
        <w:rPr>
          <w:rFonts w:cs="David" w:hint="cs"/>
          <w:rtl/>
        </w:rPr>
        <w:t>כתב</w:t>
      </w:r>
      <w:r w:rsidR="00CF4F76" w:rsidRPr="00CF4F76">
        <w:rPr>
          <w:rFonts w:cs="David"/>
          <w:rtl/>
        </w:rPr>
        <w:t xml:space="preserve"> </w:t>
      </w:r>
      <w:r w:rsidR="00CF4F76" w:rsidRPr="00CF4F76">
        <w:rPr>
          <w:rFonts w:cs="David" w:hint="cs"/>
          <w:rtl/>
        </w:rPr>
        <w:t>הח</w:t>
      </w:r>
      <w:r w:rsidR="00CF4F76">
        <w:rPr>
          <w:rFonts w:cs="David" w:hint="cs"/>
          <w:rtl/>
        </w:rPr>
        <w:t xml:space="preserve">יי אדם, </w:t>
      </w:r>
      <w:proofErr w:type="spellStart"/>
      <w:r w:rsidR="00CF4F76" w:rsidRPr="00CF4F76">
        <w:rPr>
          <w:rFonts w:cs="David" w:hint="cs"/>
          <w:rtl/>
        </w:rPr>
        <w:t>דבמדינות</w:t>
      </w:r>
      <w:proofErr w:type="spellEnd"/>
      <w:r w:rsidR="00CF4F76" w:rsidRPr="00CF4F76">
        <w:rPr>
          <w:rFonts w:cs="David"/>
          <w:rtl/>
        </w:rPr>
        <w:t xml:space="preserve"> </w:t>
      </w:r>
      <w:r w:rsidR="00CF4F76" w:rsidRPr="00CF4F76">
        <w:rPr>
          <w:rFonts w:cs="David" w:hint="cs"/>
          <w:rtl/>
        </w:rPr>
        <w:t>שגדילים</w:t>
      </w:r>
      <w:r w:rsidR="00CF4F76" w:rsidRPr="00CF4F76">
        <w:rPr>
          <w:rFonts w:cs="David"/>
          <w:rtl/>
        </w:rPr>
        <w:t xml:space="preserve"> </w:t>
      </w:r>
      <w:r w:rsidR="00CF4F76" w:rsidRPr="00CF4F76">
        <w:rPr>
          <w:rFonts w:cs="David" w:hint="cs"/>
          <w:rtl/>
        </w:rPr>
        <w:t>שם</w:t>
      </w:r>
      <w:r w:rsidR="00CF4F76" w:rsidRPr="00CF4F76">
        <w:rPr>
          <w:rFonts w:cs="David"/>
          <w:rtl/>
        </w:rPr>
        <w:t xml:space="preserve"> </w:t>
      </w:r>
      <w:r w:rsidR="00CF4F76" w:rsidRPr="00CF4F76">
        <w:rPr>
          <w:rFonts w:cs="David" w:hint="cs"/>
          <w:rtl/>
        </w:rPr>
        <w:t>הרבה</w:t>
      </w:r>
      <w:r w:rsidR="00CF4F76">
        <w:rPr>
          <w:rFonts w:cs="David" w:hint="cs"/>
          <w:rtl/>
        </w:rPr>
        <w:t>,</w:t>
      </w:r>
      <w:r w:rsidR="00CF4F76" w:rsidRPr="00CF4F76">
        <w:rPr>
          <w:rFonts w:cs="David"/>
          <w:rtl/>
        </w:rPr>
        <w:t xml:space="preserve"> </w:t>
      </w:r>
      <w:r w:rsidR="00CF4F76" w:rsidRPr="00CF4F76">
        <w:rPr>
          <w:rFonts w:cs="David" w:hint="cs"/>
          <w:rtl/>
        </w:rPr>
        <w:t>מסתמא</w:t>
      </w:r>
      <w:r w:rsidR="00CF4F76" w:rsidRPr="00CF4F76">
        <w:rPr>
          <w:rFonts w:cs="David"/>
          <w:rtl/>
        </w:rPr>
        <w:t xml:space="preserve"> </w:t>
      </w:r>
      <w:r w:rsidR="00CF4F76" w:rsidRPr="00CF4F76">
        <w:rPr>
          <w:rFonts w:cs="David" w:hint="cs"/>
          <w:rtl/>
        </w:rPr>
        <w:t>נטעי</w:t>
      </w:r>
      <w:r w:rsidR="00CF4F76" w:rsidRPr="00CF4F76">
        <w:rPr>
          <w:rFonts w:cs="David"/>
          <w:rtl/>
        </w:rPr>
        <w:t xml:space="preserve"> </w:t>
      </w:r>
      <w:r w:rsidR="00CF4F76" w:rsidRPr="00CF4F76">
        <w:rPr>
          <w:rFonts w:cs="David" w:hint="cs"/>
          <w:rtl/>
        </w:rPr>
        <w:t>להו</w:t>
      </w:r>
      <w:r w:rsidR="00CF4F76" w:rsidRPr="00CF4F76">
        <w:rPr>
          <w:rFonts w:cs="David"/>
          <w:rtl/>
        </w:rPr>
        <w:t xml:space="preserve"> </w:t>
      </w:r>
      <w:proofErr w:type="spellStart"/>
      <w:r w:rsidR="00CF4F76" w:rsidRPr="00CF4F76">
        <w:rPr>
          <w:rFonts w:cs="David" w:hint="cs"/>
          <w:rtl/>
        </w:rPr>
        <w:t>ברובא</w:t>
      </w:r>
      <w:proofErr w:type="spellEnd"/>
      <w:r w:rsidR="00CF4F76" w:rsidRPr="00CF4F76">
        <w:rPr>
          <w:rFonts w:cs="David"/>
          <w:rtl/>
        </w:rPr>
        <w:t xml:space="preserve"> </w:t>
      </w:r>
      <w:proofErr w:type="spellStart"/>
      <w:r w:rsidR="00CF4F76" w:rsidRPr="00CF4F76">
        <w:rPr>
          <w:rFonts w:cs="David" w:hint="cs"/>
          <w:rtl/>
        </w:rPr>
        <w:t>אדעתא</w:t>
      </w:r>
      <w:proofErr w:type="spellEnd"/>
      <w:r w:rsidR="00CF4F76" w:rsidRPr="00CF4F76">
        <w:rPr>
          <w:rFonts w:cs="David"/>
          <w:rtl/>
        </w:rPr>
        <w:t xml:space="preserve"> </w:t>
      </w:r>
      <w:proofErr w:type="spellStart"/>
      <w:r w:rsidR="00CF4F76" w:rsidRPr="00CF4F76">
        <w:rPr>
          <w:rFonts w:cs="David" w:hint="cs"/>
          <w:rtl/>
        </w:rPr>
        <w:t>ליבש</w:t>
      </w:r>
      <w:r w:rsidR="00CF4F76">
        <w:rPr>
          <w:rFonts w:cs="David" w:hint="cs"/>
          <w:rtl/>
        </w:rPr>
        <w:t>ם</w:t>
      </w:r>
      <w:proofErr w:type="spellEnd"/>
      <w:r w:rsidR="00CF4F76">
        <w:rPr>
          <w:rFonts w:cs="David" w:hint="cs"/>
          <w:rtl/>
        </w:rPr>
        <w:t xml:space="preserve">, ואם כן </w:t>
      </w:r>
      <w:r w:rsidR="00CF4F76" w:rsidRPr="00CF4F76">
        <w:rPr>
          <w:rFonts w:cs="David" w:hint="cs"/>
          <w:rtl/>
        </w:rPr>
        <w:t>ברכת</w:t>
      </w:r>
      <w:r w:rsidR="00CF4F76">
        <w:rPr>
          <w:rFonts w:cs="David" w:hint="cs"/>
          <w:rtl/>
        </w:rPr>
        <w:t>ם</w:t>
      </w:r>
      <w:r w:rsidR="00CF4F76" w:rsidRPr="00CF4F76">
        <w:rPr>
          <w:rFonts w:cs="David"/>
          <w:rtl/>
        </w:rPr>
        <w:t xml:space="preserve"> </w:t>
      </w:r>
      <w:r w:rsidR="00CF4F76" w:rsidRPr="00CF4F76">
        <w:rPr>
          <w:rFonts w:cs="David" w:hint="cs"/>
          <w:rtl/>
        </w:rPr>
        <w:t>של</w:t>
      </w:r>
      <w:r w:rsidR="00CF4F76" w:rsidRPr="00CF4F76">
        <w:rPr>
          <w:rFonts w:cs="David"/>
          <w:rtl/>
        </w:rPr>
        <w:t xml:space="preserve"> </w:t>
      </w:r>
      <w:r w:rsidR="00CF4F76" w:rsidRPr="00CF4F76">
        <w:rPr>
          <w:rFonts w:cs="David" w:hint="cs"/>
          <w:rtl/>
        </w:rPr>
        <w:t>רוטבן</w:t>
      </w:r>
      <w:r w:rsidR="00CF4F76" w:rsidRPr="00CF4F76">
        <w:rPr>
          <w:rFonts w:cs="David"/>
          <w:rtl/>
        </w:rPr>
        <w:t xml:space="preserve"> </w:t>
      </w:r>
      <w:proofErr w:type="spellStart"/>
      <w:r w:rsidR="00CF4F76" w:rsidRPr="00CF4F76">
        <w:rPr>
          <w:rFonts w:cs="David" w:hint="cs"/>
          <w:rtl/>
        </w:rPr>
        <w:t>בפה</w:t>
      </w:r>
      <w:r w:rsidR="00CF4F76" w:rsidRPr="00CF4F76">
        <w:rPr>
          <w:rFonts w:cs="David"/>
          <w:rtl/>
        </w:rPr>
        <w:t>"</w:t>
      </w:r>
      <w:r w:rsidR="00CF4F76" w:rsidRPr="00CF4F76">
        <w:rPr>
          <w:rFonts w:cs="David" w:hint="cs"/>
          <w:rtl/>
        </w:rPr>
        <w:t>ע</w:t>
      </w:r>
      <w:proofErr w:type="spellEnd"/>
      <w:r w:rsidR="00CF4F76">
        <w:rPr>
          <w:rFonts w:cs="David" w:hint="cs"/>
          <w:rtl/>
        </w:rPr>
        <w:t>".</w:t>
      </w:r>
    </w:p>
    <w:p w:rsidR="00CF4F76" w:rsidRDefault="00BC37A5" w:rsidP="00CF4F76">
      <w:pPr>
        <w:pStyle w:val="a9"/>
        <w:tabs>
          <w:tab w:val="left" w:pos="281"/>
        </w:tabs>
        <w:spacing w:after="0" w:line="360" w:lineRule="auto"/>
        <w:ind w:left="0"/>
        <w:jc w:val="both"/>
        <w:rPr>
          <w:rFonts w:cs="David" w:hint="cs"/>
          <w:sz w:val="20"/>
          <w:szCs w:val="20"/>
          <w:rtl/>
        </w:rPr>
      </w:pPr>
      <w:r w:rsidRPr="00CF4F76">
        <w:rPr>
          <w:rFonts w:cs="David" w:hint="cs"/>
          <w:b/>
          <w:bCs/>
          <w:rtl/>
        </w:rPr>
        <w:t xml:space="preserve">והדעה </w:t>
      </w:r>
      <w:proofErr w:type="spellStart"/>
      <w:r w:rsidRPr="00CF4F76">
        <w:rPr>
          <w:rFonts w:cs="David" w:hint="cs"/>
          <w:b/>
          <w:bCs/>
          <w:rtl/>
        </w:rPr>
        <w:t>השניה</w:t>
      </w:r>
      <w:proofErr w:type="spellEnd"/>
      <w:r w:rsidR="00CF4F76">
        <w:rPr>
          <w:rFonts w:cs="David" w:hint="cs"/>
          <w:b/>
          <w:bCs/>
          <w:rtl/>
        </w:rPr>
        <w:t xml:space="preserve"> </w:t>
      </w:r>
      <w:r w:rsidR="00CF4F76" w:rsidRPr="00CF4F76">
        <w:rPr>
          <w:rFonts w:cs="David" w:hint="cs"/>
          <w:rtl/>
        </w:rPr>
        <w:t>היא שיטת</w:t>
      </w:r>
      <w:r w:rsidR="00CF4F76">
        <w:rPr>
          <w:rFonts w:cs="David" w:hint="cs"/>
          <w:b/>
          <w:bCs/>
          <w:rtl/>
        </w:rPr>
        <w:t xml:space="preserve"> </w:t>
      </w:r>
      <w:proofErr w:type="spellStart"/>
      <w:r w:rsidR="00CF4F76">
        <w:rPr>
          <w:rFonts w:cs="David" w:hint="cs"/>
          <w:b/>
          <w:bCs/>
          <w:rtl/>
        </w:rPr>
        <w:t>הרא"ש</w:t>
      </w:r>
      <w:proofErr w:type="spellEnd"/>
      <w:r w:rsidRPr="00CF4F76">
        <w:rPr>
          <w:rFonts w:cs="David" w:hint="cs"/>
          <w:b/>
          <w:bCs/>
          <w:rtl/>
        </w:rPr>
        <w:t>:</w:t>
      </w:r>
      <w:r>
        <w:rPr>
          <w:rFonts w:cs="David" w:hint="cs"/>
          <w:rtl/>
        </w:rPr>
        <w:t xml:space="preserve"> "</w:t>
      </w:r>
      <w:proofErr w:type="spellStart"/>
      <w:r w:rsidRPr="00BC37A5">
        <w:rPr>
          <w:rFonts w:cs="David" w:hint="cs"/>
          <w:rtl/>
        </w:rPr>
        <w:t>והרא</w:t>
      </w:r>
      <w:r w:rsidRPr="00BC37A5">
        <w:rPr>
          <w:rFonts w:cs="David"/>
          <w:rtl/>
        </w:rPr>
        <w:t>"</w:t>
      </w:r>
      <w:r w:rsidRPr="00BC37A5">
        <w:rPr>
          <w:rFonts w:cs="David" w:hint="cs"/>
          <w:rtl/>
        </w:rPr>
        <w:t>ש</w:t>
      </w:r>
      <w:proofErr w:type="spellEnd"/>
      <w:r w:rsidRPr="00BC37A5">
        <w:rPr>
          <w:rFonts w:cs="David"/>
          <w:rtl/>
        </w:rPr>
        <w:t xml:space="preserve"> </w:t>
      </w:r>
      <w:r w:rsidRPr="00BC37A5">
        <w:rPr>
          <w:rFonts w:cs="David" w:hint="cs"/>
          <w:rtl/>
        </w:rPr>
        <w:t>כתב</w:t>
      </w:r>
      <w:r w:rsidRPr="00BC37A5">
        <w:rPr>
          <w:rFonts w:cs="David"/>
          <w:rtl/>
        </w:rPr>
        <w:t xml:space="preserve"> </w:t>
      </w:r>
      <w:proofErr w:type="spellStart"/>
      <w:r w:rsidRPr="00BC37A5">
        <w:rPr>
          <w:rFonts w:cs="David" w:hint="cs"/>
          <w:rtl/>
        </w:rPr>
        <w:t>דאפשר</w:t>
      </w:r>
      <w:proofErr w:type="spellEnd"/>
      <w:r w:rsidRPr="00BC37A5">
        <w:rPr>
          <w:rFonts w:cs="David"/>
          <w:rtl/>
        </w:rPr>
        <w:t xml:space="preserve"> </w:t>
      </w:r>
      <w:r w:rsidRPr="00BC37A5">
        <w:rPr>
          <w:rFonts w:cs="David" w:hint="cs"/>
          <w:rtl/>
        </w:rPr>
        <w:t>שאם</w:t>
      </w:r>
      <w:r w:rsidRPr="00BC37A5">
        <w:rPr>
          <w:rFonts w:cs="David"/>
          <w:rtl/>
        </w:rPr>
        <w:t xml:space="preserve"> </w:t>
      </w:r>
      <w:r w:rsidRPr="00BC37A5">
        <w:rPr>
          <w:rFonts w:cs="David" w:hint="cs"/>
          <w:rtl/>
        </w:rPr>
        <w:t>נכנס</w:t>
      </w:r>
      <w:r w:rsidRPr="00BC37A5">
        <w:rPr>
          <w:rFonts w:cs="David"/>
          <w:rtl/>
        </w:rPr>
        <w:t xml:space="preserve"> </w:t>
      </w:r>
      <w:r w:rsidRPr="00BC37A5">
        <w:rPr>
          <w:rFonts w:cs="David" w:hint="cs"/>
          <w:rtl/>
        </w:rPr>
        <w:t>טעם</w:t>
      </w:r>
      <w:r w:rsidRPr="00BC37A5">
        <w:rPr>
          <w:rFonts w:cs="David"/>
          <w:rtl/>
        </w:rPr>
        <w:t xml:space="preserve"> </w:t>
      </w:r>
      <w:r w:rsidRPr="00BC37A5">
        <w:rPr>
          <w:rFonts w:cs="David" w:hint="cs"/>
          <w:rtl/>
        </w:rPr>
        <w:t>הפרי</w:t>
      </w:r>
      <w:r w:rsidRPr="00BC37A5">
        <w:rPr>
          <w:rFonts w:cs="David"/>
          <w:rtl/>
        </w:rPr>
        <w:t xml:space="preserve"> </w:t>
      </w:r>
      <w:r w:rsidRPr="00BC37A5">
        <w:rPr>
          <w:rFonts w:cs="David" w:hint="cs"/>
          <w:rtl/>
        </w:rPr>
        <w:t>במים</w:t>
      </w:r>
      <w:r w:rsidRPr="00BC37A5">
        <w:rPr>
          <w:rFonts w:cs="David"/>
          <w:rtl/>
        </w:rPr>
        <w:t xml:space="preserve"> </w:t>
      </w:r>
      <w:r w:rsidRPr="00BC37A5">
        <w:rPr>
          <w:rFonts w:cs="David" w:hint="cs"/>
          <w:rtl/>
        </w:rPr>
        <w:t>מברך</w:t>
      </w:r>
      <w:r w:rsidRPr="00BC37A5">
        <w:rPr>
          <w:rFonts w:cs="David"/>
          <w:rtl/>
        </w:rPr>
        <w:t xml:space="preserve"> </w:t>
      </w:r>
      <w:r>
        <w:rPr>
          <w:rFonts w:cs="David" w:hint="cs"/>
          <w:rtl/>
        </w:rPr>
        <w:t>בורא פרי העץ"</w:t>
      </w:r>
      <w:r w:rsidR="00CF4F76">
        <w:rPr>
          <w:rFonts w:cs="David" w:hint="cs"/>
          <w:sz w:val="20"/>
          <w:szCs w:val="20"/>
          <w:rtl/>
        </w:rPr>
        <w:t>.</w:t>
      </w:r>
    </w:p>
    <w:p w:rsidR="00CF4F76" w:rsidRDefault="00CF4F76" w:rsidP="00CF4F76">
      <w:pPr>
        <w:pStyle w:val="a9"/>
        <w:tabs>
          <w:tab w:val="left" w:pos="281"/>
        </w:tabs>
        <w:spacing w:after="0" w:line="360" w:lineRule="auto"/>
        <w:ind w:left="0"/>
        <w:jc w:val="both"/>
        <w:rPr>
          <w:rFonts w:cs="David" w:hint="cs"/>
          <w:sz w:val="20"/>
          <w:szCs w:val="20"/>
          <w:rtl/>
        </w:rPr>
      </w:pPr>
      <w:r w:rsidRPr="00CF4F76">
        <w:rPr>
          <w:rFonts w:cs="David" w:hint="cs"/>
          <w:b/>
          <w:bCs/>
          <w:rtl/>
        </w:rPr>
        <w:t>ו</w:t>
      </w:r>
      <w:r>
        <w:rPr>
          <w:rFonts w:cs="David" w:hint="cs"/>
          <w:b/>
          <w:bCs/>
          <w:rtl/>
        </w:rPr>
        <w:t xml:space="preserve">כתב </w:t>
      </w:r>
      <w:r w:rsidRPr="00CF4F76">
        <w:rPr>
          <w:rFonts w:cs="David" w:hint="cs"/>
          <w:b/>
          <w:bCs/>
          <w:rtl/>
        </w:rPr>
        <w:t xml:space="preserve">המשנה ברורה </w:t>
      </w:r>
      <w:r>
        <w:rPr>
          <w:rFonts w:cs="David" w:hint="cs"/>
          <w:rtl/>
        </w:rPr>
        <w:t>(</w:t>
      </w:r>
      <w:proofErr w:type="spellStart"/>
      <w:r>
        <w:rPr>
          <w:rFonts w:cs="David" w:hint="cs"/>
          <w:rtl/>
        </w:rPr>
        <w:t>ס"ק</w:t>
      </w:r>
      <w:proofErr w:type="spellEnd"/>
      <w:r>
        <w:rPr>
          <w:rFonts w:cs="David" w:hint="cs"/>
          <w:rtl/>
        </w:rPr>
        <w:t xml:space="preserve"> </w:t>
      </w:r>
      <w:proofErr w:type="spellStart"/>
      <w:r>
        <w:rPr>
          <w:rFonts w:cs="David" w:hint="cs"/>
          <w:rtl/>
        </w:rPr>
        <w:t>נג</w:t>
      </w:r>
      <w:proofErr w:type="spellEnd"/>
      <w:r>
        <w:rPr>
          <w:rFonts w:cs="David" w:hint="cs"/>
          <w:rtl/>
        </w:rPr>
        <w:t>) "</w:t>
      </w:r>
      <w:proofErr w:type="spellStart"/>
      <w:r w:rsidRPr="00CF4F76">
        <w:rPr>
          <w:rFonts w:cs="David" w:hint="cs"/>
          <w:b/>
          <w:bCs/>
          <w:rtl/>
        </w:rPr>
        <w:t>ולענין</w:t>
      </w:r>
      <w:proofErr w:type="spellEnd"/>
      <w:r w:rsidRPr="00CF4F76">
        <w:rPr>
          <w:rFonts w:cs="David"/>
          <w:b/>
          <w:bCs/>
          <w:rtl/>
        </w:rPr>
        <w:t xml:space="preserve"> </w:t>
      </w:r>
      <w:r w:rsidRPr="00CF4F76">
        <w:rPr>
          <w:rFonts w:cs="David" w:hint="cs"/>
          <w:b/>
          <w:bCs/>
          <w:rtl/>
        </w:rPr>
        <w:t>הלכה</w:t>
      </w:r>
      <w:r w:rsidRPr="00CF4F76">
        <w:rPr>
          <w:rFonts w:cs="David"/>
          <w:rtl/>
        </w:rPr>
        <w:t xml:space="preserve"> </w:t>
      </w:r>
      <w:r w:rsidRPr="00CF4F76">
        <w:rPr>
          <w:rFonts w:cs="David" w:hint="cs"/>
          <w:rtl/>
        </w:rPr>
        <w:t>פסקו</w:t>
      </w:r>
      <w:r w:rsidRPr="00CF4F76">
        <w:rPr>
          <w:rFonts w:cs="David"/>
          <w:rtl/>
        </w:rPr>
        <w:t xml:space="preserve"> </w:t>
      </w:r>
      <w:r w:rsidRPr="00CF4F76">
        <w:rPr>
          <w:rFonts w:cs="David" w:hint="cs"/>
          <w:rtl/>
        </w:rPr>
        <w:t>האחרונים</w:t>
      </w:r>
      <w:r w:rsidRPr="00CF4F76">
        <w:rPr>
          <w:rFonts w:cs="David"/>
          <w:rtl/>
        </w:rPr>
        <w:t xml:space="preserve"> </w:t>
      </w:r>
      <w:proofErr w:type="spellStart"/>
      <w:r w:rsidRPr="00CF4F76">
        <w:rPr>
          <w:rFonts w:cs="David" w:hint="cs"/>
          <w:rtl/>
        </w:rPr>
        <w:t>דלכתח</w:t>
      </w:r>
      <w:r>
        <w:rPr>
          <w:rFonts w:cs="David" w:hint="cs"/>
          <w:rtl/>
        </w:rPr>
        <w:t>י</w:t>
      </w:r>
      <w:r w:rsidRPr="00CF4F76">
        <w:rPr>
          <w:rFonts w:cs="David" w:hint="cs"/>
          <w:rtl/>
        </w:rPr>
        <w:t>לה</w:t>
      </w:r>
      <w:proofErr w:type="spellEnd"/>
      <w:r w:rsidRPr="00CF4F76">
        <w:rPr>
          <w:rFonts w:cs="David"/>
          <w:rtl/>
        </w:rPr>
        <w:t xml:space="preserve"> </w:t>
      </w:r>
      <w:r w:rsidRPr="00CF4F76">
        <w:rPr>
          <w:rFonts w:cs="David" w:hint="cs"/>
          <w:rtl/>
        </w:rPr>
        <w:t>יברך</w:t>
      </w:r>
      <w:r w:rsidRPr="00CF4F76">
        <w:rPr>
          <w:rFonts w:cs="David"/>
          <w:rtl/>
        </w:rPr>
        <w:t xml:space="preserve"> </w:t>
      </w:r>
      <w:proofErr w:type="spellStart"/>
      <w:r w:rsidRPr="00CF4F76">
        <w:rPr>
          <w:rFonts w:cs="David" w:hint="cs"/>
          <w:rtl/>
        </w:rPr>
        <w:t>שהכל</w:t>
      </w:r>
      <w:proofErr w:type="spellEnd"/>
      <w:r>
        <w:rPr>
          <w:rFonts w:cs="David" w:hint="cs"/>
          <w:rtl/>
        </w:rPr>
        <w:t>,</w:t>
      </w:r>
      <w:r w:rsidRPr="00CF4F76">
        <w:rPr>
          <w:rFonts w:cs="David"/>
          <w:rtl/>
        </w:rPr>
        <w:t xml:space="preserve"> </w:t>
      </w:r>
      <w:r w:rsidRPr="00CF4F76">
        <w:rPr>
          <w:rFonts w:cs="David" w:hint="cs"/>
          <w:rtl/>
        </w:rPr>
        <w:t>ובדיעבד</w:t>
      </w:r>
      <w:r w:rsidRPr="00CF4F76">
        <w:rPr>
          <w:rFonts w:cs="David"/>
          <w:rtl/>
        </w:rPr>
        <w:t xml:space="preserve"> </w:t>
      </w:r>
      <w:r w:rsidRPr="00CF4F76">
        <w:rPr>
          <w:rFonts w:cs="David" w:hint="cs"/>
          <w:rtl/>
        </w:rPr>
        <w:t>אם</w:t>
      </w:r>
      <w:r w:rsidRPr="00CF4F76">
        <w:rPr>
          <w:rFonts w:cs="David"/>
          <w:rtl/>
        </w:rPr>
        <w:t xml:space="preserve"> </w:t>
      </w:r>
      <w:r w:rsidRPr="00CF4F76">
        <w:rPr>
          <w:rFonts w:cs="David" w:hint="cs"/>
          <w:rtl/>
        </w:rPr>
        <w:t>בירך</w:t>
      </w:r>
      <w:r w:rsidRPr="00CF4F76">
        <w:rPr>
          <w:rFonts w:cs="David"/>
          <w:rtl/>
        </w:rPr>
        <w:t xml:space="preserve"> </w:t>
      </w:r>
      <w:r>
        <w:rPr>
          <w:rFonts w:cs="David" w:hint="cs"/>
          <w:rtl/>
        </w:rPr>
        <w:t>בורא פרי העץ,</w:t>
      </w:r>
      <w:r w:rsidRPr="00CF4F76">
        <w:rPr>
          <w:rFonts w:cs="David" w:hint="cs"/>
          <w:rtl/>
        </w:rPr>
        <w:t xml:space="preserve"> יצא</w:t>
      </w:r>
      <w:r>
        <w:rPr>
          <w:rFonts w:cs="David" w:hint="cs"/>
          <w:rtl/>
        </w:rPr>
        <w:t>".</w:t>
      </w:r>
    </w:p>
    <w:p w:rsidR="00674756" w:rsidRDefault="001C34A9" w:rsidP="00D4466F">
      <w:pPr>
        <w:pStyle w:val="a9"/>
        <w:tabs>
          <w:tab w:val="left" w:pos="281"/>
        </w:tabs>
        <w:spacing w:after="0" w:line="360" w:lineRule="auto"/>
        <w:ind w:left="0"/>
        <w:jc w:val="both"/>
        <w:rPr>
          <w:rFonts w:cs="David" w:hint="cs"/>
        </w:rPr>
      </w:pPr>
      <w:r w:rsidRPr="00164ADC">
        <w:rPr>
          <w:rFonts w:ascii="David" w:hAnsi="David" w:cs="David"/>
          <w:rtl/>
        </w:rPr>
        <w:t>•</w:t>
      </w:r>
      <w:r>
        <w:rPr>
          <w:rFonts w:cs="David" w:hint="cs"/>
          <w:b/>
          <w:bCs/>
          <w:rtl/>
        </w:rPr>
        <w:t xml:space="preserve"> </w:t>
      </w:r>
      <w:r w:rsidR="00674756">
        <w:rPr>
          <w:rFonts w:cs="David" w:hint="cs"/>
          <w:b/>
          <w:bCs/>
          <w:rtl/>
        </w:rPr>
        <w:t xml:space="preserve">מרק ירקות - </w:t>
      </w:r>
      <w:r w:rsidR="00674756">
        <w:rPr>
          <w:rFonts w:cs="David" w:hint="cs"/>
          <w:rtl/>
        </w:rPr>
        <w:t xml:space="preserve">השלמת דיני מי שלקות מבוארת בדברי </w:t>
      </w:r>
      <w:proofErr w:type="spellStart"/>
      <w:r w:rsidR="00674756">
        <w:rPr>
          <w:rFonts w:cs="David" w:hint="cs"/>
          <w:rtl/>
        </w:rPr>
        <w:t>השו"ע</w:t>
      </w:r>
      <w:proofErr w:type="spellEnd"/>
      <w:r w:rsidR="00674756">
        <w:rPr>
          <w:rFonts w:cs="David" w:hint="cs"/>
          <w:rtl/>
        </w:rPr>
        <w:t xml:space="preserve"> בסי' רה סע' ב (6)</w:t>
      </w:r>
      <w:r w:rsidR="00CF4F76">
        <w:rPr>
          <w:rFonts w:cs="David" w:hint="cs"/>
          <w:rtl/>
        </w:rPr>
        <w:t xml:space="preserve"> שפסק: "</w:t>
      </w:r>
      <w:r w:rsidR="00CF4F76" w:rsidRPr="00CF4F76">
        <w:rPr>
          <w:rFonts w:cs="David" w:hint="cs"/>
          <w:rtl/>
        </w:rPr>
        <w:t>על</w:t>
      </w:r>
      <w:r w:rsidR="00CF4F76" w:rsidRPr="00CF4F76">
        <w:rPr>
          <w:rFonts w:cs="David"/>
          <w:rtl/>
        </w:rPr>
        <w:t xml:space="preserve"> </w:t>
      </w:r>
      <w:r w:rsidR="00CF4F76" w:rsidRPr="00CF4F76">
        <w:rPr>
          <w:rFonts w:cs="David" w:hint="cs"/>
          <w:rtl/>
        </w:rPr>
        <w:t>המים</w:t>
      </w:r>
      <w:r w:rsidR="00CF4F76" w:rsidRPr="00CF4F76">
        <w:rPr>
          <w:rFonts w:cs="David"/>
          <w:rtl/>
        </w:rPr>
        <w:t xml:space="preserve"> </w:t>
      </w:r>
      <w:r w:rsidR="00CF4F76" w:rsidRPr="00CF4F76">
        <w:rPr>
          <w:rFonts w:cs="David" w:hint="cs"/>
          <w:rtl/>
        </w:rPr>
        <w:t>שבישלו</w:t>
      </w:r>
      <w:r w:rsidR="00CF4F76" w:rsidRPr="00CF4F76">
        <w:rPr>
          <w:rFonts w:cs="David"/>
          <w:rtl/>
        </w:rPr>
        <w:t xml:space="preserve"> </w:t>
      </w:r>
      <w:r w:rsidR="00CF4F76" w:rsidRPr="00CF4F76">
        <w:rPr>
          <w:rFonts w:cs="David" w:hint="cs"/>
          <w:rtl/>
        </w:rPr>
        <w:t>בהם</w:t>
      </w:r>
      <w:r w:rsidR="00CF4F76" w:rsidRPr="00CF4F76">
        <w:rPr>
          <w:rFonts w:cs="David"/>
          <w:rtl/>
        </w:rPr>
        <w:t xml:space="preserve"> </w:t>
      </w:r>
      <w:r w:rsidR="00CF4F76" w:rsidRPr="00CF4F76">
        <w:rPr>
          <w:rFonts w:cs="David" w:hint="cs"/>
          <w:rtl/>
        </w:rPr>
        <w:t>ירקות</w:t>
      </w:r>
      <w:r w:rsidR="00CF4F76" w:rsidRPr="00CF4F76">
        <w:rPr>
          <w:rFonts w:cs="David"/>
          <w:rtl/>
        </w:rPr>
        <w:t xml:space="preserve"> </w:t>
      </w:r>
      <w:r w:rsidR="00CF4F76" w:rsidRPr="00CF4F76">
        <w:rPr>
          <w:rFonts w:cs="David" w:hint="cs"/>
          <w:rtl/>
        </w:rPr>
        <w:t>מברך</w:t>
      </w:r>
      <w:r w:rsidR="00CF4F76" w:rsidRPr="00CF4F76">
        <w:rPr>
          <w:rFonts w:cs="David"/>
          <w:rtl/>
        </w:rPr>
        <w:t xml:space="preserve"> </w:t>
      </w:r>
      <w:r w:rsidR="00CF4F76" w:rsidRPr="00CF4F76">
        <w:rPr>
          <w:rFonts w:cs="David" w:hint="cs"/>
          <w:rtl/>
        </w:rPr>
        <w:t>הברכה</w:t>
      </w:r>
      <w:r w:rsidR="00CF4F76" w:rsidRPr="00CF4F76">
        <w:rPr>
          <w:rFonts w:cs="David"/>
          <w:rtl/>
        </w:rPr>
        <w:t xml:space="preserve"> </w:t>
      </w:r>
      <w:r w:rsidR="00CF4F76" w:rsidRPr="00CF4F76">
        <w:rPr>
          <w:rFonts w:cs="David" w:hint="cs"/>
          <w:rtl/>
        </w:rPr>
        <w:t>עצמה</w:t>
      </w:r>
      <w:r w:rsidR="00CF4F76" w:rsidRPr="00CF4F76">
        <w:rPr>
          <w:rFonts w:cs="David"/>
          <w:rtl/>
        </w:rPr>
        <w:t xml:space="preserve"> </w:t>
      </w:r>
      <w:r w:rsidR="00CF4F76" w:rsidRPr="00CF4F76">
        <w:rPr>
          <w:rFonts w:cs="David" w:hint="cs"/>
          <w:rtl/>
        </w:rPr>
        <w:t>שמברך</w:t>
      </w:r>
      <w:r w:rsidR="00CF4F76" w:rsidRPr="00CF4F76">
        <w:rPr>
          <w:rFonts w:cs="David"/>
          <w:rtl/>
        </w:rPr>
        <w:t xml:space="preserve"> </w:t>
      </w:r>
      <w:r w:rsidR="00CF4F76" w:rsidRPr="00CF4F76">
        <w:rPr>
          <w:rFonts w:cs="David" w:hint="cs"/>
          <w:rtl/>
        </w:rPr>
        <w:t>על</w:t>
      </w:r>
      <w:r w:rsidR="00CF4F76" w:rsidRPr="00CF4F76">
        <w:rPr>
          <w:rFonts w:cs="David"/>
          <w:rtl/>
        </w:rPr>
        <w:t xml:space="preserve"> </w:t>
      </w:r>
      <w:r w:rsidR="00CF4F76" w:rsidRPr="00CF4F76">
        <w:rPr>
          <w:rFonts w:cs="David" w:hint="cs"/>
          <w:rtl/>
        </w:rPr>
        <w:t>הירקות</w:t>
      </w:r>
      <w:r w:rsidR="00CF4F76" w:rsidRPr="00CF4F76">
        <w:rPr>
          <w:rFonts w:cs="David"/>
          <w:rtl/>
        </w:rPr>
        <w:t xml:space="preserve"> </w:t>
      </w:r>
      <w:r w:rsidR="00CF4F76" w:rsidRPr="00CF4F76">
        <w:rPr>
          <w:rFonts w:cs="David" w:hint="cs"/>
          <w:rtl/>
        </w:rPr>
        <w:t>עצמן</w:t>
      </w:r>
      <w:r w:rsidR="00CF4F76" w:rsidRPr="00CF4F76">
        <w:rPr>
          <w:rFonts w:cs="David"/>
          <w:rtl/>
        </w:rPr>
        <w:t xml:space="preserve">, </w:t>
      </w:r>
      <w:r w:rsidR="00CF4F76" w:rsidRPr="00CF4F76">
        <w:rPr>
          <w:rFonts w:cs="David" w:hint="cs"/>
          <w:rtl/>
        </w:rPr>
        <w:t>אע</w:t>
      </w:r>
      <w:r w:rsidR="00CF4F76" w:rsidRPr="00CF4F76">
        <w:rPr>
          <w:rFonts w:cs="David"/>
          <w:rtl/>
        </w:rPr>
        <w:t>"</w:t>
      </w:r>
      <w:r w:rsidR="00CF4F76" w:rsidRPr="00CF4F76">
        <w:rPr>
          <w:rFonts w:cs="David" w:hint="cs"/>
          <w:rtl/>
        </w:rPr>
        <w:t>פ</w:t>
      </w:r>
      <w:r w:rsidR="00CF4F76" w:rsidRPr="00CF4F76">
        <w:rPr>
          <w:rFonts w:cs="David"/>
          <w:rtl/>
        </w:rPr>
        <w:t xml:space="preserve"> </w:t>
      </w:r>
      <w:r w:rsidR="00CF4F76" w:rsidRPr="00CF4F76">
        <w:rPr>
          <w:rFonts w:cs="David" w:hint="cs"/>
          <w:rtl/>
        </w:rPr>
        <w:t>שאין</w:t>
      </w:r>
      <w:r w:rsidR="00CF4F76" w:rsidRPr="00CF4F76">
        <w:rPr>
          <w:rFonts w:cs="David"/>
          <w:rtl/>
        </w:rPr>
        <w:t xml:space="preserve"> </w:t>
      </w:r>
      <w:r w:rsidR="00CF4F76" w:rsidRPr="00CF4F76">
        <w:rPr>
          <w:rFonts w:cs="David" w:hint="cs"/>
          <w:rtl/>
        </w:rPr>
        <w:t>בהם</w:t>
      </w:r>
      <w:r w:rsidR="00CF4F76" w:rsidRPr="00CF4F76">
        <w:rPr>
          <w:rFonts w:cs="David"/>
          <w:rtl/>
        </w:rPr>
        <w:t xml:space="preserve"> </w:t>
      </w:r>
      <w:r w:rsidR="00CF4F76" w:rsidRPr="00CF4F76">
        <w:rPr>
          <w:rFonts w:cs="David" w:hint="cs"/>
          <w:rtl/>
        </w:rPr>
        <w:t>אלא</w:t>
      </w:r>
      <w:r w:rsidR="00CF4F76" w:rsidRPr="00CF4F76">
        <w:rPr>
          <w:rFonts w:cs="David"/>
          <w:rtl/>
        </w:rPr>
        <w:t xml:space="preserve"> </w:t>
      </w:r>
      <w:r w:rsidR="00CF4F76" w:rsidRPr="00CF4F76">
        <w:rPr>
          <w:rFonts w:cs="David" w:hint="cs"/>
          <w:rtl/>
        </w:rPr>
        <w:t>טעם</w:t>
      </w:r>
      <w:r w:rsidR="00CF4F76" w:rsidRPr="00CF4F76">
        <w:rPr>
          <w:rFonts w:cs="David"/>
          <w:rtl/>
        </w:rPr>
        <w:t xml:space="preserve"> </w:t>
      </w:r>
      <w:r w:rsidR="00CF4F76" w:rsidRPr="00CF4F76">
        <w:rPr>
          <w:rFonts w:cs="David" w:hint="cs"/>
          <w:rtl/>
        </w:rPr>
        <w:t>הירק</w:t>
      </w:r>
      <w:r w:rsidR="00CF4F76">
        <w:rPr>
          <w:rFonts w:cs="David" w:hint="cs"/>
          <w:rtl/>
        </w:rPr>
        <w:t xml:space="preserve">. והני מילי </w:t>
      </w:r>
      <w:r w:rsidR="00CF4F76" w:rsidRPr="00CF4F76">
        <w:rPr>
          <w:rFonts w:cs="David" w:hint="cs"/>
          <w:rtl/>
        </w:rPr>
        <w:t>כשבשלם</w:t>
      </w:r>
      <w:r w:rsidR="00CF4F76" w:rsidRPr="00CF4F76">
        <w:rPr>
          <w:rFonts w:cs="David"/>
          <w:rtl/>
        </w:rPr>
        <w:t xml:space="preserve"> </w:t>
      </w:r>
      <w:r w:rsidR="00CF4F76" w:rsidRPr="00CF4F76">
        <w:rPr>
          <w:rFonts w:cs="David" w:hint="cs"/>
          <w:rtl/>
        </w:rPr>
        <w:t>בלא</w:t>
      </w:r>
      <w:r w:rsidR="00CF4F76" w:rsidRPr="00CF4F76">
        <w:rPr>
          <w:rFonts w:cs="David"/>
          <w:rtl/>
        </w:rPr>
        <w:t xml:space="preserve"> </w:t>
      </w:r>
      <w:r w:rsidR="00CF4F76" w:rsidRPr="00CF4F76">
        <w:rPr>
          <w:rFonts w:cs="David" w:hint="cs"/>
          <w:rtl/>
        </w:rPr>
        <w:t>בשר</w:t>
      </w:r>
      <w:r w:rsidR="00CF4F76" w:rsidRPr="00CF4F76">
        <w:rPr>
          <w:rFonts w:cs="David"/>
          <w:rtl/>
        </w:rPr>
        <w:t xml:space="preserve">, </w:t>
      </w:r>
      <w:r w:rsidR="00CF4F76" w:rsidRPr="00CF4F76">
        <w:rPr>
          <w:rFonts w:cs="David" w:hint="cs"/>
          <w:rtl/>
        </w:rPr>
        <w:t>אבל</w:t>
      </w:r>
      <w:r w:rsidR="00CF4F76" w:rsidRPr="00CF4F76">
        <w:rPr>
          <w:rFonts w:cs="David"/>
          <w:rtl/>
        </w:rPr>
        <w:t xml:space="preserve"> </w:t>
      </w:r>
      <w:r w:rsidR="00CF4F76" w:rsidRPr="00CF4F76">
        <w:rPr>
          <w:rFonts w:cs="David" w:hint="cs"/>
          <w:rtl/>
        </w:rPr>
        <w:t>בישלם</w:t>
      </w:r>
      <w:r w:rsidR="00CF4F76" w:rsidRPr="00CF4F76">
        <w:rPr>
          <w:rFonts w:cs="David"/>
          <w:rtl/>
        </w:rPr>
        <w:t xml:space="preserve"> </w:t>
      </w:r>
      <w:r w:rsidR="00CF4F76" w:rsidRPr="00CF4F76">
        <w:rPr>
          <w:rFonts w:cs="David" w:hint="cs"/>
          <w:rtl/>
        </w:rPr>
        <w:t>עם</w:t>
      </w:r>
      <w:r w:rsidR="00CF4F76" w:rsidRPr="00CF4F76">
        <w:rPr>
          <w:rFonts w:cs="David"/>
          <w:rtl/>
        </w:rPr>
        <w:t xml:space="preserve"> </w:t>
      </w:r>
      <w:r w:rsidR="00CF4F76" w:rsidRPr="00CF4F76">
        <w:rPr>
          <w:rFonts w:cs="David" w:hint="cs"/>
          <w:rtl/>
        </w:rPr>
        <w:t>בשר</w:t>
      </w:r>
      <w:r w:rsidR="00CF4F76" w:rsidRPr="00CF4F76">
        <w:rPr>
          <w:rFonts w:cs="David"/>
          <w:rtl/>
        </w:rPr>
        <w:t xml:space="preserve">, </w:t>
      </w:r>
      <w:r w:rsidR="00CF4F76" w:rsidRPr="00CF4F76">
        <w:rPr>
          <w:rFonts w:cs="David" w:hint="cs"/>
          <w:rtl/>
        </w:rPr>
        <w:t>מברך</w:t>
      </w:r>
      <w:r w:rsidR="00CF4F76" w:rsidRPr="00CF4F76">
        <w:rPr>
          <w:rFonts w:cs="David"/>
          <w:rtl/>
        </w:rPr>
        <w:t xml:space="preserve"> </w:t>
      </w:r>
      <w:r w:rsidR="00CF4F76" w:rsidRPr="00CF4F76">
        <w:rPr>
          <w:rFonts w:cs="David" w:hint="cs"/>
          <w:rtl/>
        </w:rPr>
        <w:t>עליו</w:t>
      </w:r>
      <w:r w:rsidR="00CF4F76" w:rsidRPr="00CF4F76">
        <w:rPr>
          <w:rFonts w:cs="David"/>
          <w:rtl/>
        </w:rPr>
        <w:t xml:space="preserve"> </w:t>
      </w:r>
      <w:proofErr w:type="spellStart"/>
      <w:r w:rsidR="00CF4F76" w:rsidRPr="00CF4F76">
        <w:rPr>
          <w:rFonts w:cs="David" w:hint="cs"/>
          <w:rtl/>
        </w:rPr>
        <w:t>שהכל</w:t>
      </w:r>
      <w:proofErr w:type="spellEnd"/>
      <w:r w:rsidR="00CF4F76">
        <w:rPr>
          <w:rFonts w:cs="David" w:hint="cs"/>
          <w:rtl/>
        </w:rPr>
        <w:t>".</w:t>
      </w:r>
      <w:r w:rsidR="00D4466F">
        <w:rPr>
          <w:rFonts w:cs="David" w:hint="cs"/>
          <w:rtl/>
        </w:rPr>
        <w:t xml:space="preserve"> וראה </w:t>
      </w:r>
      <w:r w:rsidR="00D4466F" w:rsidRPr="00D4466F">
        <w:rPr>
          <w:rFonts w:cs="David" w:hint="cs"/>
          <w:b/>
          <w:bCs/>
          <w:rtl/>
        </w:rPr>
        <w:t>במשנה ברורה</w:t>
      </w:r>
      <w:r w:rsidR="00D4466F">
        <w:rPr>
          <w:rFonts w:cs="David" w:hint="cs"/>
          <w:rtl/>
        </w:rPr>
        <w:t xml:space="preserve"> שם</w:t>
      </w:r>
      <w:r w:rsidR="00D4466F" w:rsidRPr="00D4466F">
        <w:rPr>
          <w:rFonts w:cs="David" w:hint="cs"/>
          <w:b/>
          <w:bCs/>
          <w:rtl/>
        </w:rPr>
        <w:t xml:space="preserve"> </w:t>
      </w:r>
      <w:r w:rsidR="00D4466F">
        <w:rPr>
          <w:rFonts w:cs="David" w:hint="cs"/>
          <w:b/>
          <w:bCs/>
          <w:rtl/>
        </w:rPr>
        <w:t xml:space="preserve">השלמת הדינים הלכה למעשה </w:t>
      </w:r>
      <w:r w:rsidR="00CF4F76" w:rsidRPr="00137648">
        <w:rPr>
          <w:rFonts w:cs="David" w:hint="cs"/>
          <w:sz w:val="20"/>
          <w:szCs w:val="20"/>
          <w:rtl/>
        </w:rPr>
        <w:t xml:space="preserve">[ובאגרות משה (5) </w:t>
      </w:r>
      <w:proofErr w:type="spellStart"/>
      <w:r w:rsidR="00CF4F76" w:rsidRPr="00137648">
        <w:rPr>
          <w:rFonts w:cs="David" w:hint="cs"/>
          <w:sz w:val="20"/>
          <w:szCs w:val="20"/>
          <w:rtl/>
        </w:rPr>
        <w:t>או"ח</w:t>
      </w:r>
      <w:proofErr w:type="spellEnd"/>
      <w:r w:rsidR="00CF4F76" w:rsidRPr="00137648">
        <w:rPr>
          <w:rFonts w:cs="David" w:hint="cs"/>
          <w:sz w:val="20"/>
          <w:szCs w:val="20"/>
          <w:rtl/>
        </w:rPr>
        <w:t xml:space="preserve"> ח"א סימן פא) </w:t>
      </w:r>
      <w:r w:rsidR="00D4466F">
        <w:rPr>
          <w:rFonts w:cs="David" w:hint="cs"/>
          <w:sz w:val="20"/>
          <w:szCs w:val="20"/>
          <w:rtl/>
        </w:rPr>
        <w:t xml:space="preserve">כתב </w:t>
      </w:r>
      <w:proofErr w:type="spellStart"/>
      <w:r w:rsidR="00CF4F76" w:rsidRPr="00137648">
        <w:rPr>
          <w:rFonts w:cs="David" w:hint="cs"/>
          <w:sz w:val="20"/>
          <w:szCs w:val="20"/>
          <w:rtl/>
        </w:rPr>
        <w:t>לייישב</w:t>
      </w:r>
      <w:proofErr w:type="spellEnd"/>
      <w:r w:rsidR="00CF4F76" w:rsidRPr="00137648">
        <w:rPr>
          <w:rFonts w:cs="David" w:hint="cs"/>
          <w:sz w:val="20"/>
          <w:szCs w:val="20"/>
          <w:rtl/>
        </w:rPr>
        <w:t xml:space="preserve"> את הסתירה לכאורה בפסקי המשנה ברורה</w:t>
      </w:r>
      <w:r w:rsidR="00CF4F76">
        <w:rPr>
          <w:rFonts w:cs="David" w:hint="cs"/>
          <w:sz w:val="20"/>
          <w:szCs w:val="20"/>
          <w:rtl/>
        </w:rPr>
        <w:t xml:space="preserve"> </w:t>
      </w:r>
      <w:proofErr w:type="spellStart"/>
      <w:r w:rsidR="00CF4F76">
        <w:rPr>
          <w:rFonts w:cs="David" w:hint="cs"/>
          <w:sz w:val="20"/>
          <w:szCs w:val="20"/>
          <w:rtl/>
        </w:rPr>
        <w:t>מס"ק</w:t>
      </w:r>
      <w:proofErr w:type="spellEnd"/>
      <w:r w:rsidR="00CF4F76">
        <w:rPr>
          <w:rFonts w:cs="David" w:hint="cs"/>
          <w:sz w:val="20"/>
          <w:szCs w:val="20"/>
          <w:rtl/>
        </w:rPr>
        <w:t xml:space="preserve"> י"ב </w:t>
      </w:r>
      <w:proofErr w:type="spellStart"/>
      <w:r w:rsidR="00CF4F76">
        <w:rPr>
          <w:rFonts w:cs="David" w:hint="cs"/>
          <w:sz w:val="20"/>
          <w:szCs w:val="20"/>
          <w:rtl/>
        </w:rPr>
        <w:t>לס"ק</w:t>
      </w:r>
      <w:proofErr w:type="spellEnd"/>
      <w:r w:rsidR="00CF4F76">
        <w:rPr>
          <w:rFonts w:cs="David" w:hint="cs"/>
          <w:sz w:val="20"/>
          <w:szCs w:val="20"/>
          <w:rtl/>
        </w:rPr>
        <w:t xml:space="preserve"> י"ג</w:t>
      </w:r>
      <w:r w:rsidR="00D4466F">
        <w:rPr>
          <w:rFonts w:cs="David" w:hint="cs"/>
          <w:sz w:val="20"/>
          <w:szCs w:val="20"/>
          <w:rtl/>
        </w:rPr>
        <w:t xml:space="preserve">, </w:t>
      </w:r>
      <w:proofErr w:type="spellStart"/>
      <w:r w:rsidR="00D4466F">
        <w:rPr>
          <w:rFonts w:cs="David" w:hint="cs"/>
          <w:sz w:val="20"/>
          <w:szCs w:val="20"/>
          <w:rtl/>
        </w:rPr>
        <w:t>יעו"ש</w:t>
      </w:r>
      <w:proofErr w:type="spellEnd"/>
      <w:r w:rsidR="00D4466F">
        <w:rPr>
          <w:rFonts w:cs="David" w:hint="cs"/>
          <w:sz w:val="20"/>
          <w:szCs w:val="20"/>
          <w:rtl/>
        </w:rPr>
        <w:t xml:space="preserve"> בדבריו</w:t>
      </w:r>
      <w:r w:rsidR="00CF4F76" w:rsidRPr="00137648">
        <w:rPr>
          <w:rFonts w:cs="David" w:hint="cs"/>
          <w:sz w:val="20"/>
          <w:szCs w:val="20"/>
          <w:rtl/>
        </w:rPr>
        <w:t>]</w:t>
      </w:r>
      <w:r w:rsidR="00D4466F">
        <w:rPr>
          <w:rFonts w:cs="David" w:hint="cs"/>
          <w:sz w:val="20"/>
          <w:szCs w:val="20"/>
          <w:rtl/>
        </w:rPr>
        <w:t>.</w:t>
      </w:r>
      <w:r w:rsidR="00674756">
        <w:rPr>
          <w:rFonts w:cs="David" w:hint="cs"/>
          <w:rtl/>
        </w:rPr>
        <w:t xml:space="preserve"> </w:t>
      </w:r>
    </w:p>
    <w:p w:rsidR="00674756" w:rsidRPr="00D4466F" w:rsidRDefault="00674756" w:rsidP="00D4466F">
      <w:pPr>
        <w:widowControl w:val="0"/>
        <w:tabs>
          <w:tab w:val="left" w:pos="281"/>
        </w:tabs>
        <w:autoSpaceDE w:val="0"/>
        <w:autoSpaceDN w:val="0"/>
        <w:adjustRightInd w:val="0"/>
        <w:spacing w:line="240" w:lineRule="auto"/>
        <w:jc w:val="both"/>
        <w:rPr>
          <w:rFonts w:ascii="David" w:hAnsi="David" w:cs="David"/>
          <w:rtl/>
        </w:rPr>
      </w:pPr>
    </w:p>
    <w:p w:rsidR="00674756" w:rsidRDefault="00674756" w:rsidP="00137648">
      <w:pPr>
        <w:tabs>
          <w:tab w:val="left" w:pos="281"/>
        </w:tabs>
        <w:jc w:val="both"/>
        <w:rPr>
          <w:rFonts w:cs="David"/>
          <w:b/>
          <w:bCs/>
        </w:rPr>
      </w:pPr>
      <w:r>
        <w:rPr>
          <w:rFonts w:cs="David" w:hint="cs"/>
          <w:b/>
          <w:bCs/>
          <w:rtl/>
        </w:rPr>
        <w:t>ברכה על מיץ סחוט מפירות הדר</w:t>
      </w:r>
      <w:r w:rsidR="00325859">
        <w:rPr>
          <w:rFonts w:cs="David" w:hint="cs"/>
          <w:b/>
          <w:bCs/>
          <w:rtl/>
        </w:rPr>
        <w:t xml:space="preserve"> ועל מרק פירות</w:t>
      </w:r>
    </w:p>
    <w:p w:rsidR="001F76BA" w:rsidRDefault="001F76BA" w:rsidP="00F279B4">
      <w:pPr>
        <w:tabs>
          <w:tab w:val="left" w:pos="281"/>
        </w:tabs>
        <w:jc w:val="both"/>
        <w:rPr>
          <w:rFonts w:ascii="David" w:hAnsi="David" w:cs="David" w:hint="cs"/>
          <w:rtl/>
        </w:rPr>
      </w:pPr>
      <w:r w:rsidRPr="001F76BA">
        <w:rPr>
          <w:rFonts w:ascii="David" w:hAnsi="David" w:cs="David" w:hint="cs"/>
          <w:b/>
          <w:bCs/>
          <w:rtl/>
        </w:rPr>
        <w:t xml:space="preserve">ג. </w:t>
      </w:r>
      <w:r>
        <w:rPr>
          <w:rFonts w:ascii="David" w:hAnsi="David" w:cs="David" w:hint="cs"/>
          <w:rtl/>
        </w:rPr>
        <w:t xml:space="preserve">דין זה תלוי במחלוקת </w:t>
      </w:r>
      <w:proofErr w:type="spellStart"/>
      <w:r>
        <w:rPr>
          <w:rFonts w:ascii="David" w:hAnsi="David" w:cs="David" w:hint="cs"/>
          <w:rtl/>
        </w:rPr>
        <w:t>הרשב"א</w:t>
      </w:r>
      <w:proofErr w:type="spellEnd"/>
      <w:r>
        <w:rPr>
          <w:rFonts w:ascii="David" w:hAnsi="David" w:cs="David" w:hint="cs"/>
          <w:rtl/>
        </w:rPr>
        <w:t xml:space="preserve"> </w:t>
      </w:r>
      <w:proofErr w:type="spellStart"/>
      <w:r>
        <w:rPr>
          <w:rFonts w:ascii="David" w:hAnsi="David" w:cs="David" w:hint="cs"/>
          <w:rtl/>
        </w:rPr>
        <w:t>והרא"ש</w:t>
      </w:r>
      <w:proofErr w:type="spellEnd"/>
      <w:r>
        <w:rPr>
          <w:rFonts w:ascii="David" w:hAnsi="David" w:cs="David" w:hint="cs"/>
          <w:rtl/>
        </w:rPr>
        <w:t xml:space="preserve">, שהובאו </w:t>
      </w:r>
      <w:proofErr w:type="spellStart"/>
      <w:r>
        <w:rPr>
          <w:rFonts w:ascii="David" w:hAnsi="David" w:cs="David" w:hint="cs"/>
          <w:rtl/>
        </w:rPr>
        <w:t>בשו"ע</w:t>
      </w:r>
      <w:proofErr w:type="spellEnd"/>
      <w:r>
        <w:rPr>
          <w:rFonts w:ascii="David" w:hAnsi="David" w:cs="David" w:hint="cs"/>
          <w:rtl/>
        </w:rPr>
        <w:t xml:space="preserve">: לפי </w:t>
      </w:r>
      <w:proofErr w:type="spellStart"/>
      <w:r>
        <w:rPr>
          <w:rFonts w:ascii="David" w:hAnsi="David" w:cs="David" w:hint="cs"/>
          <w:rtl/>
        </w:rPr>
        <w:t>הרא"ש</w:t>
      </w:r>
      <w:proofErr w:type="spellEnd"/>
      <w:r>
        <w:rPr>
          <w:rFonts w:ascii="David" w:hAnsi="David" w:cs="David" w:hint="cs"/>
          <w:rtl/>
        </w:rPr>
        <w:t xml:space="preserve"> דין המיץ כ"זיעה בעלמא", וברכתו </w:t>
      </w:r>
      <w:proofErr w:type="spellStart"/>
      <w:r>
        <w:rPr>
          <w:rFonts w:ascii="David" w:hAnsi="David" w:cs="David" w:hint="cs"/>
          <w:rtl/>
        </w:rPr>
        <w:t>שהכל</w:t>
      </w:r>
      <w:proofErr w:type="spellEnd"/>
      <w:r>
        <w:rPr>
          <w:rFonts w:ascii="David" w:hAnsi="David" w:cs="David" w:hint="cs"/>
          <w:rtl/>
        </w:rPr>
        <w:t xml:space="preserve">, ושונה מדין "מי שלקות". ולפי </w:t>
      </w:r>
      <w:proofErr w:type="spellStart"/>
      <w:r>
        <w:rPr>
          <w:rFonts w:ascii="David" w:hAnsi="David" w:cs="David" w:hint="cs"/>
          <w:rtl/>
        </w:rPr>
        <w:t>הרשב"א</w:t>
      </w:r>
      <w:proofErr w:type="spellEnd"/>
      <w:r>
        <w:rPr>
          <w:rFonts w:ascii="David" w:hAnsi="David" w:cs="David" w:hint="cs"/>
          <w:rtl/>
        </w:rPr>
        <w:t xml:space="preserve">, כיון שרגילים לסחטם למשקה, נחשב כפרי עצמו, ומברך בורא פרי העץ. ובספר פני </w:t>
      </w:r>
      <w:proofErr w:type="spellStart"/>
      <w:r>
        <w:rPr>
          <w:rFonts w:ascii="David" w:hAnsi="David" w:cs="David" w:hint="cs"/>
          <w:rtl/>
        </w:rPr>
        <w:t>השלחן</w:t>
      </w:r>
      <w:proofErr w:type="spellEnd"/>
      <w:r>
        <w:rPr>
          <w:rFonts w:ascii="David" w:hAnsi="David" w:cs="David" w:hint="cs"/>
          <w:rtl/>
        </w:rPr>
        <w:t xml:space="preserve"> (7) ב</w:t>
      </w:r>
      <w:r w:rsidR="00674756">
        <w:rPr>
          <w:rFonts w:ascii="David" w:hAnsi="David" w:cs="David" w:hint="cs"/>
          <w:rtl/>
        </w:rPr>
        <w:t>ירר ב</w:t>
      </w:r>
      <w:r>
        <w:rPr>
          <w:rFonts w:ascii="David" w:hAnsi="David" w:cs="David" w:hint="cs"/>
          <w:rtl/>
        </w:rPr>
        <w:t xml:space="preserve">הרחבה את פסק ההלכה בנדון זה על פי דעת המשנה ברורה והחזון איש, ומסקנתו כי לדעת המשנה ברורה, </w:t>
      </w:r>
      <w:r w:rsidRPr="001F76BA">
        <w:rPr>
          <w:rFonts w:ascii="David" w:hAnsi="David" w:cs="David" w:hint="cs"/>
          <w:rtl/>
        </w:rPr>
        <w:t>במיץ</w:t>
      </w:r>
      <w:r w:rsidRPr="001F76BA">
        <w:rPr>
          <w:rFonts w:ascii="David" w:hAnsi="David" w:cs="David"/>
          <w:rtl/>
        </w:rPr>
        <w:t xml:space="preserve"> </w:t>
      </w:r>
      <w:r w:rsidRPr="001F76BA">
        <w:rPr>
          <w:rFonts w:ascii="David" w:hAnsi="David" w:cs="David" w:hint="cs"/>
          <w:rtl/>
        </w:rPr>
        <w:t>הנסחט</w:t>
      </w:r>
      <w:r w:rsidRPr="001F76BA">
        <w:rPr>
          <w:rFonts w:ascii="David" w:hAnsi="David" w:cs="David"/>
          <w:rtl/>
        </w:rPr>
        <w:t xml:space="preserve"> </w:t>
      </w:r>
      <w:r w:rsidRPr="001F76BA">
        <w:rPr>
          <w:rFonts w:ascii="David" w:hAnsi="David" w:cs="David" w:hint="cs"/>
          <w:rtl/>
        </w:rPr>
        <w:t>מפירות</w:t>
      </w:r>
      <w:r w:rsidRPr="001F76BA">
        <w:rPr>
          <w:rFonts w:ascii="David" w:hAnsi="David" w:cs="David"/>
          <w:rtl/>
        </w:rPr>
        <w:t xml:space="preserve"> </w:t>
      </w:r>
      <w:r w:rsidRPr="001F76BA">
        <w:rPr>
          <w:rFonts w:ascii="David" w:hAnsi="David" w:cs="David" w:hint="cs"/>
          <w:rtl/>
        </w:rPr>
        <w:t>העומדים</w:t>
      </w:r>
      <w:r w:rsidRPr="001F76BA">
        <w:rPr>
          <w:rFonts w:ascii="David" w:hAnsi="David" w:cs="David"/>
          <w:rtl/>
        </w:rPr>
        <w:t xml:space="preserve"> </w:t>
      </w:r>
      <w:r w:rsidRPr="001F76BA">
        <w:rPr>
          <w:rFonts w:ascii="David" w:hAnsi="David" w:cs="David" w:hint="cs"/>
          <w:rtl/>
        </w:rPr>
        <w:t>לסחיטה</w:t>
      </w:r>
      <w:r>
        <w:rPr>
          <w:rFonts w:ascii="David" w:hAnsi="David" w:cs="David" w:hint="cs"/>
          <w:rtl/>
        </w:rPr>
        <w:t>,</w:t>
      </w:r>
      <w:r w:rsidRPr="001F76BA">
        <w:rPr>
          <w:rFonts w:ascii="David" w:hAnsi="David" w:cs="David"/>
          <w:rtl/>
        </w:rPr>
        <w:t xml:space="preserve"> </w:t>
      </w:r>
      <w:r w:rsidRPr="001F76BA">
        <w:rPr>
          <w:rFonts w:ascii="David" w:hAnsi="David" w:cs="David" w:hint="cs"/>
          <w:rtl/>
        </w:rPr>
        <w:t>לכתחילה</w:t>
      </w:r>
      <w:r w:rsidRPr="001F76BA">
        <w:rPr>
          <w:rFonts w:ascii="David" w:hAnsi="David" w:cs="David"/>
          <w:rtl/>
        </w:rPr>
        <w:t xml:space="preserve"> </w:t>
      </w:r>
      <w:r w:rsidRPr="001F76BA">
        <w:rPr>
          <w:rFonts w:ascii="David" w:hAnsi="David" w:cs="David" w:hint="cs"/>
          <w:rtl/>
        </w:rPr>
        <w:t>מברך</w:t>
      </w:r>
      <w:r w:rsidRPr="001F76BA">
        <w:rPr>
          <w:rFonts w:ascii="David" w:hAnsi="David" w:cs="David"/>
          <w:rtl/>
        </w:rPr>
        <w:t xml:space="preserve"> </w:t>
      </w:r>
      <w:proofErr w:type="spellStart"/>
      <w:r w:rsidRPr="001F76BA">
        <w:rPr>
          <w:rFonts w:ascii="David" w:hAnsi="David" w:cs="David" w:hint="cs"/>
          <w:rtl/>
        </w:rPr>
        <w:t>שהכל</w:t>
      </w:r>
      <w:proofErr w:type="spellEnd"/>
      <w:r>
        <w:rPr>
          <w:rFonts w:ascii="David" w:hAnsi="David" w:cs="David" w:hint="cs"/>
          <w:rtl/>
        </w:rPr>
        <w:t>,</w:t>
      </w:r>
      <w:r w:rsidRPr="001F76BA">
        <w:rPr>
          <w:rFonts w:ascii="David" w:hAnsi="David" w:cs="David"/>
          <w:rtl/>
        </w:rPr>
        <w:t xml:space="preserve"> </w:t>
      </w:r>
      <w:r w:rsidRPr="001F76BA">
        <w:rPr>
          <w:rFonts w:ascii="David" w:hAnsi="David" w:cs="David" w:hint="cs"/>
          <w:rtl/>
        </w:rPr>
        <w:t>ובדיעבד</w:t>
      </w:r>
      <w:r w:rsidRPr="001F76BA">
        <w:rPr>
          <w:rFonts w:ascii="David" w:hAnsi="David" w:cs="David"/>
          <w:rtl/>
        </w:rPr>
        <w:t xml:space="preserve"> </w:t>
      </w:r>
      <w:r w:rsidRPr="001F76BA">
        <w:rPr>
          <w:rFonts w:ascii="David" w:hAnsi="David" w:cs="David" w:hint="cs"/>
          <w:rtl/>
        </w:rPr>
        <w:t>אם</w:t>
      </w:r>
      <w:r w:rsidRPr="001F76BA">
        <w:rPr>
          <w:rFonts w:ascii="David" w:hAnsi="David" w:cs="David"/>
          <w:rtl/>
        </w:rPr>
        <w:t xml:space="preserve"> </w:t>
      </w:r>
      <w:r w:rsidRPr="001F76BA">
        <w:rPr>
          <w:rFonts w:ascii="David" w:hAnsi="David" w:cs="David" w:hint="cs"/>
          <w:rtl/>
        </w:rPr>
        <w:t>בירך</w:t>
      </w:r>
      <w:r w:rsidRPr="001F76BA">
        <w:rPr>
          <w:rFonts w:ascii="David" w:hAnsi="David" w:cs="David"/>
          <w:rtl/>
        </w:rPr>
        <w:t xml:space="preserve"> </w:t>
      </w:r>
      <w:r w:rsidRPr="001F76BA">
        <w:rPr>
          <w:rFonts w:ascii="David" w:hAnsi="David" w:cs="David" w:hint="cs"/>
          <w:rtl/>
        </w:rPr>
        <w:t>ב</w:t>
      </w:r>
      <w:r>
        <w:rPr>
          <w:rFonts w:ascii="David" w:hAnsi="David" w:cs="David" w:hint="cs"/>
          <w:rtl/>
        </w:rPr>
        <w:t xml:space="preserve">ורא פרי העץ, </w:t>
      </w:r>
      <w:r w:rsidRPr="001F76BA">
        <w:rPr>
          <w:rFonts w:ascii="David" w:hAnsi="David" w:cs="David" w:hint="cs"/>
          <w:rtl/>
        </w:rPr>
        <w:t>יצא</w:t>
      </w:r>
      <w:r>
        <w:rPr>
          <w:rFonts w:ascii="David" w:hAnsi="David" w:cs="David" w:hint="cs"/>
          <w:rtl/>
        </w:rPr>
        <w:t>.</w:t>
      </w:r>
      <w:r w:rsidRPr="001F76BA">
        <w:rPr>
          <w:rFonts w:ascii="David" w:hAnsi="David" w:cs="David"/>
          <w:rtl/>
        </w:rPr>
        <w:t xml:space="preserve"> </w:t>
      </w:r>
      <w:r w:rsidRPr="001F76BA">
        <w:rPr>
          <w:rFonts w:ascii="David" w:hAnsi="David" w:cs="David" w:hint="cs"/>
          <w:rtl/>
        </w:rPr>
        <w:t>ולדעת</w:t>
      </w:r>
      <w:r w:rsidRPr="001F76BA">
        <w:rPr>
          <w:rFonts w:ascii="David" w:hAnsi="David" w:cs="David"/>
          <w:rtl/>
        </w:rPr>
        <w:t xml:space="preserve"> </w:t>
      </w:r>
      <w:r w:rsidRPr="001F76BA">
        <w:rPr>
          <w:rFonts w:ascii="David" w:hAnsi="David" w:cs="David" w:hint="cs"/>
          <w:rtl/>
        </w:rPr>
        <w:t>החזו</w:t>
      </w:r>
      <w:r>
        <w:rPr>
          <w:rFonts w:ascii="David" w:hAnsi="David" w:cs="David" w:hint="cs"/>
          <w:rtl/>
        </w:rPr>
        <w:t xml:space="preserve">ן איש </w:t>
      </w:r>
      <w:r w:rsidRPr="001F76BA">
        <w:rPr>
          <w:rFonts w:ascii="David" w:hAnsi="David" w:cs="David" w:hint="cs"/>
          <w:rtl/>
        </w:rPr>
        <w:t>גם</w:t>
      </w:r>
      <w:r w:rsidRPr="001F76BA">
        <w:rPr>
          <w:rFonts w:ascii="David" w:hAnsi="David" w:cs="David"/>
          <w:rtl/>
        </w:rPr>
        <w:t xml:space="preserve"> </w:t>
      </w:r>
      <w:r w:rsidRPr="001F76BA">
        <w:rPr>
          <w:rFonts w:ascii="David" w:hAnsi="David" w:cs="David" w:hint="cs"/>
          <w:rtl/>
        </w:rPr>
        <w:t>לכתחילה</w:t>
      </w:r>
      <w:r w:rsidRPr="001F76BA">
        <w:rPr>
          <w:rFonts w:ascii="David" w:hAnsi="David" w:cs="David"/>
          <w:rtl/>
        </w:rPr>
        <w:t xml:space="preserve"> </w:t>
      </w:r>
      <w:r w:rsidRPr="001F76BA">
        <w:rPr>
          <w:rFonts w:ascii="David" w:hAnsi="David" w:cs="David" w:hint="cs"/>
          <w:rtl/>
        </w:rPr>
        <w:t>מברך</w:t>
      </w:r>
      <w:r w:rsidRPr="001F76BA">
        <w:rPr>
          <w:rFonts w:ascii="David" w:hAnsi="David" w:cs="David"/>
          <w:rtl/>
        </w:rPr>
        <w:t xml:space="preserve"> </w:t>
      </w:r>
      <w:r w:rsidRPr="001F76BA">
        <w:rPr>
          <w:rFonts w:ascii="David" w:hAnsi="David" w:cs="David" w:hint="cs"/>
          <w:rtl/>
        </w:rPr>
        <w:t>ב</w:t>
      </w:r>
      <w:r>
        <w:rPr>
          <w:rFonts w:ascii="David" w:hAnsi="David" w:cs="David" w:hint="cs"/>
          <w:rtl/>
        </w:rPr>
        <w:t xml:space="preserve">ורא פרי העץ. והביא מדברי השבט הלוי שהסיק </w:t>
      </w:r>
      <w:proofErr w:type="spellStart"/>
      <w:r>
        <w:rPr>
          <w:rFonts w:ascii="David" w:hAnsi="David" w:cs="David" w:hint="cs"/>
          <w:rtl/>
        </w:rPr>
        <w:t>לדינא</w:t>
      </w:r>
      <w:proofErr w:type="spellEnd"/>
      <w:r>
        <w:rPr>
          <w:rFonts w:ascii="David" w:hAnsi="David" w:cs="David" w:hint="cs"/>
          <w:rtl/>
        </w:rPr>
        <w:t xml:space="preserve"> י</w:t>
      </w:r>
      <w:r w:rsidR="00F279B4">
        <w:rPr>
          <w:rFonts w:ascii="David" w:hAnsi="David" w:cs="David" w:hint="cs"/>
          <w:rtl/>
        </w:rPr>
        <w:t>ש</w:t>
      </w:r>
      <w:r>
        <w:rPr>
          <w:rFonts w:ascii="David" w:hAnsi="David" w:cs="David" w:hint="cs"/>
          <w:rtl/>
        </w:rPr>
        <w:t xml:space="preserve"> לברך על מיץ תפוזים </w:t>
      </w:r>
      <w:proofErr w:type="spellStart"/>
      <w:r>
        <w:rPr>
          <w:rFonts w:ascii="David" w:hAnsi="David" w:cs="David" w:hint="cs"/>
          <w:rtl/>
        </w:rPr>
        <w:t>שהכל</w:t>
      </w:r>
      <w:proofErr w:type="spellEnd"/>
      <w:r>
        <w:rPr>
          <w:rFonts w:ascii="David" w:hAnsi="David" w:cs="David" w:hint="cs"/>
          <w:rtl/>
        </w:rPr>
        <w:t xml:space="preserve">, ובדיעבד אם בירך </w:t>
      </w:r>
      <w:r w:rsidRPr="001F76BA">
        <w:rPr>
          <w:rFonts w:ascii="David" w:hAnsi="David" w:cs="David" w:hint="cs"/>
          <w:rtl/>
        </w:rPr>
        <w:t>מברך</w:t>
      </w:r>
      <w:r w:rsidRPr="001F76BA">
        <w:rPr>
          <w:rFonts w:ascii="David" w:hAnsi="David" w:cs="David"/>
          <w:rtl/>
        </w:rPr>
        <w:t xml:space="preserve"> </w:t>
      </w:r>
      <w:r w:rsidRPr="001F76BA">
        <w:rPr>
          <w:rFonts w:ascii="David" w:hAnsi="David" w:cs="David" w:hint="cs"/>
          <w:rtl/>
        </w:rPr>
        <w:t>ב</w:t>
      </w:r>
      <w:r>
        <w:rPr>
          <w:rFonts w:ascii="David" w:hAnsi="David" w:cs="David" w:hint="cs"/>
          <w:rtl/>
        </w:rPr>
        <w:t>ורא פרי העץ, יש לחוש לס</w:t>
      </w:r>
      <w:r w:rsidR="00F279B4">
        <w:rPr>
          <w:rFonts w:ascii="David" w:hAnsi="David" w:cs="David" w:hint="cs"/>
          <w:rtl/>
        </w:rPr>
        <w:t>פ</w:t>
      </w:r>
      <w:r>
        <w:rPr>
          <w:rFonts w:ascii="David" w:hAnsi="David" w:cs="David" w:hint="cs"/>
          <w:rtl/>
        </w:rPr>
        <w:t>ק ברכה, ולא יברך עוד פעם.</w:t>
      </w:r>
    </w:p>
    <w:p w:rsidR="001F76BA" w:rsidRDefault="001F76BA" w:rsidP="001F76BA">
      <w:pPr>
        <w:tabs>
          <w:tab w:val="left" w:pos="281"/>
        </w:tabs>
        <w:jc w:val="both"/>
        <w:rPr>
          <w:rFonts w:ascii="David" w:hAnsi="David" w:cs="David" w:hint="cs"/>
          <w:rtl/>
        </w:rPr>
      </w:pPr>
      <w:r>
        <w:rPr>
          <w:rFonts w:ascii="David" w:hAnsi="David" w:cs="David" w:hint="cs"/>
          <w:rtl/>
        </w:rPr>
        <w:t xml:space="preserve">וכן </w:t>
      </w:r>
      <w:r w:rsidR="00674756">
        <w:rPr>
          <w:rFonts w:ascii="David" w:hAnsi="David" w:cs="David" w:hint="cs"/>
          <w:rtl/>
        </w:rPr>
        <w:t>פסק</w:t>
      </w:r>
      <w:r>
        <w:rPr>
          <w:rFonts w:ascii="David" w:hAnsi="David" w:cs="David" w:hint="cs"/>
          <w:rtl/>
        </w:rPr>
        <w:t xml:space="preserve"> ב</w:t>
      </w:r>
      <w:r w:rsidR="00674756">
        <w:rPr>
          <w:rFonts w:ascii="David" w:hAnsi="David" w:cs="David" w:hint="cs"/>
          <w:rtl/>
        </w:rPr>
        <w:t xml:space="preserve">אור לציון </w:t>
      </w:r>
      <w:r w:rsidR="00674756" w:rsidRPr="0035277C">
        <w:rPr>
          <w:rFonts w:ascii="David" w:hAnsi="David" w:cs="David" w:hint="cs"/>
          <w:sz w:val="20"/>
          <w:szCs w:val="20"/>
          <w:rtl/>
        </w:rPr>
        <w:t>(8) שאלה ו</w:t>
      </w:r>
      <w:r w:rsidRPr="0035277C">
        <w:rPr>
          <w:rFonts w:ascii="David" w:hAnsi="David" w:cs="David" w:hint="cs"/>
          <w:sz w:val="20"/>
          <w:szCs w:val="20"/>
          <w:rtl/>
        </w:rPr>
        <w:t xml:space="preserve">) </w:t>
      </w:r>
      <w:r>
        <w:rPr>
          <w:rFonts w:ascii="David" w:hAnsi="David" w:cs="David" w:hint="cs"/>
          <w:rtl/>
        </w:rPr>
        <w:t>וב</w:t>
      </w:r>
      <w:r w:rsidR="00674756">
        <w:rPr>
          <w:rFonts w:ascii="David" w:hAnsi="David" w:cs="David" w:hint="cs"/>
          <w:rtl/>
        </w:rPr>
        <w:t xml:space="preserve">ילקוט יוסף </w:t>
      </w:r>
      <w:r w:rsidR="00674756" w:rsidRPr="0035277C">
        <w:rPr>
          <w:rFonts w:ascii="David" w:hAnsi="David" w:cs="David" w:hint="cs"/>
          <w:sz w:val="20"/>
          <w:szCs w:val="20"/>
          <w:rtl/>
        </w:rPr>
        <w:t>(8) סימן רב סע' יד</w:t>
      </w:r>
      <w:r w:rsidRPr="0035277C">
        <w:rPr>
          <w:rFonts w:ascii="David" w:hAnsi="David" w:cs="David" w:hint="cs"/>
          <w:sz w:val="20"/>
          <w:szCs w:val="20"/>
          <w:rtl/>
        </w:rPr>
        <w:t xml:space="preserve">) </w:t>
      </w:r>
      <w:r>
        <w:rPr>
          <w:rFonts w:ascii="David" w:hAnsi="David" w:cs="David" w:hint="cs"/>
          <w:rtl/>
        </w:rPr>
        <w:t xml:space="preserve">שמברכים על מיצי פירות הדברים </w:t>
      </w:r>
      <w:proofErr w:type="spellStart"/>
      <w:r>
        <w:rPr>
          <w:rFonts w:ascii="David" w:hAnsi="David" w:cs="David" w:hint="cs"/>
          <w:rtl/>
        </w:rPr>
        <w:t>שהכל</w:t>
      </w:r>
      <w:proofErr w:type="spellEnd"/>
      <w:r>
        <w:rPr>
          <w:rFonts w:ascii="David" w:hAnsi="David" w:cs="David" w:hint="cs"/>
          <w:rtl/>
        </w:rPr>
        <w:t>.</w:t>
      </w:r>
    </w:p>
    <w:p w:rsidR="001F76BA" w:rsidRPr="001F76BA" w:rsidRDefault="001F76BA" w:rsidP="001F76BA">
      <w:pPr>
        <w:tabs>
          <w:tab w:val="left" w:pos="281"/>
        </w:tabs>
        <w:jc w:val="both"/>
        <w:rPr>
          <w:rFonts w:ascii="David" w:hAnsi="David" w:cs="David" w:hint="cs"/>
          <w:rtl/>
        </w:rPr>
      </w:pPr>
      <w:r w:rsidRPr="001F76BA">
        <w:rPr>
          <w:rFonts w:ascii="David" w:hAnsi="David" w:cs="David"/>
          <w:b/>
          <w:bCs/>
          <w:rtl/>
        </w:rPr>
        <w:t>•</w:t>
      </w:r>
      <w:r w:rsidRPr="001F76BA">
        <w:rPr>
          <w:rFonts w:ascii="David" w:hAnsi="David" w:cs="David" w:hint="cs"/>
          <w:b/>
          <w:bCs/>
          <w:rtl/>
        </w:rPr>
        <w:t xml:space="preserve"> </w:t>
      </w:r>
      <w:r w:rsidR="00674756" w:rsidRPr="001F76BA">
        <w:rPr>
          <w:rFonts w:ascii="David" w:hAnsi="David" w:cs="David" w:hint="cs"/>
          <w:b/>
          <w:bCs/>
          <w:rtl/>
        </w:rPr>
        <w:t xml:space="preserve">ברכה על מיץ גזר - </w:t>
      </w:r>
      <w:r>
        <w:rPr>
          <w:rFonts w:ascii="David" w:hAnsi="David" w:cs="David" w:hint="cs"/>
          <w:rtl/>
        </w:rPr>
        <w:t>ב</w:t>
      </w:r>
      <w:r w:rsidR="00674756">
        <w:rPr>
          <w:rFonts w:ascii="David" w:hAnsi="David" w:cs="David" w:hint="cs"/>
          <w:rtl/>
        </w:rPr>
        <w:t xml:space="preserve">פני </w:t>
      </w:r>
      <w:proofErr w:type="spellStart"/>
      <w:r w:rsidR="00674756">
        <w:rPr>
          <w:rFonts w:ascii="David" w:hAnsi="David" w:cs="David" w:hint="cs"/>
          <w:rtl/>
        </w:rPr>
        <w:t>השלחן</w:t>
      </w:r>
      <w:proofErr w:type="spellEnd"/>
      <w:r w:rsidR="00674756">
        <w:rPr>
          <w:rFonts w:ascii="David" w:hAnsi="David" w:cs="David" w:hint="cs"/>
          <w:rtl/>
        </w:rPr>
        <w:t xml:space="preserve"> </w:t>
      </w:r>
      <w:r w:rsidR="00674756" w:rsidRPr="00F279B4">
        <w:rPr>
          <w:rFonts w:ascii="David" w:hAnsi="David" w:cs="David" w:hint="cs"/>
          <w:sz w:val="20"/>
          <w:szCs w:val="20"/>
          <w:rtl/>
        </w:rPr>
        <w:t>(7) אות ה</w:t>
      </w:r>
      <w:r w:rsidRPr="00F279B4">
        <w:rPr>
          <w:rFonts w:ascii="David" w:hAnsi="David" w:cs="David" w:hint="cs"/>
          <w:sz w:val="20"/>
          <w:szCs w:val="20"/>
          <w:rtl/>
        </w:rPr>
        <w:t xml:space="preserve">) </w:t>
      </w:r>
      <w:r>
        <w:rPr>
          <w:rFonts w:ascii="David" w:hAnsi="David" w:cs="David" w:hint="cs"/>
          <w:rtl/>
        </w:rPr>
        <w:t xml:space="preserve">כתב שברכתו </w:t>
      </w:r>
      <w:proofErr w:type="spellStart"/>
      <w:r>
        <w:rPr>
          <w:rFonts w:ascii="David" w:hAnsi="David" w:cs="David" w:hint="cs"/>
          <w:rtl/>
        </w:rPr>
        <w:t>שהכל</w:t>
      </w:r>
      <w:proofErr w:type="spellEnd"/>
      <w:r>
        <w:rPr>
          <w:rFonts w:ascii="David" w:hAnsi="David" w:cs="David" w:hint="cs"/>
          <w:rtl/>
        </w:rPr>
        <w:t xml:space="preserve"> "דהוי כזיעה </w:t>
      </w:r>
      <w:r w:rsidRPr="001F76BA">
        <w:rPr>
          <w:rFonts w:ascii="David" w:hAnsi="David" w:cs="David" w:hint="cs"/>
          <w:rtl/>
        </w:rPr>
        <w:t>בעלמא</w:t>
      </w:r>
      <w:r>
        <w:rPr>
          <w:rFonts w:ascii="David" w:hAnsi="David" w:cs="David" w:hint="cs"/>
          <w:rtl/>
        </w:rPr>
        <w:t>,</w:t>
      </w:r>
      <w:r w:rsidRPr="001F76BA">
        <w:rPr>
          <w:rFonts w:ascii="David" w:hAnsi="David" w:cs="David"/>
          <w:rtl/>
        </w:rPr>
        <w:t xml:space="preserve"> </w:t>
      </w:r>
      <w:r w:rsidRPr="001F76BA">
        <w:rPr>
          <w:rFonts w:ascii="David" w:hAnsi="David" w:cs="David" w:hint="cs"/>
          <w:rtl/>
        </w:rPr>
        <w:t>ובזה</w:t>
      </w:r>
      <w:r w:rsidRPr="001F76BA">
        <w:rPr>
          <w:rFonts w:ascii="David" w:hAnsi="David" w:cs="David"/>
          <w:rtl/>
        </w:rPr>
        <w:t xml:space="preserve"> </w:t>
      </w:r>
      <w:r w:rsidRPr="001F76BA">
        <w:rPr>
          <w:rFonts w:ascii="David" w:hAnsi="David" w:cs="David" w:hint="cs"/>
          <w:rtl/>
        </w:rPr>
        <w:t>גם</w:t>
      </w:r>
      <w:r w:rsidRPr="001F76BA">
        <w:rPr>
          <w:rFonts w:ascii="David" w:hAnsi="David" w:cs="David"/>
          <w:rtl/>
        </w:rPr>
        <w:t xml:space="preserve"> </w:t>
      </w:r>
      <w:proofErr w:type="spellStart"/>
      <w:r w:rsidRPr="001F76BA">
        <w:rPr>
          <w:rFonts w:ascii="David" w:hAnsi="David" w:cs="David" w:hint="cs"/>
          <w:rtl/>
        </w:rPr>
        <w:t>הרשב</w:t>
      </w:r>
      <w:r w:rsidRPr="001F76BA">
        <w:rPr>
          <w:rFonts w:ascii="David" w:hAnsi="David" w:cs="David"/>
          <w:rtl/>
        </w:rPr>
        <w:t>"</w:t>
      </w:r>
      <w:r w:rsidRPr="001F76BA">
        <w:rPr>
          <w:rFonts w:ascii="David" w:hAnsi="David" w:cs="David" w:hint="cs"/>
          <w:rtl/>
        </w:rPr>
        <w:t>א</w:t>
      </w:r>
      <w:proofErr w:type="spellEnd"/>
      <w:r w:rsidRPr="001F76BA">
        <w:rPr>
          <w:rFonts w:ascii="David" w:hAnsi="David" w:cs="David"/>
          <w:rtl/>
        </w:rPr>
        <w:t xml:space="preserve"> </w:t>
      </w:r>
      <w:r>
        <w:rPr>
          <w:rFonts w:ascii="David" w:hAnsi="David" w:cs="David" w:hint="cs"/>
          <w:rtl/>
        </w:rPr>
        <w:t xml:space="preserve">מודה, שהרי עיקר הדרך לאכול את הגזר עצמו ולא לעשות ממנו מיץ. </w:t>
      </w:r>
      <w:r w:rsidRPr="001F76BA">
        <w:rPr>
          <w:rFonts w:ascii="David" w:hAnsi="David" w:cs="David" w:hint="cs"/>
          <w:rtl/>
        </w:rPr>
        <w:t>וממילא</w:t>
      </w:r>
      <w:r w:rsidRPr="001F76BA">
        <w:rPr>
          <w:rFonts w:ascii="David" w:hAnsi="David" w:cs="David"/>
          <w:rtl/>
        </w:rPr>
        <w:t xml:space="preserve"> </w:t>
      </w:r>
      <w:r w:rsidRPr="001F76BA">
        <w:rPr>
          <w:rFonts w:ascii="David" w:hAnsi="David" w:cs="David" w:hint="cs"/>
          <w:rtl/>
        </w:rPr>
        <w:t>גם</w:t>
      </w:r>
      <w:r w:rsidRPr="001F76BA">
        <w:rPr>
          <w:rFonts w:ascii="David" w:hAnsi="David" w:cs="David"/>
          <w:rtl/>
        </w:rPr>
        <w:t xml:space="preserve"> </w:t>
      </w:r>
      <w:r w:rsidRPr="001F76BA">
        <w:rPr>
          <w:rFonts w:ascii="David" w:hAnsi="David" w:cs="David" w:hint="cs"/>
          <w:rtl/>
        </w:rPr>
        <w:t>בדיעבד</w:t>
      </w:r>
      <w:r w:rsidRPr="001F76BA">
        <w:rPr>
          <w:rFonts w:ascii="David" w:hAnsi="David" w:cs="David"/>
          <w:rtl/>
        </w:rPr>
        <w:t xml:space="preserve"> </w:t>
      </w:r>
      <w:r w:rsidRPr="001F76BA">
        <w:rPr>
          <w:rFonts w:ascii="David" w:hAnsi="David" w:cs="David" w:hint="cs"/>
          <w:rtl/>
        </w:rPr>
        <w:t>אם</w:t>
      </w:r>
      <w:r w:rsidRPr="001F76BA">
        <w:rPr>
          <w:rFonts w:ascii="David" w:hAnsi="David" w:cs="David"/>
          <w:rtl/>
        </w:rPr>
        <w:t xml:space="preserve"> </w:t>
      </w:r>
      <w:r w:rsidRPr="001F76BA">
        <w:rPr>
          <w:rFonts w:ascii="David" w:hAnsi="David" w:cs="David" w:hint="cs"/>
          <w:rtl/>
        </w:rPr>
        <w:t>בירך</w:t>
      </w:r>
      <w:r w:rsidRPr="001F76BA">
        <w:rPr>
          <w:rFonts w:ascii="David" w:hAnsi="David" w:cs="David"/>
          <w:rtl/>
        </w:rPr>
        <w:t xml:space="preserve"> </w:t>
      </w:r>
      <w:r w:rsidRPr="001F76BA">
        <w:rPr>
          <w:rFonts w:ascii="David" w:hAnsi="David" w:cs="David" w:hint="cs"/>
          <w:rtl/>
        </w:rPr>
        <w:t>ב</w:t>
      </w:r>
      <w:r>
        <w:rPr>
          <w:rFonts w:ascii="David" w:hAnsi="David" w:cs="David" w:hint="cs"/>
          <w:rtl/>
        </w:rPr>
        <w:t xml:space="preserve">ורא פרי האדמה, </w:t>
      </w:r>
      <w:r w:rsidRPr="001F76BA">
        <w:rPr>
          <w:rFonts w:ascii="David" w:hAnsi="David" w:cs="David" w:hint="cs"/>
          <w:rtl/>
        </w:rPr>
        <w:t>לא</w:t>
      </w:r>
      <w:r w:rsidRPr="001F76BA">
        <w:rPr>
          <w:rFonts w:ascii="David" w:hAnsi="David" w:cs="David"/>
          <w:rtl/>
        </w:rPr>
        <w:t xml:space="preserve"> </w:t>
      </w:r>
      <w:r w:rsidRPr="001F76BA">
        <w:rPr>
          <w:rFonts w:ascii="David" w:hAnsi="David" w:cs="David" w:hint="cs"/>
          <w:rtl/>
        </w:rPr>
        <w:t>יצא</w:t>
      </w:r>
      <w:r>
        <w:rPr>
          <w:rFonts w:ascii="David" w:hAnsi="David" w:cs="David" w:hint="cs"/>
          <w:rtl/>
        </w:rPr>
        <w:t>,</w:t>
      </w:r>
      <w:r w:rsidRPr="001F76BA">
        <w:rPr>
          <w:rFonts w:ascii="David" w:hAnsi="David" w:cs="David"/>
          <w:rtl/>
        </w:rPr>
        <w:t xml:space="preserve"> </w:t>
      </w:r>
      <w:r w:rsidRPr="001F76BA">
        <w:rPr>
          <w:rFonts w:ascii="David" w:hAnsi="David" w:cs="David" w:hint="cs"/>
          <w:rtl/>
        </w:rPr>
        <w:t>שהרי</w:t>
      </w:r>
      <w:r w:rsidRPr="001F76BA">
        <w:rPr>
          <w:rFonts w:ascii="David" w:hAnsi="David" w:cs="David"/>
          <w:rtl/>
        </w:rPr>
        <w:t xml:space="preserve"> </w:t>
      </w:r>
      <w:r w:rsidRPr="001F76BA">
        <w:rPr>
          <w:rFonts w:ascii="David" w:hAnsi="David" w:cs="David" w:hint="cs"/>
          <w:rtl/>
        </w:rPr>
        <w:t>לכ</w:t>
      </w:r>
      <w:r>
        <w:rPr>
          <w:rFonts w:ascii="David" w:hAnsi="David" w:cs="David" w:hint="cs"/>
          <w:rtl/>
        </w:rPr>
        <w:t xml:space="preserve">ולי עלמא </w:t>
      </w:r>
      <w:r w:rsidRPr="001F76BA">
        <w:rPr>
          <w:rFonts w:ascii="David" w:hAnsi="David" w:cs="David" w:hint="cs"/>
          <w:rtl/>
        </w:rPr>
        <w:t>ברכתו</w:t>
      </w:r>
      <w:r w:rsidRPr="001F76BA">
        <w:rPr>
          <w:rFonts w:ascii="David" w:hAnsi="David" w:cs="David"/>
          <w:rtl/>
        </w:rPr>
        <w:t xml:space="preserve"> </w:t>
      </w:r>
      <w:proofErr w:type="spellStart"/>
      <w:r w:rsidRPr="001F76BA">
        <w:rPr>
          <w:rFonts w:ascii="David" w:hAnsi="David" w:cs="David" w:hint="cs"/>
          <w:rtl/>
        </w:rPr>
        <w:t>שהכל</w:t>
      </w:r>
      <w:proofErr w:type="spellEnd"/>
      <w:r w:rsidR="00F279B4">
        <w:rPr>
          <w:rFonts w:ascii="David" w:hAnsi="David" w:cs="David" w:hint="cs"/>
          <w:rtl/>
        </w:rPr>
        <w:t>"</w:t>
      </w:r>
      <w:r>
        <w:rPr>
          <w:rFonts w:ascii="David" w:hAnsi="David" w:cs="David" w:hint="cs"/>
          <w:rtl/>
        </w:rPr>
        <w:t>.</w:t>
      </w:r>
    </w:p>
    <w:p w:rsidR="00325859" w:rsidRDefault="00325859" w:rsidP="00325859">
      <w:pPr>
        <w:tabs>
          <w:tab w:val="left" w:pos="281"/>
        </w:tabs>
        <w:jc w:val="both"/>
        <w:rPr>
          <w:rFonts w:ascii="David" w:hAnsi="David" w:cs="David" w:hint="cs"/>
        </w:rPr>
      </w:pPr>
      <w:r w:rsidRPr="001F76BA">
        <w:rPr>
          <w:rFonts w:ascii="David" w:hAnsi="David" w:cs="David"/>
          <w:b/>
          <w:bCs/>
          <w:rtl/>
        </w:rPr>
        <w:t>•</w:t>
      </w:r>
      <w:r w:rsidRPr="001F76BA">
        <w:rPr>
          <w:rFonts w:ascii="David" w:hAnsi="David" w:cs="David" w:hint="cs"/>
          <w:b/>
          <w:bCs/>
          <w:rtl/>
        </w:rPr>
        <w:t xml:space="preserve"> </w:t>
      </w:r>
      <w:r>
        <w:rPr>
          <w:rFonts w:cs="David" w:hint="cs"/>
          <w:b/>
          <w:bCs/>
          <w:rtl/>
        </w:rPr>
        <w:t xml:space="preserve"> </w:t>
      </w:r>
      <w:r w:rsidRPr="002D4D55">
        <w:rPr>
          <w:rFonts w:cs="David" w:hint="cs"/>
          <w:b/>
          <w:bCs/>
          <w:rtl/>
        </w:rPr>
        <w:t>ברכה</w:t>
      </w:r>
      <w:r w:rsidRPr="002D4D55">
        <w:rPr>
          <w:rFonts w:cs="David"/>
          <w:b/>
          <w:bCs/>
          <w:rtl/>
        </w:rPr>
        <w:t xml:space="preserve"> </w:t>
      </w:r>
      <w:r w:rsidRPr="002D4D55">
        <w:rPr>
          <w:rFonts w:cs="David" w:hint="cs"/>
          <w:b/>
          <w:bCs/>
          <w:rtl/>
        </w:rPr>
        <w:t>על</w:t>
      </w:r>
      <w:r w:rsidRPr="002D4D55">
        <w:rPr>
          <w:rFonts w:cs="David"/>
          <w:b/>
          <w:bCs/>
          <w:rtl/>
        </w:rPr>
        <w:t xml:space="preserve"> </w:t>
      </w:r>
      <w:r w:rsidRPr="002D4D55">
        <w:rPr>
          <w:rFonts w:cs="David" w:hint="cs"/>
          <w:b/>
          <w:bCs/>
          <w:rtl/>
        </w:rPr>
        <w:t>מרק</w:t>
      </w:r>
      <w:r w:rsidRPr="002D4D55">
        <w:rPr>
          <w:rFonts w:cs="David"/>
          <w:b/>
          <w:bCs/>
          <w:rtl/>
        </w:rPr>
        <w:t xml:space="preserve"> </w:t>
      </w:r>
      <w:r w:rsidRPr="002D4D55">
        <w:rPr>
          <w:rFonts w:cs="David" w:hint="cs"/>
          <w:b/>
          <w:bCs/>
          <w:rtl/>
        </w:rPr>
        <w:t>פירות</w:t>
      </w:r>
      <w:r w:rsidRPr="002D4D55">
        <w:rPr>
          <w:rFonts w:cs="David"/>
          <w:b/>
          <w:bCs/>
          <w:rtl/>
        </w:rPr>
        <w:t xml:space="preserve"> </w:t>
      </w:r>
      <w:r>
        <w:rPr>
          <w:rFonts w:cs="David" w:hint="cs"/>
          <w:b/>
          <w:bCs/>
          <w:rtl/>
        </w:rPr>
        <w:t xml:space="preserve"> -</w:t>
      </w:r>
      <w:r w:rsidRPr="002D4D55">
        <w:rPr>
          <w:rFonts w:ascii="David" w:hAnsi="David" w:cs="David" w:hint="cs"/>
          <w:b/>
          <w:bCs/>
          <w:rtl/>
        </w:rPr>
        <w:t xml:space="preserve"> </w:t>
      </w:r>
      <w:r>
        <w:rPr>
          <w:rFonts w:ascii="David" w:hAnsi="David" w:cs="David" w:hint="cs"/>
          <w:rtl/>
        </w:rPr>
        <w:t xml:space="preserve">מה הדין </w:t>
      </w:r>
      <w:r w:rsidRPr="00164ADC">
        <w:rPr>
          <w:rFonts w:ascii="David" w:hAnsi="David" w:cs="David" w:hint="cs"/>
          <w:rtl/>
        </w:rPr>
        <w:t>כאשר</w:t>
      </w:r>
      <w:r w:rsidRPr="00164ADC">
        <w:rPr>
          <w:rFonts w:ascii="David" w:hAnsi="David" w:cs="David"/>
          <w:rtl/>
        </w:rPr>
        <w:t xml:space="preserve"> </w:t>
      </w:r>
      <w:r w:rsidRPr="00164ADC">
        <w:rPr>
          <w:rFonts w:ascii="David" w:hAnsi="David" w:cs="David" w:hint="cs"/>
          <w:rtl/>
        </w:rPr>
        <w:t>שותה</w:t>
      </w:r>
      <w:r w:rsidRPr="00164ADC">
        <w:rPr>
          <w:rFonts w:ascii="David" w:hAnsi="David" w:cs="David"/>
          <w:rtl/>
        </w:rPr>
        <w:t xml:space="preserve"> </w:t>
      </w:r>
      <w:r w:rsidRPr="00164ADC">
        <w:rPr>
          <w:rFonts w:ascii="David" w:hAnsi="David" w:cs="David" w:hint="cs"/>
          <w:rtl/>
        </w:rPr>
        <w:t>רק</w:t>
      </w:r>
      <w:r w:rsidRPr="00164ADC">
        <w:rPr>
          <w:rFonts w:ascii="David" w:hAnsi="David" w:cs="David"/>
          <w:rtl/>
        </w:rPr>
        <w:t xml:space="preserve"> </w:t>
      </w:r>
      <w:r w:rsidRPr="00164ADC">
        <w:rPr>
          <w:rFonts w:ascii="David" w:hAnsi="David" w:cs="David" w:hint="cs"/>
          <w:rtl/>
        </w:rPr>
        <w:t>את</w:t>
      </w:r>
      <w:r w:rsidRPr="00164ADC">
        <w:rPr>
          <w:rFonts w:ascii="David" w:hAnsi="David" w:cs="David"/>
          <w:rtl/>
        </w:rPr>
        <w:t xml:space="preserve"> </w:t>
      </w:r>
      <w:r w:rsidRPr="00164ADC">
        <w:rPr>
          <w:rFonts w:ascii="David" w:hAnsi="David" w:cs="David" w:hint="cs"/>
          <w:rtl/>
        </w:rPr>
        <w:t>מי</w:t>
      </w:r>
      <w:r w:rsidRPr="00164ADC">
        <w:rPr>
          <w:rFonts w:ascii="David" w:hAnsi="David" w:cs="David"/>
          <w:rtl/>
        </w:rPr>
        <w:t xml:space="preserve"> </w:t>
      </w:r>
      <w:r w:rsidRPr="00164ADC">
        <w:rPr>
          <w:rFonts w:ascii="David" w:hAnsi="David" w:cs="David" w:hint="cs"/>
          <w:rtl/>
        </w:rPr>
        <w:t>הפירות</w:t>
      </w:r>
      <w:r w:rsidRPr="00164ADC">
        <w:rPr>
          <w:rFonts w:ascii="David" w:hAnsi="David" w:cs="David"/>
          <w:rtl/>
        </w:rPr>
        <w:t xml:space="preserve">, </w:t>
      </w:r>
      <w:r w:rsidRPr="00164ADC">
        <w:rPr>
          <w:rFonts w:ascii="David" w:hAnsi="David" w:cs="David" w:hint="cs"/>
          <w:rtl/>
        </w:rPr>
        <w:t>או</w:t>
      </w:r>
      <w:r w:rsidRPr="00164ADC">
        <w:rPr>
          <w:rFonts w:ascii="David" w:hAnsi="David" w:cs="David"/>
          <w:rtl/>
        </w:rPr>
        <w:t xml:space="preserve"> </w:t>
      </w:r>
      <w:r w:rsidRPr="00164ADC">
        <w:rPr>
          <w:rFonts w:ascii="David" w:hAnsi="David" w:cs="David" w:hint="cs"/>
          <w:rtl/>
        </w:rPr>
        <w:t>כשיש</w:t>
      </w:r>
      <w:r w:rsidRPr="00164ADC">
        <w:rPr>
          <w:rFonts w:ascii="David" w:hAnsi="David" w:cs="David"/>
          <w:rtl/>
        </w:rPr>
        <w:t xml:space="preserve"> </w:t>
      </w:r>
      <w:r w:rsidRPr="00164ADC">
        <w:rPr>
          <w:rFonts w:ascii="David" w:hAnsi="David" w:cs="David" w:hint="cs"/>
          <w:rtl/>
        </w:rPr>
        <w:t>במרק</w:t>
      </w:r>
      <w:r w:rsidRPr="00164ADC">
        <w:rPr>
          <w:rFonts w:ascii="David" w:hAnsi="David" w:cs="David"/>
          <w:rtl/>
        </w:rPr>
        <w:t xml:space="preserve"> </w:t>
      </w:r>
      <w:r w:rsidRPr="00164ADC">
        <w:rPr>
          <w:rFonts w:ascii="David" w:hAnsi="David" w:cs="David" w:hint="cs"/>
          <w:rtl/>
        </w:rPr>
        <w:t>פלחי</w:t>
      </w:r>
      <w:r w:rsidRPr="00164ADC">
        <w:rPr>
          <w:rFonts w:ascii="David" w:hAnsi="David" w:cs="David"/>
          <w:rtl/>
        </w:rPr>
        <w:t xml:space="preserve"> </w:t>
      </w:r>
      <w:r w:rsidRPr="00164ADC">
        <w:rPr>
          <w:rFonts w:ascii="David" w:hAnsi="David" w:cs="David" w:hint="cs"/>
          <w:rtl/>
        </w:rPr>
        <w:t>פירות</w:t>
      </w:r>
      <w:r w:rsidRPr="00164ADC">
        <w:rPr>
          <w:rFonts w:ascii="David" w:hAnsi="David" w:cs="David"/>
          <w:rtl/>
        </w:rPr>
        <w:t xml:space="preserve"> </w:t>
      </w:r>
      <w:r w:rsidRPr="00164ADC">
        <w:rPr>
          <w:rFonts w:ascii="David" w:hAnsi="David" w:cs="David" w:hint="cs"/>
          <w:rtl/>
        </w:rPr>
        <w:t>ומעוניין</w:t>
      </w:r>
      <w:r w:rsidRPr="00164ADC">
        <w:rPr>
          <w:rFonts w:ascii="David" w:hAnsi="David" w:cs="David"/>
          <w:rtl/>
        </w:rPr>
        <w:t xml:space="preserve"> </w:t>
      </w:r>
      <w:r w:rsidRPr="00164ADC">
        <w:rPr>
          <w:rFonts w:ascii="David" w:hAnsi="David" w:cs="David" w:hint="cs"/>
          <w:rtl/>
        </w:rPr>
        <w:t>לאכול</w:t>
      </w:r>
      <w:r w:rsidRPr="00164ADC">
        <w:rPr>
          <w:rFonts w:ascii="David" w:hAnsi="David" w:cs="David"/>
          <w:rtl/>
        </w:rPr>
        <w:t xml:space="preserve"> </w:t>
      </w:r>
      <w:r w:rsidRPr="00164ADC">
        <w:rPr>
          <w:rFonts w:ascii="David" w:hAnsi="David" w:cs="David" w:hint="cs"/>
          <w:rtl/>
        </w:rPr>
        <w:t>את</w:t>
      </w:r>
      <w:r w:rsidRPr="00164ADC">
        <w:rPr>
          <w:rFonts w:ascii="David" w:hAnsi="David" w:cs="David"/>
          <w:rtl/>
        </w:rPr>
        <w:t xml:space="preserve"> </w:t>
      </w:r>
      <w:r w:rsidRPr="00164ADC">
        <w:rPr>
          <w:rFonts w:ascii="David" w:hAnsi="David" w:cs="David" w:hint="cs"/>
          <w:rtl/>
        </w:rPr>
        <w:t>הפירות</w:t>
      </w:r>
      <w:r w:rsidRPr="00164ADC">
        <w:rPr>
          <w:rFonts w:ascii="David" w:hAnsi="David" w:cs="David"/>
          <w:rtl/>
        </w:rPr>
        <w:t xml:space="preserve"> </w:t>
      </w:r>
      <w:r w:rsidRPr="00164ADC">
        <w:rPr>
          <w:rFonts w:ascii="David" w:hAnsi="David" w:cs="David" w:hint="cs"/>
          <w:rtl/>
        </w:rPr>
        <w:t>וגם</w:t>
      </w:r>
      <w:r w:rsidRPr="00164ADC">
        <w:rPr>
          <w:rFonts w:ascii="David" w:hAnsi="David" w:cs="David"/>
          <w:rtl/>
        </w:rPr>
        <w:t xml:space="preserve"> </w:t>
      </w:r>
      <w:r w:rsidRPr="00164ADC">
        <w:rPr>
          <w:rFonts w:ascii="David" w:hAnsi="David" w:cs="David" w:hint="cs"/>
          <w:rtl/>
        </w:rPr>
        <w:t>לשתות</w:t>
      </w:r>
      <w:r w:rsidRPr="00164ADC">
        <w:rPr>
          <w:rFonts w:ascii="David" w:hAnsi="David" w:cs="David"/>
          <w:rtl/>
        </w:rPr>
        <w:t xml:space="preserve"> </w:t>
      </w:r>
      <w:r w:rsidRPr="00164ADC">
        <w:rPr>
          <w:rFonts w:ascii="David" w:hAnsi="David" w:cs="David" w:hint="cs"/>
          <w:rtl/>
        </w:rPr>
        <w:t>את</w:t>
      </w:r>
      <w:r w:rsidRPr="00164ADC">
        <w:rPr>
          <w:rFonts w:ascii="David" w:hAnsi="David" w:cs="David"/>
          <w:rtl/>
        </w:rPr>
        <w:t xml:space="preserve"> </w:t>
      </w:r>
      <w:r w:rsidRPr="00164ADC">
        <w:rPr>
          <w:rFonts w:ascii="David" w:hAnsi="David" w:cs="David" w:hint="cs"/>
          <w:rtl/>
        </w:rPr>
        <w:t>מי</w:t>
      </w:r>
      <w:r w:rsidRPr="00164ADC">
        <w:rPr>
          <w:rFonts w:ascii="David" w:hAnsi="David" w:cs="David"/>
          <w:rtl/>
        </w:rPr>
        <w:t xml:space="preserve"> </w:t>
      </w:r>
      <w:r w:rsidRPr="00164ADC">
        <w:rPr>
          <w:rFonts w:ascii="David" w:hAnsi="David" w:cs="David" w:hint="cs"/>
          <w:rtl/>
        </w:rPr>
        <w:t>הפירות</w:t>
      </w:r>
      <w:r>
        <w:rPr>
          <w:rFonts w:ascii="David" w:hAnsi="David" w:cs="David" w:hint="cs"/>
          <w:rtl/>
        </w:rPr>
        <w:t xml:space="preserve"> - ראה ב</w:t>
      </w:r>
      <w:r w:rsidRPr="002D4D55">
        <w:rPr>
          <w:rFonts w:ascii="David" w:hAnsi="David" w:cs="David" w:hint="cs"/>
          <w:rtl/>
        </w:rPr>
        <w:t>ילקוט</w:t>
      </w:r>
      <w:r w:rsidRPr="002D4D55">
        <w:rPr>
          <w:rFonts w:ascii="David" w:hAnsi="David" w:cs="David"/>
          <w:rtl/>
        </w:rPr>
        <w:t xml:space="preserve"> </w:t>
      </w:r>
      <w:r w:rsidRPr="002D4D55">
        <w:rPr>
          <w:rFonts w:ascii="David" w:hAnsi="David" w:cs="David" w:hint="cs"/>
          <w:rtl/>
        </w:rPr>
        <w:t>יוסף</w:t>
      </w:r>
      <w:r w:rsidRPr="002D4D55">
        <w:rPr>
          <w:rFonts w:ascii="David" w:hAnsi="David" w:cs="David"/>
          <w:rtl/>
        </w:rPr>
        <w:t xml:space="preserve"> </w:t>
      </w:r>
      <w:r w:rsidRPr="00592B8B">
        <w:rPr>
          <w:rFonts w:ascii="David" w:hAnsi="David" w:cs="David"/>
          <w:sz w:val="20"/>
          <w:szCs w:val="20"/>
          <w:rtl/>
        </w:rPr>
        <w:t xml:space="preserve">(8) </w:t>
      </w:r>
      <w:r w:rsidRPr="00592B8B">
        <w:rPr>
          <w:rFonts w:ascii="David" w:hAnsi="David" w:cs="David" w:hint="cs"/>
          <w:sz w:val="20"/>
          <w:szCs w:val="20"/>
          <w:rtl/>
        </w:rPr>
        <w:t>סימן</w:t>
      </w:r>
      <w:r w:rsidRPr="00592B8B">
        <w:rPr>
          <w:rFonts w:ascii="David" w:hAnsi="David" w:cs="David"/>
          <w:sz w:val="20"/>
          <w:szCs w:val="20"/>
          <w:rtl/>
        </w:rPr>
        <w:t xml:space="preserve"> </w:t>
      </w:r>
      <w:r w:rsidRPr="00592B8B">
        <w:rPr>
          <w:rFonts w:ascii="David" w:hAnsi="David" w:cs="David" w:hint="cs"/>
          <w:sz w:val="20"/>
          <w:szCs w:val="20"/>
          <w:rtl/>
        </w:rPr>
        <w:t>רה</w:t>
      </w:r>
      <w:r w:rsidRPr="00592B8B">
        <w:rPr>
          <w:rFonts w:ascii="David" w:hAnsi="David" w:cs="David"/>
          <w:sz w:val="20"/>
          <w:szCs w:val="20"/>
          <w:rtl/>
        </w:rPr>
        <w:t xml:space="preserve"> </w:t>
      </w:r>
      <w:r w:rsidRPr="00592B8B">
        <w:rPr>
          <w:rFonts w:ascii="David" w:hAnsi="David" w:cs="David" w:hint="cs"/>
          <w:sz w:val="20"/>
          <w:szCs w:val="20"/>
          <w:rtl/>
        </w:rPr>
        <w:t>סע</w:t>
      </w:r>
      <w:r w:rsidRPr="00592B8B">
        <w:rPr>
          <w:rFonts w:ascii="David" w:hAnsi="David" w:cs="David"/>
          <w:sz w:val="20"/>
          <w:szCs w:val="20"/>
          <w:rtl/>
        </w:rPr>
        <w:t xml:space="preserve">' </w:t>
      </w:r>
      <w:r w:rsidRPr="00592B8B">
        <w:rPr>
          <w:rFonts w:ascii="David" w:hAnsi="David" w:cs="David" w:hint="cs"/>
          <w:sz w:val="20"/>
          <w:szCs w:val="20"/>
          <w:rtl/>
        </w:rPr>
        <w:t>ד</w:t>
      </w:r>
      <w:r w:rsidR="00592B8B" w:rsidRPr="00592B8B">
        <w:rPr>
          <w:rFonts w:ascii="David" w:hAnsi="David" w:cs="David" w:hint="cs"/>
          <w:sz w:val="20"/>
          <w:szCs w:val="20"/>
          <w:rtl/>
        </w:rPr>
        <w:t>)</w:t>
      </w:r>
      <w:r>
        <w:rPr>
          <w:rFonts w:ascii="David" w:hAnsi="David" w:cs="David" w:hint="cs"/>
          <w:rtl/>
        </w:rPr>
        <w:t xml:space="preserve">, ובהרחבה בספר זאת הברכה </w:t>
      </w:r>
      <w:r w:rsidRPr="00592B8B">
        <w:rPr>
          <w:rFonts w:ascii="David" w:hAnsi="David" w:cs="David" w:hint="cs"/>
          <w:sz w:val="20"/>
          <w:szCs w:val="20"/>
          <w:rtl/>
        </w:rPr>
        <w:t>(9) סע' 8)</w:t>
      </w:r>
      <w:r w:rsidRPr="00592B8B">
        <w:rPr>
          <w:rFonts w:ascii="David" w:hAnsi="David" w:cs="David"/>
          <w:sz w:val="20"/>
          <w:szCs w:val="20"/>
          <w:rtl/>
        </w:rPr>
        <w:t>.</w:t>
      </w:r>
    </w:p>
    <w:p w:rsidR="00B930E9" w:rsidRPr="00325859" w:rsidRDefault="00B930E9" w:rsidP="00D13A52">
      <w:pPr>
        <w:tabs>
          <w:tab w:val="left" w:pos="281"/>
        </w:tabs>
        <w:spacing w:line="240" w:lineRule="auto"/>
        <w:jc w:val="both"/>
        <w:rPr>
          <w:rFonts w:cs="David" w:hint="cs"/>
          <w:b/>
          <w:bCs/>
          <w:rtl/>
        </w:rPr>
      </w:pPr>
    </w:p>
    <w:p w:rsidR="00674756" w:rsidRDefault="00674756" w:rsidP="00137648">
      <w:pPr>
        <w:tabs>
          <w:tab w:val="left" w:pos="281"/>
        </w:tabs>
        <w:jc w:val="both"/>
        <w:rPr>
          <w:rFonts w:cs="David" w:hint="cs"/>
          <w:b/>
          <w:bCs/>
          <w:rtl/>
        </w:rPr>
      </w:pPr>
      <w:r w:rsidRPr="002D4D55">
        <w:rPr>
          <w:rFonts w:cs="David" w:hint="cs"/>
          <w:b/>
          <w:bCs/>
          <w:rtl/>
        </w:rPr>
        <w:t>דיני</w:t>
      </w:r>
      <w:r w:rsidRPr="002D4D55">
        <w:rPr>
          <w:rFonts w:cs="David"/>
          <w:b/>
          <w:bCs/>
          <w:rtl/>
        </w:rPr>
        <w:t xml:space="preserve"> </w:t>
      </w:r>
      <w:r w:rsidRPr="002D4D55">
        <w:rPr>
          <w:rFonts w:cs="David" w:hint="cs"/>
          <w:b/>
          <w:bCs/>
          <w:rtl/>
        </w:rPr>
        <w:t>הברכה</w:t>
      </w:r>
      <w:r w:rsidRPr="002D4D55">
        <w:rPr>
          <w:rFonts w:cs="David"/>
          <w:b/>
          <w:bCs/>
          <w:rtl/>
        </w:rPr>
        <w:t xml:space="preserve"> </w:t>
      </w:r>
      <w:r w:rsidRPr="002D4D55">
        <w:rPr>
          <w:rFonts w:cs="David" w:hint="cs"/>
          <w:b/>
          <w:bCs/>
          <w:rtl/>
        </w:rPr>
        <w:t>על</w:t>
      </w:r>
      <w:r w:rsidRPr="002D4D55">
        <w:rPr>
          <w:rFonts w:cs="David"/>
          <w:b/>
          <w:bCs/>
          <w:rtl/>
        </w:rPr>
        <w:t xml:space="preserve"> </w:t>
      </w:r>
      <w:r w:rsidRPr="002D4D55">
        <w:rPr>
          <w:rFonts w:cs="David" w:hint="cs"/>
          <w:b/>
          <w:bCs/>
          <w:rtl/>
        </w:rPr>
        <w:t>מרק</w:t>
      </w:r>
      <w:r w:rsidRPr="002D4D55">
        <w:rPr>
          <w:rFonts w:cs="David"/>
          <w:b/>
          <w:bCs/>
          <w:rtl/>
        </w:rPr>
        <w:t xml:space="preserve"> </w:t>
      </w:r>
      <w:r w:rsidRPr="002D4D55">
        <w:rPr>
          <w:rFonts w:cs="David" w:hint="cs"/>
          <w:b/>
          <w:bCs/>
          <w:rtl/>
        </w:rPr>
        <w:t>ירקות</w:t>
      </w:r>
      <w:r w:rsidRPr="002D4D55">
        <w:rPr>
          <w:rFonts w:cs="David"/>
          <w:b/>
          <w:bCs/>
          <w:rtl/>
        </w:rPr>
        <w:t xml:space="preserve"> </w:t>
      </w:r>
      <w:r w:rsidRPr="002D4D55">
        <w:rPr>
          <w:rFonts w:cs="David" w:hint="cs"/>
          <w:b/>
          <w:bCs/>
          <w:rtl/>
        </w:rPr>
        <w:t>לסוגיו</w:t>
      </w:r>
      <w:r>
        <w:rPr>
          <w:rFonts w:cs="David" w:hint="cs"/>
          <w:b/>
          <w:bCs/>
          <w:rtl/>
        </w:rPr>
        <w:t xml:space="preserve"> - הלכה למעשה</w:t>
      </w:r>
    </w:p>
    <w:p w:rsidR="008E6AA4" w:rsidRDefault="00B930E9" w:rsidP="008E6AA4">
      <w:pPr>
        <w:tabs>
          <w:tab w:val="left" w:pos="281"/>
        </w:tabs>
        <w:jc w:val="both"/>
        <w:rPr>
          <w:rFonts w:ascii="David" w:hAnsi="David" w:cs="David" w:hint="cs"/>
          <w:rtl/>
        </w:rPr>
      </w:pPr>
      <w:r>
        <w:rPr>
          <w:rFonts w:cs="David" w:hint="cs"/>
          <w:b/>
          <w:bCs/>
          <w:rtl/>
        </w:rPr>
        <w:t xml:space="preserve">ד. </w:t>
      </w:r>
      <w:r w:rsidR="0035277C">
        <w:rPr>
          <w:rFonts w:ascii="David" w:hAnsi="David" w:cs="David" w:hint="cs"/>
          <w:rtl/>
        </w:rPr>
        <w:t xml:space="preserve"> </w:t>
      </w:r>
      <w:r w:rsidR="00674756">
        <w:rPr>
          <w:rFonts w:ascii="David" w:hAnsi="David" w:cs="David" w:hint="cs"/>
          <w:rtl/>
        </w:rPr>
        <w:t>עיון בדיני הברכה על מרק ירקות צלול או סמיך, ראה בספר וזאת הברכה (9) מדור בירורי הלכה</w:t>
      </w:r>
      <w:r w:rsidR="008E6AA4">
        <w:rPr>
          <w:rFonts w:ascii="David" w:hAnsi="David" w:cs="David" w:hint="cs"/>
          <w:rtl/>
        </w:rPr>
        <w:t>, וב</w:t>
      </w:r>
      <w:r w:rsidR="00674756">
        <w:rPr>
          <w:rFonts w:ascii="David" w:hAnsi="David" w:cs="David" w:hint="cs"/>
          <w:rtl/>
        </w:rPr>
        <w:t>סיכום דיני הברכות על מרק ירקות לסוגיו</w:t>
      </w:r>
      <w:r w:rsidR="008E6AA4" w:rsidRPr="008E6AA4">
        <w:rPr>
          <w:rFonts w:ascii="David" w:hAnsi="David" w:cs="David" w:hint="cs"/>
          <w:rtl/>
        </w:rPr>
        <w:t xml:space="preserve"> </w:t>
      </w:r>
      <w:r w:rsidR="008E6AA4">
        <w:rPr>
          <w:rFonts w:ascii="David" w:hAnsi="David" w:cs="David" w:hint="cs"/>
          <w:rtl/>
        </w:rPr>
        <w:t>בספר וזאת הברכה (8)-(9).</w:t>
      </w:r>
    </w:p>
    <w:p w:rsidR="00AD31EC" w:rsidRDefault="00674756" w:rsidP="00592B8B">
      <w:pPr>
        <w:tabs>
          <w:tab w:val="left" w:pos="281"/>
        </w:tabs>
        <w:jc w:val="both"/>
        <w:rPr>
          <w:rFonts w:ascii="David" w:hAnsi="David" w:cs="David" w:hint="cs"/>
          <w:rtl/>
        </w:rPr>
      </w:pPr>
      <w:r w:rsidRPr="00AD31EC">
        <w:rPr>
          <w:rFonts w:ascii="David" w:hAnsi="David" w:cs="David"/>
          <w:b/>
          <w:bCs/>
          <w:rtl/>
        </w:rPr>
        <w:t>•</w:t>
      </w:r>
      <w:r w:rsidRPr="00AD31EC">
        <w:rPr>
          <w:rFonts w:ascii="David" w:hAnsi="David" w:cs="David" w:hint="cs"/>
          <w:b/>
          <w:bCs/>
          <w:rtl/>
        </w:rPr>
        <w:t xml:space="preserve"> מרק</w:t>
      </w:r>
      <w:r w:rsidRPr="00AD31EC">
        <w:rPr>
          <w:rFonts w:ascii="David" w:hAnsi="David" w:cs="David"/>
          <w:b/>
          <w:bCs/>
          <w:rtl/>
        </w:rPr>
        <w:t xml:space="preserve"> </w:t>
      </w:r>
      <w:r w:rsidRPr="00AD31EC">
        <w:rPr>
          <w:rFonts w:ascii="David" w:hAnsi="David" w:cs="David" w:hint="cs"/>
          <w:b/>
          <w:bCs/>
          <w:rtl/>
        </w:rPr>
        <w:t>בשר</w:t>
      </w:r>
      <w:r w:rsidRPr="00AD31EC">
        <w:rPr>
          <w:rFonts w:ascii="David" w:hAnsi="David" w:cs="David"/>
          <w:b/>
          <w:bCs/>
          <w:rtl/>
        </w:rPr>
        <w:t xml:space="preserve"> </w:t>
      </w:r>
      <w:r w:rsidRPr="00AD31EC">
        <w:rPr>
          <w:rFonts w:ascii="David" w:hAnsi="David" w:cs="David" w:hint="cs"/>
          <w:b/>
          <w:bCs/>
          <w:rtl/>
        </w:rPr>
        <w:t>או</w:t>
      </w:r>
      <w:r w:rsidRPr="00AD31EC">
        <w:rPr>
          <w:rFonts w:ascii="David" w:hAnsi="David" w:cs="David"/>
          <w:b/>
          <w:bCs/>
          <w:rtl/>
        </w:rPr>
        <w:t xml:space="preserve"> </w:t>
      </w:r>
      <w:r w:rsidRPr="00AD31EC">
        <w:rPr>
          <w:rFonts w:ascii="David" w:hAnsi="David" w:cs="David" w:hint="cs"/>
          <w:b/>
          <w:bCs/>
          <w:rtl/>
        </w:rPr>
        <w:t>מרק</w:t>
      </w:r>
      <w:r w:rsidRPr="00AD31EC">
        <w:rPr>
          <w:rFonts w:ascii="David" w:hAnsi="David" w:cs="David"/>
          <w:b/>
          <w:bCs/>
          <w:rtl/>
        </w:rPr>
        <w:t xml:space="preserve"> </w:t>
      </w:r>
      <w:r w:rsidRPr="00AD31EC">
        <w:rPr>
          <w:rFonts w:ascii="David" w:hAnsi="David" w:cs="David" w:hint="cs"/>
          <w:b/>
          <w:bCs/>
          <w:rtl/>
        </w:rPr>
        <w:t>עוף</w:t>
      </w:r>
      <w:r w:rsidRPr="00AD31EC">
        <w:rPr>
          <w:rFonts w:ascii="David" w:hAnsi="David" w:cs="David"/>
          <w:b/>
          <w:bCs/>
          <w:rtl/>
        </w:rPr>
        <w:t xml:space="preserve"> </w:t>
      </w:r>
      <w:r w:rsidRPr="00AD31EC">
        <w:rPr>
          <w:rFonts w:ascii="David" w:hAnsi="David" w:cs="David" w:hint="cs"/>
          <w:b/>
          <w:bCs/>
          <w:rtl/>
        </w:rPr>
        <w:t>שנתבשלו</w:t>
      </w:r>
      <w:r w:rsidRPr="00AD31EC">
        <w:rPr>
          <w:rFonts w:ascii="David" w:hAnsi="David" w:cs="David"/>
          <w:b/>
          <w:bCs/>
          <w:rtl/>
        </w:rPr>
        <w:t xml:space="preserve"> </w:t>
      </w:r>
      <w:r w:rsidRPr="00AD31EC">
        <w:rPr>
          <w:rFonts w:ascii="David" w:hAnsi="David" w:cs="David" w:hint="cs"/>
          <w:b/>
          <w:bCs/>
          <w:rtl/>
        </w:rPr>
        <w:t>בו</w:t>
      </w:r>
      <w:r w:rsidRPr="00AD31EC">
        <w:rPr>
          <w:rFonts w:ascii="David" w:hAnsi="David" w:cs="David"/>
          <w:b/>
          <w:bCs/>
          <w:rtl/>
        </w:rPr>
        <w:t xml:space="preserve"> </w:t>
      </w:r>
      <w:r w:rsidRPr="00AD31EC">
        <w:rPr>
          <w:rFonts w:ascii="David" w:hAnsi="David" w:cs="David" w:hint="cs"/>
          <w:b/>
          <w:bCs/>
          <w:rtl/>
        </w:rPr>
        <w:t>ירקות</w:t>
      </w:r>
      <w:r w:rsidRPr="00AD31EC">
        <w:rPr>
          <w:rFonts w:ascii="David" w:hAnsi="David" w:cs="David"/>
          <w:b/>
          <w:bCs/>
          <w:rtl/>
        </w:rPr>
        <w:t xml:space="preserve"> - </w:t>
      </w:r>
      <w:r w:rsidR="00AD31EC" w:rsidRPr="00AD31EC">
        <w:rPr>
          <w:rFonts w:ascii="David" w:hAnsi="David" w:cs="David" w:hint="cs"/>
          <w:rtl/>
        </w:rPr>
        <w:t>מברך</w:t>
      </w:r>
      <w:r w:rsidR="00AD31EC" w:rsidRPr="00AD31EC">
        <w:rPr>
          <w:rFonts w:ascii="David" w:hAnsi="David" w:cs="David"/>
          <w:rtl/>
        </w:rPr>
        <w:t xml:space="preserve"> </w:t>
      </w:r>
      <w:proofErr w:type="spellStart"/>
      <w:r w:rsidR="00AD31EC" w:rsidRPr="00AD31EC">
        <w:rPr>
          <w:rFonts w:ascii="David" w:hAnsi="David" w:cs="David" w:hint="cs"/>
          <w:rtl/>
        </w:rPr>
        <w:t>שהכל</w:t>
      </w:r>
      <w:proofErr w:type="spellEnd"/>
      <w:r w:rsidR="00AD31EC">
        <w:rPr>
          <w:rFonts w:ascii="David" w:hAnsi="David" w:cs="David" w:hint="cs"/>
          <w:rtl/>
        </w:rPr>
        <w:t xml:space="preserve">, </w:t>
      </w:r>
      <w:r w:rsidR="00AD31EC" w:rsidRPr="00AD31EC">
        <w:rPr>
          <w:rFonts w:ascii="David" w:hAnsi="David" w:cs="David" w:hint="cs"/>
          <w:rtl/>
        </w:rPr>
        <w:t>כי</w:t>
      </w:r>
      <w:r w:rsidR="00AD31EC" w:rsidRPr="00AD31EC">
        <w:rPr>
          <w:rFonts w:ascii="David" w:hAnsi="David" w:cs="David"/>
          <w:rtl/>
        </w:rPr>
        <w:t xml:space="preserve"> </w:t>
      </w:r>
      <w:r w:rsidR="00AD31EC" w:rsidRPr="00AD31EC">
        <w:rPr>
          <w:rFonts w:ascii="David" w:hAnsi="David" w:cs="David" w:hint="cs"/>
          <w:rtl/>
        </w:rPr>
        <w:t>טעם</w:t>
      </w:r>
      <w:r w:rsidR="00AD31EC" w:rsidRPr="00AD31EC">
        <w:rPr>
          <w:rFonts w:ascii="David" w:hAnsi="David" w:cs="David"/>
          <w:rtl/>
        </w:rPr>
        <w:t xml:space="preserve"> </w:t>
      </w:r>
      <w:r w:rsidR="00AD31EC" w:rsidRPr="00AD31EC">
        <w:rPr>
          <w:rFonts w:ascii="David" w:hAnsi="David" w:cs="David" w:hint="cs"/>
          <w:rtl/>
        </w:rPr>
        <w:t>הבשר</w:t>
      </w:r>
      <w:r w:rsidR="00AD31EC" w:rsidRPr="00AD31EC">
        <w:rPr>
          <w:rFonts w:ascii="David" w:hAnsi="David" w:cs="David"/>
          <w:rtl/>
        </w:rPr>
        <w:t xml:space="preserve"> </w:t>
      </w:r>
      <w:r w:rsidR="00AD31EC" w:rsidRPr="00AD31EC">
        <w:rPr>
          <w:rFonts w:ascii="David" w:hAnsi="David" w:cs="David" w:hint="cs"/>
          <w:rtl/>
        </w:rPr>
        <w:t>עיקר</w:t>
      </w:r>
      <w:r w:rsidR="00AD31EC">
        <w:rPr>
          <w:rFonts w:ascii="David" w:hAnsi="David" w:cs="David" w:hint="cs"/>
          <w:rtl/>
        </w:rPr>
        <w:t>,</w:t>
      </w:r>
      <w:r w:rsidR="00AD31EC" w:rsidRPr="00AD31EC">
        <w:rPr>
          <w:rFonts w:ascii="David" w:hAnsi="David" w:cs="David"/>
          <w:rtl/>
        </w:rPr>
        <w:t xml:space="preserve"> </w:t>
      </w:r>
      <w:proofErr w:type="spellStart"/>
      <w:r w:rsidR="00AD31EC" w:rsidRPr="00AD31EC">
        <w:rPr>
          <w:rFonts w:ascii="David" w:hAnsi="David" w:cs="David" w:hint="cs"/>
          <w:rtl/>
        </w:rPr>
        <w:t>מכיון</w:t>
      </w:r>
      <w:proofErr w:type="spellEnd"/>
      <w:r w:rsidR="00AD31EC" w:rsidRPr="00AD31EC">
        <w:rPr>
          <w:rFonts w:ascii="David" w:hAnsi="David" w:cs="David"/>
          <w:rtl/>
        </w:rPr>
        <w:t xml:space="preserve"> </w:t>
      </w:r>
      <w:r w:rsidR="00AD31EC" w:rsidRPr="00AD31EC">
        <w:rPr>
          <w:rFonts w:ascii="David" w:hAnsi="David" w:cs="David" w:hint="cs"/>
          <w:rtl/>
        </w:rPr>
        <w:t>שהוא</w:t>
      </w:r>
      <w:r w:rsidR="00AD31EC" w:rsidRPr="00AD31EC">
        <w:rPr>
          <w:rFonts w:ascii="David" w:hAnsi="David" w:cs="David"/>
          <w:rtl/>
        </w:rPr>
        <w:t xml:space="preserve"> </w:t>
      </w:r>
      <w:r w:rsidR="00AD31EC" w:rsidRPr="00AD31EC">
        <w:rPr>
          <w:rFonts w:ascii="David" w:hAnsi="David" w:cs="David" w:hint="cs"/>
          <w:rtl/>
        </w:rPr>
        <w:t>חשוב</w:t>
      </w:r>
      <w:r w:rsidR="00AD31EC" w:rsidRPr="00AD31EC">
        <w:rPr>
          <w:rFonts w:ascii="David" w:hAnsi="David" w:cs="David"/>
          <w:rtl/>
        </w:rPr>
        <w:t xml:space="preserve"> </w:t>
      </w:r>
      <w:r w:rsidR="00AD31EC" w:rsidRPr="00AD31EC">
        <w:rPr>
          <w:rFonts w:ascii="David" w:hAnsi="David" w:cs="David" w:hint="cs"/>
          <w:rtl/>
        </w:rPr>
        <w:t>יותר</w:t>
      </w:r>
      <w:r w:rsidR="00AD31EC" w:rsidRPr="00AD31EC">
        <w:rPr>
          <w:rFonts w:ascii="David" w:hAnsi="David" w:cs="David"/>
          <w:rtl/>
        </w:rPr>
        <w:t xml:space="preserve"> </w:t>
      </w:r>
      <w:r w:rsidR="00AD31EC" w:rsidRPr="00AD31EC">
        <w:rPr>
          <w:rFonts w:ascii="David" w:hAnsi="David" w:cs="David" w:hint="cs"/>
          <w:rtl/>
        </w:rPr>
        <w:t>מהירקות</w:t>
      </w:r>
      <w:r w:rsidR="00AD31EC">
        <w:rPr>
          <w:rFonts w:ascii="David" w:hAnsi="David" w:cs="David" w:hint="cs"/>
          <w:rtl/>
        </w:rPr>
        <w:t>.</w:t>
      </w:r>
      <w:r w:rsidR="00592B8B">
        <w:rPr>
          <w:rFonts w:ascii="David" w:hAnsi="David" w:cs="David" w:hint="cs"/>
          <w:rtl/>
        </w:rPr>
        <w:t xml:space="preserve"> </w:t>
      </w:r>
      <w:r w:rsidR="00AD31EC" w:rsidRPr="00AD31EC">
        <w:rPr>
          <w:rFonts w:ascii="David" w:hAnsi="David" w:cs="David" w:hint="cs"/>
          <w:rtl/>
        </w:rPr>
        <w:t>והירקות</w:t>
      </w:r>
      <w:r w:rsidR="00AD31EC" w:rsidRPr="00AD31EC">
        <w:rPr>
          <w:rFonts w:ascii="David" w:hAnsi="David" w:cs="David"/>
          <w:rtl/>
        </w:rPr>
        <w:t xml:space="preserve"> </w:t>
      </w:r>
      <w:r w:rsidR="00AD31EC">
        <w:rPr>
          <w:rFonts w:ascii="David" w:hAnsi="David" w:cs="David" w:hint="cs"/>
          <w:rtl/>
        </w:rPr>
        <w:t xml:space="preserve">טפלים למרק </w:t>
      </w:r>
      <w:r w:rsidR="00AD31EC" w:rsidRPr="00AD31EC">
        <w:rPr>
          <w:rFonts w:ascii="David" w:hAnsi="David" w:cs="David" w:hint="cs"/>
          <w:rtl/>
        </w:rPr>
        <w:t>ונפטרים</w:t>
      </w:r>
      <w:r w:rsidR="00AD31EC" w:rsidRPr="00AD31EC">
        <w:rPr>
          <w:rFonts w:ascii="David" w:hAnsi="David" w:cs="David"/>
          <w:rtl/>
        </w:rPr>
        <w:t xml:space="preserve"> </w:t>
      </w:r>
      <w:r w:rsidR="00AD31EC" w:rsidRPr="00AD31EC">
        <w:rPr>
          <w:rFonts w:ascii="David" w:hAnsi="David" w:cs="David" w:hint="cs"/>
          <w:rtl/>
        </w:rPr>
        <w:t>בברכתו</w:t>
      </w:r>
      <w:r w:rsidR="00592B8B">
        <w:rPr>
          <w:rFonts w:ascii="David" w:hAnsi="David" w:cs="David" w:hint="cs"/>
          <w:rtl/>
        </w:rPr>
        <w:t>.</w:t>
      </w:r>
      <w:r w:rsidR="00AD31EC">
        <w:rPr>
          <w:rFonts w:ascii="David" w:hAnsi="David" w:cs="David" w:hint="cs"/>
          <w:rtl/>
        </w:rPr>
        <w:t xml:space="preserve"> </w:t>
      </w:r>
      <w:r w:rsidR="00AD31EC" w:rsidRPr="00AD31EC">
        <w:rPr>
          <w:rFonts w:ascii="David" w:hAnsi="David" w:cs="David" w:hint="cs"/>
          <w:rtl/>
        </w:rPr>
        <w:t>אך</w:t>
      </w:r>
      <w:r w:rsidR="00AD31EC" w:rsidRPr="00AD31EC">
        <w:rPr>
          <w:rFonts w:ascii="David" w:hAnsi="David" w:cs="David"/>
          <w:rtl/>
        </w:rPr>
        <w:t xml:space="preserve"> </w:t>
      </w:r>
      <w:r w:rsidR="00AD31EC" w:rsidRPr="00AD31EC">
        <w:rPr>
          <w:rFonts w:ascii="David" w:hAnsi="David" w:cs="David" w:hint="cs"/>
          <w:rtl/>
        </w:rPr>
        <w:t>אם</w:t>
      </w:r>
      <w:r w:rsidR="00AD31EC" w:rsidRPr="00AD31EC">
        <w:rPr>
          <w:rFonts w:ascii="David" w:hAnsi="David" w:cs="David"/>
          <w:rtl/>
        </w:rPr>
        <w:t xml:space="preserve"> </w:t>
      </w:r>
      <w:r w:rsidR="00AD31EC" w:rsidRPr="00AD31EC">
        <w:rPr>
          <w:rFonts w:ascii="David" w:hAnsi="David" w:cs="David" w:hint="cs"/>
          <w:rtl/>
        </w:rPr>
        <w:t>עיקר</w:t>
      </w:r>
      <w:r w:rsidR="00AD31EC" w:rsidRPr="00AD31EC">
        <w:rPr>
          <w:rFonts w:ascii="David" w:hAnsi="David" w:cs="David"/>
          <w:rtl/>
        </w:rPr>
        <w:t xml:space="preserve"> </w:t>
      </w:r>
      <w:r w:rsidR="00AD31EC" w:rsidRPr="00AD31EC">
        <w:rPr>
          <w:rFonts w:ascii="David" w:hAnsi="David" w:cs="David" w:hint="cs"/>
          <w:rtl/>
        </w:rPr>
        <w:t>כוונתו</w:t>
      </w:r>
      <w:r w:rsidR="00AD31EC" w:rsidRPr="00AD31EC">
        <w:rPr>
          <w:rFonts w:ascii="David" w:hAnsi="David" w:cs="David"/>
          <w:rtl/>
        </w:rPr>
        <w:t xml:space="preserve"> </w:t>
      </w:r>
      <w:r w:rsidR="00AD31EC" w:rsidRPr="00AD31EC">
        <w:rPr>
          <w:rFonts w:ascii="David" w:hAnsi="David" w:cs="David" w:hint="cs"/>
          <w:rtl/>
        </w:rPr>
        <w:t>בירקות</w:t>
      </w:r>
      <w:r w:rsidR="00AD31EC" w:rsidRPr="00AD31EC">
        <w:rPr>
          <w:rFonts w:ascii="David" w:hAnsi="David" w:cs="David"/>
          <w:rtl/>
        </w:rPr>
        <w:t xml:space="preserve"> </w:t>
      </w:r>
      <w:r w:rsidR="00AD31EC" w:rsidRPr="00AD31EC">
        <w:rPr>
          <w:rFonts w:ascii="David" w:hAnsi="David" w:cs="David" w:hint="cs"/>
          <w:rtl/>
        </w:rPr>
        <w:t>אינה</w:t>
      </w:r>
      <w:r w:rsidR="00AD31EC" w:rsidRPr="00AD31EC">
        <w:rPr>
          <w:rFonts w:ascii="David" w:hAnsi="David" w:cs="David"/>
          <w:rtl/>
        </w:rPr>
        <w:t xml:space="preserve"> </w:t>
      </w:r>
      <w:r w:rsidR="00AD31EC" w:rsidRPr="00AD31EC">
        <w:rPr>
          <w:rFonts w:ascii="David" w:hAnsi="David" w:cs="David" w:hint="cs"/>
          <w:rtl/>
        </w:rPr>
        <w:t>ללפת</w:t>
      </w:r>
      <w:r w:rsidR="00AD31EC" w:rsidRPr="00AD31EC">
        <w:rPr>
          <w:rFonts w:ascii="David" w:hAnsi="David" w:cs="David"/>
          <w:rtl/>
        </w:rPr>
        <w:t xml:space="preserve"> </w:t>
      </w:r>
      <w:r w:rsidR="00AD31EC" w:rsidRPr="00AD31EC">
        <w:rPr>
          <w:rFonts w:ascii="David" w:hAnsi="David" w:cs="David" w:hint="cs"/>
          <w:rtl/>
        </w:rPr>
        <w:t>בהם</w:t>
      </w:r>
      <w:r w:rsidR="00AD31EC" w:rsidRPr="00AD31EC">
        <w:rPr>
          <w:rFonts w:ascii="David" w:hAnsi="David" w:cs="David"/>
          <w:rtl/>
        </w:rPr>
        <w:t xml:space="preserve"> </w:t>
      </w:r>
      <w:r w:rsidR="00AD31EC" w:rsidRPr="00AD31EC">
        <w:rPr>
          <w:rFonts w:ascii="David" w:hAnsi="David" w:cs="David" w:hint="cs"/>
          <w:rtl/>
        </w:rPr>
        <w:t>את</w:t>
      </w:r>
      <w:r w:rsidR="00AD31EC" w:rsidRPr="00AD31EC">
        <w:rPr>
          <w:rFonts w:ascii="David" w:hAnsi="David" w:cs="David"/>
          <w:rtl/>
        </w:rPr>
        <w:t xml:space="preserve"> </w:t>
      </w:r>
      <w:r w:rsidR="00AD31EC" w:rsidRPr="00AD31EC">
        <w:rPr>
          <w:rFonts w:ascii="David" w:hAnsi="David" w:cs="David" w:hint="cs"/>
          <w:rtl/>
        </w:rPr>
        <w:t>המרק</w:t>
      </w:r>
      <w:r w:rsidR="00AD31EC" w:rsidRPr="00AD31EC">
        <w:rPr>
          <w:rFonts w:ascii="David" w:hAnsi="David" w:cs="David"/>
          <w:rtl/>
        </w:rPr>
        <w:t xml:space="preserve"> </w:t>
      </w:r>
      <w:r w:rsidR="00AD31EC" w:rsidRPr="00AD31EC">
        <w:rPr>
          <w:rFonts w:ascii="David" w:hAnsi="David" w:cs="David" w:hint="cs"/>
          <w:rtl/>
        </w:rPr>
        <w:t>אלא</w:t>
      </w:r>
      <w:r w:rsidR="00AD31EC" w:rsidRPr="00AD31EC">
        <w:rPr>
          <w:rFonts w:ascii="David" w:hAnsi="David" w:cs="David"/>
          <w:rtl/>
        </w:rPr>
        <w:t xml:space="preserve"> </w:t>
      </w:r>
      <w:r w:rsidR="00AD31EC" w:rsidRPr="00AD31EC">
        <w:rPr>
          <w:rFonts w:ascii="David" w:hAnsi="David" w:cs="David" w:hint="cs"/>
          <w:rtl/>
        </w:rPr>
        <w:t>לאכול</w:t>
      </w:r>
      <w:r w:rsidR="00AD31EC" w:rsidRPr="00AD31EC">
        <w:rPr>
          <w:rFonts w:ascii="David" w:hAnsi="David" w:cs="David"/>
          <w:rtl/>
        </w:rPr>
        <w:t xml:space="preserve"> </w:t>
      </w:r>
      <w:r w:rsidR="00AD31EC" w:rsidRPr="00AD31EC">
        <w:rPr>
          <w:rFonts w:ascii="David" w:hAnsi="David" w:cs="David" w:hint="cs"/>
          <w:rtl/>
        </w:rPr>
        <w:t>אותם</w:t>
      </w:r>
      <w:r w:rsidR="00AD31EC" w:rsidRPr="00AD31EC">
        <w:rPr>
          <w:rFonts w:ascii="David" w:hAnsi="David" w:cs="David"/>
          <w:rtl/>
        </w:rPr>
        <w:t xml:space="preserve"> </w:t>
      </w:r>
      <w:r w:rsidR="00AD31EC" w:rsidRPr="00AD31EC">
        <w:rPr>
          <w:rFonts w:ascii="David" w:hAnsi="David" w:cs="David" w:hint="cs"/>
          <w:rtl/>
        </w:rPr>
        <w:t>בעצמם</w:t>
      </w:r>
      <w:r w:rsidR="00AD31EC" w:rsidRPr="00AD31EC">
        <w:rPr>
          <w:rFonts w:ascii="David" w:hAnsi="David" w:cs="David"/>
          <w:rtl/>
        </w:rPr>
        <w:t xml:space="preserve"> </w:t>
      </w:r>
      <w:r w:rsidR="00AD31EC" w:rsidRPr="00AD31EC">
        <w:rPr>
          <w:rFonts w:ascii="David" w:hAnsi="David" w:cs="David" w:hint="cs"/>
          <w:rtl/>
        </w:rPr>
        <w:t>למזון</w:t>
      </w:r>
      <w:r w:rsidR="00AD31EC" w:rsidRPr="00AD31EC">
        <w:rPr>
          <w:rFonts w:ascii="David" w:hAnsi="David" w:cs="David"/>
          <w:rtl/>
        </w:rPr>
        <w:t xml:space="preserve"> </w:t>
      </w:r>
      <w:r w:rsidR="00AD31EC" w:rsidRPr="00AD31EC">
        <w:rPr>
          <w:rFonts w:ascii="David" w:hAnsi="David" w:cs="David" w:hint="cs"/>
          <w:rtl/>
        </w:rPr>
        <w:t>ולשובע</w:t>
      </w:r>
      <w:r w:rsidR="00AD31EC">
        <w:rPr>
          <w:rFonts w:ascii="David" w:hAnsi="David" w:cs="David" w:hint="cs"/>
          <w:rtl/>
        </w:rPr>
        <w:t>,</w:t>
      </w:r>
      <w:r w:rsidR="00AD31EC" w:rsidRPr="00AD31EC">
        <w:rPr>
          <w:rFonts w:ascii="David" w:hAnsi="David" w:cs="David"/>
          <w:rtl/>
        </w:rPr>
        <w:t xml:space="preserve"> </w:t>
      </w:r>
      <w:r w:rsidR="00AD31EC" w:rsidRPr="00AD31EC">
        <w:rPr>
          <w:rFonts w:ascii="David" w:hAnsi="David" w:cs="David" w:hint="cs"/>
          <w:rtl/>
        </w:rPr>
        <w:t>אין</w:t>
      </w:r>
      <w:r w:rsidR="00AD31EC" w:rsidRPr="00AD31EC">
        <w:rPr>
          <w:rFonts w:ascii="David" w:hAnsi="David" w:cs="David"/>
          <w:rtl/>
        </w:rPr>
        <w:t xml:space="preserve"> </w:t>
      </w:r>
      <w:r w:rsidR="00AD31EC" w:rsidRPr="00AD31EC">
        <w:rPr>
          <w:rFonts w:ascii="David" w:hAnsi="David" w:cs="David" w:hint="cs"/>
          <w:rtl/>
        </w:rPr>
        <w:t>הם</w:t>
      </w:r>
      <w:r w:rsidR="00AD31EC" w:rsidRPr="00AD31EC">
        <w:rPr>
          <w:rFonts w:ascii="David" w:hAnsi="David" w:cs="David"/>
          <w:rtl/>
        </w:rPr>
        <w:t xml:space="preserve"> </w:t>
      </w:r>
      <w:r w:rsidR="00AD31EC" w:rsidRPr="00AD31EC">
        <w:rPr>
          <w:rFonts w:ascii="David" w:hAnsi="David" w:cs="David" w:hint="cs"/>
          <w:rtl/>
        </w:rPr>
        <w:t>בטלים</w:t>
      </w:r>
      <w:r w:rsidR="00AD31EC" w:rsidRPr="00AD31EC">
        <w:rPr>
          <w:rFonts w:ascii="David" w:hAnsi="David" w:cs="David"/>
          <w:rtl/>
        </w:rPr>
        <w:t xml:space="preserve"> </w:t>
      </w:r>
      <w:r w:rsidR="00AD31EC" w:rsidRPr="00AD31EC">
        <w:rPr>
          <w:rFonts w:ascii="David" w:hAnsi="David" w:cs="David" w:hint="cs"/>
          <w:rtl/>
        </w:rPr>
        <w:t>למרק</w:t>
      </w:r>
      <w:r w:rsidR="00592B8B">
        <w:rPr>
          <w:rFonts w:ascii="David" w:hAnsi="David" w:cs="David" w:hint="cs"/>
          <w:rtl/>
        </w:rPr>
        <w:t>,</w:t>
      </w:r>
      <w:r w:rsidR="00AD31EC" w:rsidRPr="00AD31EC">
        <w:rPr>
          <w:rFonts w:ascii="David" w:hAnsi="David" w:cs="David"/>
          <w:rtl/>
        </w:rPr>
        <w:t xml:space="preserve"> </w:t>
      </w:r>
      <w:r w:rsidR="00AD31EC" w:rsidRPr="00AD31EC">
        <w:rPr>
          <w:rFonts w:ascii="David" w:hAnsi="David" w:cs="David" w:hint="cs"/>
          <w:rtl/>
        </w:rPr>
        <w:t>ויש</w:t>
      </w:r>
      <w:r w:rsidR="00AD31EC" w:rsidRPr="00AD31EC">
        <w:rPr>
          <w:rFonts w:ascii="David" w:hAnsi="David" w:cs="David"/>
          <w:rtl/>
        </w:rPr>
        <w:t xml:space="preserve"> </w:t>
      </w:r>
      <w:r w:rsidR="00AD31EC" w:rsidRPr="00AD31EC">
        <w:rPr>
          <w:rFonts w:ascii="David" w:hAnsi="David" w:cs="David" w:hint="cs"/>
          <w:rtl/>
        </w:rPr>
        <w:t>להפרידם</w:t>
      </w:r>
      <w:r w:rsidR="00AD31EC" w:rsidRPr="00AD31EC">
        <w:rPr>
          <w:rFonts w:ascii="David" w:hAnsi="David" w:cs="David"/>
          <w:rtl/>
        </w:rPr>
        <w:t xml:space="preserve"> </w:t>
      </w:r>
      <w:r w:rsidR="00AD31EC" w:rsidRPr="00AD31EC">
        <w:rPr>
          <w:rFonts w:ascii="David" w:hAnsi="David" w:cs="David" w:hint="cs"/>
          <w:rtl/>
        </w:rPr>
        <w:t>ולברך</w:t>
      </w:r>
      <w:r w:rsidR="00AD31EC" w:rsidRPr="00AD31EC">
        <w:rPr>
          <w:rFonts w:ascii="David" w:hAnsi="David" w:cs="David"/>
          <w:rtl/>
        </w:rPr>
        <w:t xml:space="preserve"> </w:t>
      </w:r>
      <w:r w:rsidR="00AD31EC" w:rsidRPr="00AD31EC">
        <w:rPr>
          <w:rFonts w:ascii="David" w:hAnsi="David" w:cs="David" w:hint="cs"/>
          <w:rtl/>
        </w:rPr>
        <w:t>על</w:t>
      </w:r>
      <w:r w:rsidR="00AD31EC" w:rsidRPr="00AD31EC">
        <w:rPr>
          <w:rFonts w:ascii="David" w:hAnsi="David" w:cs="David"/>
          <w:rtl/>
        </w:rPr>
        <w:t xml:space="preserve"> </w:t>
      </w:r>
      <w:r w:rsidR="00AD31EC" w:rsidRPr="00AD31EC">
        <w:rPr>
          <w:rFonts w:ascii="David" w:hAnsi="David" w:cs="David" w:hint="cs"/>
          <w:rtl/>
        </w:rPr>
        <w:t>כל</w:t>
      </w:r>
      <w:r w:rsidR="00AD31EC" w:rsidRPr="00AD31EC">
        <w:rPr>
          <w:rFonts w:ascii="David" w:hAnsi="David" w:cs="David"/>
          <w:rtl/>
        </w:rPr>
        <w:t xml:space="preserve"> </w:t>
      </w:r>
      <w:r w:rsidR="00AD31EC" w:rsidRPr="00AD31EC">
        <w:rPr>
          <w:rFonts w:ascii="David" w:hAnsi="David" w:cs="David" w:hint="cs"/>
          <w:rtl/>
        </w:rPr>
        <w:t>אחד</w:t>
      </w:r>
      <w:r w:rsidR="00AD31EC" w:rsidRPr="00AD31EC">
        <w:rPr>
          <w:rFonts w:ascii="David" w:hAnsi="David" w:cs="David"/>
          <w:rtl/>
        </w:rPr>
        <w:t xml:space="preserve"> </w:t>
      </w:r>
      <w:r w:rsidR="00AD31EC" w:rsidRPr="00AD31EC">
        <w:rPr>
          <w:rFonts w:ascii="David" w:hAnsi="David" w:cs="David" w:hint="cs"/>
          <w:rtl/>
        </w:rPr>
        <w:t>ברכתו</w:t>
      </w:r>
      <w:r w:rsidR="00AD31EC" w:rsidRPr="00AD31EC">
        <w:rPr>
          <w:rFonts w:ascii="David" w:hAnsi="David" w:cs="David"/>
          <w:rtl/>
        </w:rPr>
        <w:t xml:space="preserve"> </w:t>
      </w:r>
      <w:r w:rsidR="00AD31EC" w:rsidRPr="00AD31EC">
        <w:rPr>
          <w:rFonts w:ascii="David" w:hAnsi="David" w:cs="David" w:hint="cs"/>
          <w:rtl/>
        </w:rPr>
        <w:t>הראויה</w:t>
      </w:r>
      <w:r w:rsidR="00AD31EC">
        <w:rPr>
          <w:rFonts w:ascii="David" w:hAnsi="David" w:cs="David" w:hint="cs"/>
          <w:rtl/>
        </w:rPr>
        <w:t>.</w:t>
      </w:r>
    </w:p>
    <w:p w:rsidR="00592B8B" w:rsidRDefault="00674756" w:rsidP="000D3E12">
      <w:pPr>
        <w:tabs>
          <w:tab w:val="left" w:pos="281"/>
        </w:tabs>
        <w:jc w:val="both"/>
        <w:rPr>
          <w:rFonts w:ascii="David" w:hAnsi="David" w:cs="David" w:hint="cs"/>
          <w:rtl/>
        </w:rPr>
      </w:pPr>
      <w:r w:rsidRPr="00A3745D">
        <w:rPr>
          <w:rFonts w:ascii="David" w:hAnsi="David" w:cs="David"/>
          <w:b/>
          <w:bCs/>
          <w:rtl/>
        </w:rPr>
        <w:t xml:space="preserve">• </w:t>
      </w:r>
      <w:r w:rsidRPr="00A3745D">
        <w:rPr>
          <w:rFonts w:ascii="David" w:hAnsi="David" w:cs="David" w:hint="cs"/>
          <w:b/>
          <w:bCs/>
          <w:rtl/>
        </w:rPr>
        <w:t>מרק</w:t>
      </w:r>
      <w:r w:rsidRPr="00A3745D">
        <w:rPr>
          <w:rFonts w:ascii="David" w:hAnsi="David" w:cs="David"/>
          <w:b/>
          <w:bCs/>
          <w:rtl/>
        </w:rPr>
        <w:t xml:space="preserve"> </w:t>
      </w:r>
      <w:r w:rsidRPr="00A3745D">
        <w:rPr>
          <w:rFonts w:ascii="David" w:hAnsi="David" w:cs="David" w:hint="cs"/>
          <w:b/>
          <w:bCs/>
          <w:rtl/>
        </w:rPr>
        <w:t>ירקות</w:t>
      </w:r>
      <w:r w:rsidRPr="00A3745D">
        <w:rPr>
          <w:rFonts w:ascii="David" w:hAnsi="David" w:cs="David"/>
          <w:b/>
          <w:bCs/>
          <w:rtl/>
        </w:rPr>
        <w:t xml:space="preserve"> </w:t>
      </w:r>
      <w:r w:rsidRPr="00A3745D">
        <w:rPr>
          <w:rFonts w:ascii="David" w:hAnsi="David" w:cs="David" w:hint="cs"/>
          <w:b/>
          <w:bCs/>
          <w:rtl/>
        </w:rPr>
        <w:t>ובו</w:t>
      </w:r>
      <w:r w:rsidRPr="00A3745D">
        <w:rPr>
          <w:rFonts w:ascii="David" w:hAnsi="David" w:cs="David"/>
          <w:b/>
          <w:bCs/>
          <w:rtl/>
        </w:rPr>
        <w:t xml:space="preserve"> </w:t>
      </w:r>
      <w:r w:rsidRPr="00A3745D">
        <w:rPr>
          <w:rFonts w:ascii="David" w:hAnsi="David" w:cs="David" w:hint="cs"/>
          <w:b/>
          <w:bCs/>
          <w:rtl/>
        </w:rPr>
        <w:t>חתיכות</w:t>
      </w:r>
      <w:r w:rsidRPr="00A3745D">
        <w:rPr>
          <w:rFonts w:ascii="David" w:hAnsi="David" w:cs="David"/>
          <w:b/>
          <w:bCs/>
          <w:rtl/>
        </w:rPr>
        <w:t xml:space="preserve"> </w:t>
      </w:r>
      <w:r w:rsidRPr="00A3745D">
        <w:rPr>
          <w:rFonts w:ascii="David" w:hAnsi="David" w:cs="David" w:hint="cs"/>
          <w:b/>
          <w:bCs/>
          <w:rtl/>
        </w:rPr>
        <w:t>ירק</w:t>
      </w:r>
      <w:r w:rsidR="008E6AA4" w:rsidRPr="00A3745D">
        <w:rPr>
          <w:rFonts w:ascii="David" w:hAnsi="David" w:cs="David" w:hint="cs"/>
          <w:b/>
          <w:bCs/>
          <w:rtl/>
        </w:rPr>
        <w:t xml:space="preserve"> -</w:t>
      </w:r>
      <w:r w:rsidRPr="00A3745D">
        <w:rPr>
          <w:rFonts w:ascii="David" w:hAnsi="David" w:cs="David"/>
          <w:b/>
          <w:bCs/>
          <w:rtl/>
        </w:rPr>
        <w:t xml:space="preserve"> </w:t>
      </w:r>
      <w:r w:rsidR="00A3745D" w:rsidRPr="00A3745D">
        <w:rPr>
          <w:rFonts w:ascii="David" w:hAnsi="David" w:cs="David" w:hint="cs"/>
          <w:rtl/>
        </w:rPr>
        <w:t>אפילו</w:t>
      </w:r>
      <w:r w:rsidR="00A3745D" w:rsidRPr="00A3745D">
        <w:rPr>
          <w:rFonts w:ascii="David" w:hAnsi="David" w:cs="David"/>
          <w:rtl/>
        </w:rPr>
        <w:t xml:space="preserve"> </w:t>
      </w:r>
      <w:r w:rsidR="00A3745D" w:rsidRPr="00A3745D">
        <w:rPr>
          <w:rFonts w:ascii="David" w:hAnsi="David" w:cs="David" w:hint="cs"/>
          <w:rtl/>
        </w:rPr>
        <w:t>שהם</w:t>
      </w:r>
      <w:r w:rsidR="00A3745D" w:rsidRPr="00A3745D">
        <w:rPr>
          <w:rFonts w:ascii="David" w:hAnsi="David" w:cs="David"/>
          <w:rtl/>
        </w:rPr>
        <w:t xml:space="preserve"> </w:t>
      </w:r>
      <w:r w:rsidR="00A3745D" w:rsidRPr="00A3745D">
        <w:rPr>
          <w:rFonts w:ascii="David" w:hAnsi="David" w:cs="David" w:hint="cs"/>
          <w:rtl/>
        </w:rPr>
        <w:t>מעט</w:t>
      </w:r>
      <w:r w:rsidR="00A3745D" w:rsidRPr="00A3745D">
        <w:rPr>
          <w:rFonts w:ascii="David" w:hAnsi="David" w:cs="David"/>
          <w:rtl/>
        </w:rPr>
        <w:t xml:space="preserve"> </w:t>
      </w:r>
      <w:r w:rsidR="00A3745D" w:rsidRPr="00A3745D">
        <w:rPr>
          <w:rFonts w:ascii="David" w:hAnsi="David" w:cs="David" w:hint="cs"/>
          <w:rtl/>
        </w:rPr>
        <w:t>ביחס</w:t>
      </w:r>
      <w:r w:rsidR="00A3745D" w:rsidRPr="00A3745D">
        <w:rPr>
          <w:rFonts w:ascii="David" w:hAnsi="David" w:cs="David"/>
          <w:rtl/>
        </w:rPr>
        <w:t xml:space="preserve"> </w:t>
      </w:r>
      <w:r w:rsidR="00A3745D" w:rsidRPr="00A3745D">
        <w:rPr>
          <w:rFonts w:ascii="David" w:hAnsi="David" w:cs="David" w:hint="cs"/>
          <w:rtl/>
        </w:rPr>
        <w:t>למי</w:t>
      </w:r>
      <w:r w:rsidR="00A3745D" w:rsidRPr="00A3745D">
        <w:rPr>
          <w:rFonts w:ascii="David" w:hAnsi="David" w:cs="David"/>
          <w:rtl/>
        </w:rPr>
        <w:t xml:space="preserve"> </w:t>
      </w:r>
      <w:r w:rsidR="00A3745D" w:rsidRPr="00A3745D">
        <w:rPr>
          <w:rFonts w:ascii="David" w:hAnsi="David" w:cs="David" w:hint="cs"/>
          <w:rtl/>
        </w:rPr>
        <w:t>המרק</w:t>
      </w:r>
      <w:r w:rsidR="00A3745D">
        <w:rPr>
          <w:rFonts w:ascii="David" w:hAnsi="David" w:cs="David" w:hint="cs"/>
          <w:rtl/>
        </w:rPr>
        <w:t>,</w:t>
      </w:r>
      <w:r w:rsidR="00A3745D" w:rsidRPr="00A3745D">
        <w:rPr>
          <w:rFonts w:ascii="David" w:hAnsi="David" w:cs="David"/>
          <w:rtl/>
        </w:rPr>
        <w:t xml:space="preserve"> </w:t>
      </w:r>
      <w:r w:rsidR="00A3745D" w:rsidRPr="00A3745D">
        <w:rPr>
          <w:rFonts w:ascii="David" w:hAnsi="David" w:cs="David" w:hint="cs"/>
          <w:rtl/>
        </w:rPr>
        <w:t>מברך</w:t>
      </w:r>
      <w:r w:rsidR="00A3745D" w:rsidRPr="00A3745D">
        <w:rPr>
          <w:rFonts w:ascii="David" w:hAnsi="David" w:cs="David"/>
          <w:rtl/>
        </w:rPr>
        <w:t xml:space="preserve"> </w:t>
      </w:r>
      <w:r w:rsidR="00592B8B">
        <w:rPr>
          <w:rFonts w:ascii="David" w:hAnsi="David" w:cs="David" w:hint="cs"/>
          <w:rtl/>
        </w:rPr>
        <w:t xml:space="preserve">בורא פרי </w:t>
      </w:r>
      <w:r w:rsidR="00A3745D" w:rsidRPr="00A3745D">
        <w:rPr>
          <w:rFonts w:ascii="David" w:hAnsi="David" w:cs="David" w:hint="cs"/>
          <w:rtl/>
        </w:rPr>
        <w:t>האדמה</w:t>
      </w:r>
      <w:r w:rsidR="00A3745D" w:rsidRPr="00A3745D">
        <w:rPr>
          <w:rFonts w:ascii="David" w:hAnsi="David" w:cs="David"/>
          <w:rtl/>
        </w:rPr>
        <w:t xml:space="preserve"> </w:t>
      </w:r>
      <w:r w:rsidR="00A3745D" w:rsidRPr="00A3745D">
        <w:rPr>
          <w:rFonts w:ascii="David" w:hAnsi="David" w:cs="David" w:hint="cs"/>
          <w:rtl/>
        </w:rPr>
        <w:t>על</w:t>
      </w:r>
      <w:r w:rsidR="00A3745D" w:rsidRPr="00A3745D">
        <w:rPr>
          <w:rFonts w:ascii="David" w:hAnsi="David" w:cs="David"/>
          <w:rtl/>
        </w:rPr>
        <w:t xml:space="preserve"> </w:t>
      </w:r>
      <w:r w:rsidR="00A3745D" w:rsidRPr="00A3745D">
        <w:rPr>
          <w:rFonts w:ascii="David" w:hAnsi="David" w:cs="David" w:hint="cs"/>
          <w:rtl/>
        </w:rPr>
        <w:t>הירקות</w:t>
      </w:r>
      <w:r w:rsidR="00A3745D" w:rsidRPr="00A3745D">
        <w:rPr>
          <w:rFonts w:ascii="David" w:hAnsi="David" w:cs="David"/>
          <w:rtl/>
        </w:rPr>
        <w:t xml:space="preserve"> </w:t>
      </w:r>
      <w:r w:rsidR="00A3745D" w:rsidRPr="00A3745D">
        <w:rPr>
          <w:rFonts w:ascii="David" w:hAnsi="David" w:cs="David" w:hint="cs"/>
          <w:rtl/>
        </w:rPr>
        <w:t>ופוטר</w:t>
      </w:r>
      <w:r w:rsidR="00A3745D" w:rsidRPr="00A3745D">
        <w:rPr>
          <w:rFonts w:ascii="David" w:hAnsi="David" w:cs="David"/>
          <w:rtl/>
        </w:rPr>
        <w:t xml:space="preserve"> </w:t>
      </w:r>
      <w:r w:rsidR="00A3745D" w:rsidRPr="00A3745D">
        <w:rPr>
          <w:rFonts w:ascii="David" w:hAnsi="David" w:cs="David" w:hint="cs"/>
          <w:rtl/>
        </w:rPr>
        <w:t>בזה</w:t>
      </w:r>
      <w:r w:rsidR="00A3745D" w:rsidRPr="00A3745D">
        <w:rPr>
          <w:rFonts w:ascii="David" w:hAnsi="David" w:cs="David"/>
          <w:rtl/>
        </w:rPr>
        <w:t xml:space="preserve"> </w:t>
      </w:r>
      <w:r w:rsidR="00A3745D" w:rsidRPr="00A3745D">
        <w:rPr>
          <w:rFonts w:ascii="David" w:hAnsi="David" w:cs="David" w:hint="cs"/>
          <w:rtl/>
        </w:rPr>
        <w:t>את</w:t>
      </w:r>
      <w:r w:rsidR="00A3745D" w:rsidRPr="00A3745D">
        <w:rPr>
          <w:rFonts w:ascii="David" w:hAnsi="David" w:cs="David"/>
          <w:rtl/>
        </w:rPr>
        <w:t xml:space="preserve"> </w:t>
      </w:r>
      <w:r w:rsidR="00A3745D" w:rsidRPr="00A3745D">
        <w:rPr>
          <w:rFonts w:ascii="David" w:hAnsi="David" w:cs="David" w:hint="cs"/>
          <w:rtl/>
        </w:rPr>
        <w:t>מי</w:t>
      </w:r>
      <w:r w:rsidR="00A3745D" w:rsidRPr="00A3745D">
        <w:rPr>
          <w:rFonts w:ascii="David" w:hAnsi="David" w:cs="David"/>
          <w:rtl/>
        </w:rPr>
        <w:t xml:space="preserve"> </w:t>
      </w:r>
      <w:r w:rsidR="00A3745D" w:rsidRPr="00A3745D">
        <w:rPr>
          <w:rFonts w:ascii="David" w:hAnsi="David" w:cs="David" w:hint="cs"/>
          <w:rtl/>
        </w:rPr>
        <w:t>המרק</w:t>
      </w:r>
      <w:r w:rsidR="00A3745D" w:rsidRPr="00A3745D">
        <w:rPr>
          <w:rFonts w:ascii="David" w:hAnsi="David" w:cs="David"/>
          <w:rtl/>
        </w:rPr>
        <w:t xml:space="preserve"> </w:t>
      </w:r>
      <w:r w:rsidR="00A3745D" w:rsidRPr="00A3745D">
        <w:rPr>
          <w:rFonts w:ascii="David" w:hAnsi="David" w:cs="David" w:hint="cs"/>
          <w:rtl/>
        </w:rPr>
        <w:t>הטפלים</w:t>
      </w:r>
      <w:r w:rsidR="00A3745D" w:rsidRPr="00A3745D">
        <w:rPr>
          <w:rFonts w:ascii="David" w:hAnsi="David" w:cs="David"/>
          <w:rtl/>
        </w:rPr>
        <w:t xml:space="preserve"> </w:t>
      </w:r>
      <w:r w:rsidR="00A3745D" w:rsidRPr="00A3745D">
        <w:rPr>
          <w:rFonts w:ascii="David" w:hAnsi="David" w:cs="David" w:hint="cs"/>
          <w:rtl/>
        </w:rPr>
        <w:t>להם</w:t>
      </w:r>
      <w:r w:rsidR="000D3E12">
        <w:rPr>
          <w:rFonts w:ascii="David" w:hAnsi="David" w:cs="David" w:hint="cs"/>
          <w:rtl/>
        </w:rPr>
        <w:t>.</w:t>
      </w:r>
      <w:r w:rsidR="00A3745D" w:rsidRPr="00A3745D">
        <w:rPr>
          <w:rFonts w:ascii="David" w:hAnsi="David" w:cs="David"/>
          <w:rtl/>
        </w:rPr>
        <w:t xml:space="preserve"> </w:t>
      </w:r>
      <w:r w:rsidR="00A3745D" w:rsidRPr="00A3745D">
        <w:rPr>
          <w:rFonts w:ascii="David" w:hAnsi="David" w:cs="David" w:hint="cs"/>
          <w:rtl/>
        </w:rPr>
        <w:t>ונכון</w:t>
      </w:r>
      <w:r w:rsidR="00A3745D" w:rsidRPr="00A3745D">
        <w:rPr>
          <w:rFonts w:ascii="David" w:hAnsi="David" w:cs="David"/>
          <w:rtl/>
        </w:rPr>
        <w:t xml:space="preserve"> </w:t>
      </w:r>
      <w:r w:rsidR="00A3745D" w:rsidRPr="00A3745D">
        <w:rPr>
          <w:rFonts w:ascii="David" w:hAnsi="David" w:cs="David" w:hint="cs"/>
          <w:rtl/>
        </w:rPr>
        <w:t>לקחת</w:t>
      </w:r>
      <w:r w:rsidR="00A3745D" w:rsidRPr="00A3745D">
        <w:rPr>
          <w:rFonts w:ascii="David" w:hAnsi="David" w:cs="David"/>
          <w:rtl/>
        </w:rPr>
        <w:t xml:space="preserve"> </w:t>
      </w:r>
      <w:r w:rsidR="00A3745D" w:rsidRPr="00A3745D">
        <w:rPr>
          <w:rFonts w:ascii="David" w:hAnsi="David" w:cs="David" w:hint="cs"/>
          <w:rtl/>
        </w:rPr>
        <w:t>בכף</w:t>
      </w:r>
      <w:r w:rsidR="00A3745D" w:rsidRPr="00A3745D">
        <w:rPr>
          <w:rFonts w:ascii="David" w:hAnsi="David" w:cs="David"/>
          <w:rtl/>
        </w:rPr>
        <w:t xml:space="preserve"> </w:t>
      </w:r>
      <w:r w:rsidR="00A3745D" w:rsidRPr="00A3745D">
        <w:rPr>
          <w:rFonts w:ascii="David" w:hAnsi="David" w:cs="David" w:hint="cs"/>
          <w:rtl/>
        </w:rPr>
        <w:t>בעת</w:t>
      </w:r>
      <w:r w:rsidR="00A3745D" w:rsidRPr="00A3745D">
        <w:rPr>
          <w:rFonts w:ascii="David" w:hAnsi="David" w:cs="David"/>
          <w:rtl/>
        </w:rPr>
        <w:t xml:space="preserve"> </w:t>
      </w:r>
      <w:r w:rsidR="00A3745D" w:rsidRPr="00A3745D">
        <w:rPr>
          <w:rFonts w:ascii="David" w:hAnsi="David" w:cs="David" w:hint="cs"/>
          <w:rtl/>
        </w:rPr>
        <w:t>הברכה</w:t>
      </w:r>
      <w:r w:rsidR="00A3745D" w:rsidRPr="00A3745D">
        <w:rPr>
          <w:rFonts w:ascii="David" w:hAnsi="David" w:cs="David"/>
          <w:rtl/>
        </w:rPr>
        <w:t xml:space="preserve"> </w:t>
      </w:r>
      <w:r w:rsidR="00A3745D" w:rsidRPr="00A3745D">
        <w:rPr>
          <w:rFonts w:ascii="David" w:hAnsi="David" w:cs="David" w:hint="cs"/>
          <w:rtl/>
        </w:rPr>
        <w:t>גם</w:t>
      </w:r>
      <w:r w:rsidR="00A3745D" w:rsidRPr="00A3745D">
        <w:rPr>
          <w:rFonts w:ascii="David" w:hAnsi="David" w:cs="David"/>
          <w:rtl/>
        </w:rPr>
        <w:t xml:space="preserve"> </w:t>
      </w:r>
      <w:r w:rsidR="00A3745D" w:rsidRPr="00A3745D">
        <w:rPr>
          <w:rFonts w:ascii="David" w:hAnsi="David" w:cs="David" w:hint="cs"/>
          <w:rtl/>
        </w:rPr>
        <w:t>מהירקות</w:t>
      </w:r>
      <w:r w:rsidR="00A3745D" w:rsidRPr="00A3745D">
        <w:rPr>
          <w:rFonts w:ascii="David" w:hAnsi="David" w:cs="David"/>
          <w:rtl/>
        </w:rPr>
        <w:t xml:space="preserve"> </w:t>
      </w:r>
      <w:r w:rsidR="00A3745D" w:rsidRPr="00A3745D">
        <w:rPr>
          <w:rFonts w:ascii="David" w:hAnsi="David" w:cs="David" w:hint="cs"/>
          <w:rtl/>
        </w:rPr>
        <w:t>וגם</w:t>
      </w:r>
      <w:r w:rsidR="00A3745D" w:rsidRPr="00A3745D">
        <w:rPr>
          <w:rFonts w:ascii="David" w:hAnsi="David" w:cs="David"/>
          <w:rtl/>
        </w:rPr>
        <w:t xml:space="preserve"> </w:t>
      </w:r>
      <w:r w:rsidR="00A3745D" w:rsidRPr="00A3745D">
        <w:rPr>
          <w:rFonts w:ascii="David" w:hAnsi="David" w:cs="David" w:hint="cs"/>
          <w:rtl/>
        </w:rPr>
        <w:t>מהמרק</w:t>
      </w:r>
      <w:r w:rsidR="000D3E12">
        <w:rPr>
          <w:rFonts w:ascii="David" w:hAnsi="David" w:cs="David" w:hint="cs"/>
          <w:rtl/>
        </w:rPr>
        <w:t xml:space="preserve">. </w:t>
      </w:r>
    </w:p>
    <w:p w:rsidR="00674756" w:rsidRDefault="00A3745D" w:rsidP="000D3E12">
      <w:pPr>
        <w:tabs>
          <w:tab w:val="left" w:pos="281"/>
        </w:tabs>
        <w:jc w:val="both"/>
        <w:rPr>
          <w:rFonts w:ascii="David" w:hAnsi="David" w:cs="David" w:hint="cs"/>
          <w:rtl/>
        </w:rPr>
      </w:pPr>
      <w:r w:rsidRPr="00A3745D">
        <w:rPr>
          <w:rFonts w:ascii="David" w:hAnsi="David" w:cs="David" w:hint="cs"/>
          <w:rtl/>
        </w:rPr>
        <w:t>אך</w:t>
      </w:r>
      <w:r w:rsidRPr="00A3745D">
        <w:rPr>
          <w:rFonts w:ascii="David" w:hAnsi="David" w:cs="David"/>
          <w:rtl/>
        </w:rPr>
        <w:t xml:space="preserve"> </w:t>
      </w:r>
      <w:r w:rsidRPr="00A3745D">
        <w:rPr>
          <w:rFonts w:ascii="David" w:hAnsi="David" w:cs="David" w:hint="cs"/>
          <w:rtl/>
        </w:rPr>
        <w:t>אם</w:t>
      </w:r>
      <w:r w:rsidRPr="00A3745D">
        <w:rPr>
          <w:rFonts w:ascii="David" w:hAnsi="David" w:cs="David"/>
          <w:rtl/>
        </w:rPr>
        <w:t xml:space="preserve"> </w:t>
      </w:r>
      <w:r w:rsidRPr="00A3745D">
        <w:rPr>
          <w:rFonts w:ascii="David" w:hAnsi="David" w:cs="David" w:hint="cs"/>
          <w:rtl/>
        </w:rPr>
        <w:t>עיקר</w:t>
      </w:r>
      <w:r w:rsidRPr="00A3745D">
        <w:rPr>
          <w:rFonts w:ascii="David" w:hAnsi="David" w:cs="David"/>
          <w:rtl/>
        </w:rPr>
        <w:t xml:space="preserve"> </w:t>
      </w:r>
      <w:r w:rsidRPr="00A3745D">
        <w:rPr>
          <w:rFonts w:ascii="David" w:hAnsi="David" w:cs="David" w:hint="cs"/>
          <w:rtl/>
        </w:rPr>
        <w:t>כוונתו</w:t>
      </w:r>
      <w:r w:rsidRPr="00A3745D">
        <w:rPr>
          <w:rFonts w:ascii="David" w:hAnsi="David" w:cs="David"/>
          <w:rtl/>
        </w:rPr>
        <w:t xml:space="preserve"> </w:t>
      </w:r>
      <w:r w:rsidRPr="00A3745D">
        <w:rPr>
          <w:rFonts w:ascii="David" w:hAnsi="David" w:cs="David" w:hint="cs"/>
          <w:rtl/>
        </w:rPr>
        <w:t>למי</w:t>
      </w:r>
      <w:r w:rsidRPr="00A3745D">
        <w:rPr>
          <w:rFonts w:ascii="David" w:hAnsi="David" w:cs="David"/>
          <w:rtl/>
        </w:rPr>
        <w:t xml:space="preserve"> </w:t>
      </w:r>
      <w:r w:rsidRPr="00A3745D">
        <w:rPr>
          <w:rFonts w:ascii="David" w:hAnsi="David" w:cs="David" w:hint="cs"/>
          <w:rtl/>
        </w:rPr>
        <w:t>המרק</w:t>
      </w:r>
      <w:r w:rsidR="000D3E12">
        <w:rPr>
          <w:rFonts w:ascii="David" w:hAnsi="David" w:cs="David" w:hint="cs"/>
          <w:rtl/>
        </w:rPr>
        <w:t>,</w:t>
      </w:r>
      <w:r w:rsidRPr="00A3745D">
        <w:rPr>
          <w:rFonts w:ascii="David" w:hAnsi="David" w:cs="David"/>
          <w:rtl/>
        </w:rPr>
        <w:t xml:space="preserve"> </w:t>
      </w:r>
      <w:r w:rsidRPr="00A3745D">
        <w:rPr>
          <w:rFonts w:ascii="David" w:hAnsi="David" w:cs="David" w:hint="cs"/>
          <w:rtl/>
        </w:rPr>
        <w:t>והירקות</w:t>
      </w:r>
      <w:r w:rsidRPr="00A3745D">
        <w:rPr>
          <w:rFonts w:ascii="David" w:hAnsi="David" w:cs="David"/>
          <w:rtl/>
        </w:rPr>
        <w:t xml:space="preserve"> </w:t>
      </w:r>
      <w:r w:rsidRPr="00A3745D">
        <w:rPr>
          <w:rFonts w:ascii="David" w:hAnsi="David" w:cs="David" w:hint="cs"/>
          <w:rtl/>
        </w:rPr>
        <w:t>אצלו</w:t>
      </w:r>
      <w:r w:rsidRPr="00A3745D">
        <w:rPr>
          <w:rFonts w:ascii="David" w:hAnsi="David" w:cs="David"/>
          <w:rtl/>
        </w:rPr>
        <w:t xml:space="preserve"> </w:t>
      </w:r>
      <w:r w:rsidRPr="00A3745D">
        <w:rPr>
          <w:rFonts w:ascii="David" w:hAnsi="David" w:cs="David" w:hint="cs"/>
          <w:rtl/>
        </w:rPr>
        <w:t>בגדר</w:t>
      </w:r>
      <w:r w:rsidRPr="00A3745D">
        <w:rPr>
          <w:rFonts w:ascii="David" w:hAnsi="David" w:cs="David"/>
          <w:rtl/>
        </w:rPr>
        <w:t xml:space="preserve"> </w:t>
      </w:r>
      <w:r w:rsidRPr="00A3745D">
        <w:rPr>
          <w:rFonts w:ascii="David" w:hAnsi="David" w:cs="David" w:hint="cs"/>
          <w:rtl/>
        </w:rPr>
        <w:t>טפלים</w:t>
      </w:r>
      <w:r w:rsidRPr="00A3745D">
        <w:rPr>
          <w:rFonts w:ascii="David" w:hAnsi="David" w:cs="David"/>
          <w:rtl/>
        </w:rPr>
        <w:t xml:space="preserve"> </w:t>
      </w:r>
      <w:r w:rsidRPr="00A3745D">
        <w:rPr>
          <w:rFonts w:ascii="David" w:hAnsi="David" w:cs="David" w:hint="cs"/>
          <w:rtl/>
        </w:rPr>
        <w:t>רק</w:t>
      </w:r>
      <w:r w:rsidRPr="00A3745D">
        <w:rPr>
          <w:rFonts w:ascii="David" w:hAnsi="David" w:cs="David"/>
          <w:rtl/>
        </w:rPr>
        <w:t xml:space="preserve"> </w:t>
      </w:r>
      <w:r w:rsidRPr="00A3745D">
        <w:rPr>
          <w:rFonts w:ascii="David" w:hAnsi="David" w:cs="David" w:hint="cs"/>
          <w:rtl/>
        </w:rPr>
        <w:t>כדי</w:t>
      </w:r>
      <w:r w:rsidRPr="00A3745D">
        <w:rPr>
          <w:rFonts w:ascii="David" w:hAnsi="David" w:cs="David"/>
          <w:rtl/>
        </w:rPr>
        <w:t xml:space="preserve"> </w:t>
      </w:r>
      <w:r w:rsidRPr="00A3745D">
        <w:rPr>
          <w:rFonts w:ascii="David" w:hAnsi="David" w:cs="David" w:hint="cs"/>
          <w:rtl/>
        </w:rPr>
        <w:t>ללפת</w:t>
      </w:r>
      <w:r w:rsidRPr="00A3745D">
        <w:rPr>
          <w:rFonts w:ascii="David" w:hAnsi="David" w:cs="David"/>
          <w:rtl/>
        </w:rPr>
        <w:t xml:space="preserve"> </w:t>
      </w:r>
      <w:r w:rsidRPr="00A3745D">
        <w:rPr>
          <w:rFonts w:ascii="David" w:hAnsi="David" w:cs="David" w:hint="cs"/>
          <w:rtl/>
        </w:rPr>
        <w:t>את</w:t>
      </w:r>
      <w:r w:rsidRPr="00A3745D">
        <w:rPr>
          <w:rFonts w:ascii="David" w:hAnsi="David" w:cs="David"/>
          <w:rtl/>
        </w:rPr>
        <w:t xml:space="preserve"> </w:t>
      </w:r>
      <w:r w:rsidRPr="00A3745D">
        <w:rPr>
          <w:rFonts w:ascii="David" w:hAnsi="David" w:cs="David" w:hint="cs"/>
          <w:rtl/>
        </w:rPr>
        <w:t>המרק</w:t>
      </w:r>
      <w:r w:rsidR="000D3E12">
        <w:rPr>
          <w:rFonts w:ascii="David" w:hAnsi="David" w:cs="David" w:hint="cs"/>
          <w:rtl/>
        </w:rPr>
        <w:t>,</w:t>
      </w:r>
      <w:r w:rsidRPr="00A3745D">
        <w:rPr>
          <w:rFonts w:ascii="David" w:hAnsi="David" w:cs="David"/>
          <w:rtl/>
        </w:rPr>
        <w:t xml:space="preserve"> </w:t>
      </w:r>
      <w:r w:rsidRPr="00A3745D">
        <w:rPr>
          <w:rFonts w:ascii="David" w:hAnsi="David" w:cs="David" w:hint="cs"/>
          <w:rtl/>
        </w:rPr>
        <w:t>כגון</w:t>
      </w:r>
      <w:r w:rsidRPr="00A3745D">
        <w:rPr>
          <w:rFonts w:ascii="David" w:hAnsi="David" w:cs="David"/>
          <w:rtl/>
        </w:rPr>
        <w:t xml:space="preserve"> </w:t>
      </w:r>
      <w:r w:rsidRPr="00A3745D">
        <w:rPr>
          <w:rFonts w:ascii="David" w:hAnsi="David" w:cs="David" w:hint="cs"/>
          <w:rtl/>
        </w:rPr>
        <w:t>במרק</w:t>
      </w:r>
      <w:r w:rsidRPr="00A3745D">
        <w:rPr>
          <w:rFonts w:ascii="David" w:hAnsi="David" w:cs="David"/>
          <w:rtl/>
        </w:rPr>
        <w:t xml:space="preserve"> </w:t>
      </w:r>
      <w:r w:rsidRPr="00A3745D">
        <w:rPr>
          <w:rFonts w:ascii="David" w:hAnsi="David" w:cs="David" w:hint="cs"/>
          <w:rtl/>
        </w:rPr>
        <w:t>צלול</w:t>
      </w:r>
      <w:r w:rsidRPr="00A3745D">
        <w:rPr>
          <w:rFonts w:ascii="David" w:hAnsi="David" w:cs="David"/>
          <w:rtl/>
        </w:rPr>
        <w:t xml:space="preserve"> </w:t>
      </w:r>
      <w:r w:rsidRPr="00A3745D">
        <w:rPr>
          <w:rFonts w:ascii="David" w:hAnsi="David" w:cs="David" w:hint="cs"/>
          <w:rtl/>
        </w:rPr>
        <w:t>ובו</w:t>
      </w:r>
      <w:r w:rsidRPr="00A3745D">
        <w:rPr>
          <w:rFonts w:ascii="David" w:hAnsi="David" w:cs="David"/>
          <w:rtl/>
        </w:rPr>
        <w:t xml:space="preserve"> </w:t>
      </w:r>
      <w:r w:rsidRPr="00A3745D">
        <w:rPr>
          <w:rFonts w:ascii="David" w:hAnsi="David" w:cs="David" w:hint="cs"/>
          <w:rtl/>
        </w:rPr>
        <w:t>ירקות</w:t>
      </w:r>
      <w:r w:rsidRPr="00A3745D">
        <w:rPr>
          <w:rFonts w:ascii="David" w:hAnsi="David" w:cs="David"/>
          <w:rtl/>
        </w:rPr>
        <w:t xml:space="preserve"> </w:t>
      </w:r>
      <w:r w:rsidRPr="00A3745D">
        <w:rPr>
          <w:rFonts w:ascii="David" w:hAnsi="David" w:cs="David" w:hint="cs"/>
          <w:rtl/>
        </w:rPr>
        <w:t>בודדים</w:t>
      </w:r>
      <w:r w:rsidR="000D3E12">
        <w:rPr>
          <w:rFonts w:ascii="David" w:hAnsi="David" w:cs="David" w:hint="cs"/>
          <w:rtl/>
        </w:rPr>
        <w:t>,</w:t>
      </w:r>
      <w:r w:rsidRPr="00A3745D">
        <w:rPr>
          <w:rFonts w:ascii="David" w:hAnsi="David" w:cs="David"/>
          <w:rtl/>
        </w:rPr>
        <w:t xml:space="preserve"> </w:t>
      </w:r>
      <w:r w:rsidRPr="00A3745D">
        <w:rPr>
          <w:rFonts w:ascii="David" w:hAnsi="David" w:cs="David" w:hint="cs"/>
          <w:rtl/>
        </w:rPr>
        <w:t>יברך</w:t>
      </w:r>
      <w:r w:rsidRPr="00A3745D">
        <w:rPr>
          <w:rFonts w:ascii="David" w:hAnsi="David" w:cs="David"/>
          <w:rtl/>
        </w:rPr>
        <w:t xml:space="preserve"> </w:t>
      </w:r>
      <w:proofErr w:type="spellStart"/>
      <w:r w:rsidRPr="00A3745D">
        <w:rPr>
          <w:rFonts w:ascii="David" w:hAnsi="David" w:cs="David" w:hint="cs"/>
          <w:rtl/>
        </w:rPr>
        <w:t>שהכל</w:t>
      </w:r>
      <w:proofErr w:type="spellEnd"/>
      <w:r w:rsidRPr="00A3745D">
        <w:rPr>
          <w:rFonts w:ascii="David" w:hAnsi="David" w:cs="David"/>
          <w:rtl/>
        </w:rPr>
        <w:t xml:space="preserve"> </w:t>
      </w:r>
      <w:r w:rsidRPr="00A3745D">
        <w:rPr>
          <w:rFonts w:ascii="David" w:hAnsi="David" w:cs="David" w:hint="cs"/>
          <w:rtl/>
        </w:rPr>
        <w:t>על</w:t>
      </w:r>
      <w:r w:rsidRPr="00A3745D">
        <w:rPr>
          <w:rFonts w:ascii="David" w:hAnsi="David" w:cs="David"/>
          <w:rtl/>
        </w:rPr>
        <w:t xml:space="preserve"> </w:t>
      </w:r>
      <w:r w:rsidRPr="00A3745D">
        <w:rPr>
          <w:rFonts w:ascii="David" w:hAnsi="David" w:cs="David" w:hint="cs"/>
          <w:rtl/>
        </w:rPr>
        <w:t>המרק</w:t>
      </w:r>
      <w:r w:rsidRPr="00A3745D">
        <w:rPr>
          <w:rFonts w:ascii="David" w:hAnsi="David" w:cs="David"/>
          <w:rtl/>
        </w:rPr>
        <w:t xml:space="preserve"> </w:t>
      </w:r>
      <w:r w:rsidRPr="00A3745D">
        <w:rPr>
          <w:rFonts w:ascii="David" w:hAnsi="David" w:cs="David" w:hint="cs"/>
          <w:rtl/>
        </w:rPr>
        <w:t>ויפטור</w:t>
      </w:r>
      <w:r w:rsidRPr="00A3745D">
        <w:rPr>
          <w:rFonts w:ascii="David" w:hAnsi="David" w:cs="David"/>
          <w:rtl/>
        </w:rPr>
        <w:t xml:space="preserve"> </w:t>
      </w:r>
      <w:r w:rsidRPr="00A3745D">
        <w:rPr>
          <w:rFonts w:ascii="David" w:hAnsi="David" w:cs="David" w:hint="cs"/>
          <w:rtl/>
        </w:rPr>
        <w:t>בברכתו</w:t>
      </w:r>
      <w:r w:rsidRPr="00A3745D">
        <w:rPr>
          <w:rFonts w:ascii="David" w:hAnsi="David" w:cs="David"/>
          <w:rtl/>
        </w:rPr>
        <w:t xml:space="preserve"> </w:t>
      </w:r>
      <w:r w:rsidRPr="00A3745D">
        <w:rPr>
          <w:rFonts w:ascii="David" w:hAnsi="David" w:cs="David" w:hint="cs"/>
          <w:rtl/>
        </w:rPr>
        <w:t>גם</w:t>
      </w:r>
      <w:r w:rsidRPr="00A3745D">
        <w:rPr>
          <w:rFonts w:ascii="David" w:hAnsi="David" w:cs="David"/>
          <w:rtl/>
        </w:rPr>
        <w:t xml:space="preserve"> </w:t>
      </w:r>
      <w:r w:rsidRPr="00A3745D">
        <w:rPr>
          <w:rFonts w:ascii="David" w:hAnsi="David" w:cs="David" w:hint="cs"/>
          <w:rtl/>
        </w:rPr>
        <w:t>את</w:t>
      </w:r>
      <w:r w:rsidRPr="00A3745D">
        <w:rPr>
          <w:rFonts w:ascii="David" w:hAnsi="David" w:cs="David"/>
          <w:rtl/>
        </w:rPr>
        <w:t xml:space="preserve"> </w:t>
      </w:r>
      <w:r w:rsidRPr="00A3745D">
        <w:rPr>
          <w:rFonts w:ascii="David" w:hAnsi="David" w:cs="David" w:hint="cs"/>
          <w:rtl/>
        </w:rPr>
        <w:t>הירקות</w:t>
      </w:r>
      <w:r w:rsidR="000D3E12">
        <w:rPr>
          <w:rFonts w:ascii="David" w:hAnsi="David" w:cs="David" w:hint="cs"/>
          <w:rtl/>
        </w:rPr>
        <w:t>.</w:t>
      </w:r>
    </w:p>
    <w:p w:rsidR="0038768E" w:rsidRDefault="000D3E12" w:rsidP="00592B8B">
      <w:pPr>
        <w:tabs>
          <w:tab w:val="left" w:pos="281"/>
        </w:tabs>
        <w:jc w:val="both"/>
        <w:rPr>
          <w:rFonts w:ascii="David" w:hAnsi="David" w:cs="David" w:hint="cs"/>
          <w:rtl/>
        </w:rPr>
      </w:pPr>
      <w:r w:rsidRPr="00A3745D">
        <w:rPr>
          <w:rFonts w:ascii="David" w:hAnsi="David" w:cs="David"/>
          <w:b/>
          <w:bCs/>
          <w:rtl/>
        </w:rPr>
        <w:t xml:space="preserve">• </w:t>
      </w:r>
      <w:r w:rsidRPr="00A3745D">
        <w:rPr>
          <w:rFonts w:ascii="David" w:hAnsi="David" w:cs="David" w:hint="cs"/>
          <w:b/>
          <w:bCs/>
          <w:rtl/>
        </w:rPr>
        <w:t>מרק</w:t>
      </w:r>
      <w:r w:rsidRPr="00A3745D">
        <w:rPr>
          <w:rFonts w:ascii="David" w:hAnsi="David" w:cs="David"/>
          <w:b/>
          <w:bCs/>
          <w:rtl/>
        </w:rPr>
        <w:t xml:space="preserve"> </w:t>
      </w:r>
      <w:r w:rsidRPr="00A3745D">
        <w:rPr>
          <w:rFonts w:ascii="David" w:hAnsi="David" w:cs="David" w:hint="cs"/>
          <w:b/>
          <w:bCs/>
          <w:rtl/>
        </w:rPr>
        <w:t>ירקות</w:t>
      </w:r>
      <w:r>
        <w:rPr>
          <w:rFonts w:ascii="David" w:hAnsi="David" w:cs="David" w:hint="cs"/>
          <w:rtl/>
        </w:rPr>
        <w:t xml:space="preserve"> </w:t>
      </w:r>
      <w:r w:rsidRPr="0038768E">
        <w:rPr>
          <w:rFonts w:ascii="David" w:hAnsi="David" w:cs="David" w:hint="cs"/>
          <w:b/>
          <w:bCs/>
          <w:rtl/>
        </w:rPr>
        <w:t>מצוי</w:t>
      </w:r>
      <w:r>
        <w:rPr>
          <w:rFonts w:ascii="David" w:hAnsi="David" w:cs="David" w:hint="cs"/>
          <w:rtl/>
        </w:rPr>
        <w:t xml:space="preserve"> - </w:t>
      </w:r>
      <w:r w:rsidR="0038768E" w:rsidRPr="0038768E">
        <w:rPr>
          <w:rFonts w:ascii="David" w:hAnsi="David" w:cs="David" w:hint="cs"/>
          <w:rtl/>
        </w:rPr>
        <w:t>העשוי</w:t>
      </w:r>
      <w:r w:rsidR="0038768E" w:rsidRPr="0038768E">
        <w:rPr>
          <w:rFonts w:ascii="David" w:hAnsi="David" w:cs="David"/>
          <w:rtl/>
        </w:rPr>
        <w:t xml:space="preserve"> </w:t>
      </w:r>
      <w:r w:rsidR="0038768E" w:rsidRPr="0038768E">
        <w:rPr>
          <w:rFonts w:ascii="David" w:hAnsi="David" w:cs="David" w:hint="cs"/>
          <w:rtl/>
        </w:rPr>
        <w:t>מגזר</w:t>
      </w:r>
      <w:r w:rsidR="0038768E" w:rsidRPr="0038768E">
        <w:rPr>
          <w:rFonts w:ascii="David" w:hAnsi="David" w:cs="David"/>
          <w:rtl/>
        </w:rPr>
        <w:t xml:space="preserve"> </w:t>
      </w:r>
      <w:r w:rsidR="0038768E" w:rsidRPr="0038768E">
        <w:rPr>
          <w:rFonts w:ascii="David" w:hAnsi="David" w:cs="David" w:hint="cs"/>
          <w:rtl/>
        </w:rPr>
        <w:t>תפו</w:t>
      </w:r>
      <w:r w:rsidR="0038768E">
        <w:rPr>
          <w:rFonts w:ascii="David" w:hAnsi="David" w:cs="David" w:hint="cs"/>
          <w:rtl/>
        </w:rPr>
        <w:t xml:space="preserve">חי אדמה </w:t>
      </w:r>
      <w:r w:rsidR="0038768E" w:rsidRPr="0038768E">
        <w:rPr>
          <w:rFonts w:ascii="David" w:hAnsi="David" w:cs="David" w:hint="cs"/>
          <w:rtl/>
        </w:rPr>
        <w:t>קישואים</w:t>
      </w:r>
      <w:r w:rsidR="0038768E" w:rsidRPr="0038768E">
        <w:rPr>
          <w:rFonts w:ascii="David" w:hAnsi="David" w:cs="David"/>
          <w:rtl/>
        </w:rPr>
        <w:t xml:space="preserve"> </w:t>
      </w:r>
      <w:r w:rsidR="0038768E" w:rsidRPr="0038768E">
        <w:rPr>
          <w:rFonts w:ascii="David" w:hAnsi="David" w:cs="David" w:hint="cs"/>
          <w:rtl/>
        </w:rPr>
        <w:t>וכדומה</w:t>
      </w:r>
      <w:r w:rsidR="0038768E">
        <w:rPr>
          <w:rFonts w:ascii="David" w:hAnsi="David" w:cs="David" w:hint="cs"/>
          <w:rtl/>
        </w:rPr>
        <w:t>,</w:t>
      </w:r>
      <w:r w:rsidR="0038768E" w:rsidRPr="0038768E">
        <w:rPr>
          <w:rFonts w:ascii="David" w:hAnsi="David" w:cs="David"/>
          <w:rtl/>
        </w:rPr>
        <w:t xml:space="preserve"> </w:t>
      </w:r>
      <w:r w:rsidR="0038768E" w:rsidRPr="0038768E">
        <w:rPr>
          <w:rFonts w:ascii="David" w:hAnsi="David" w:cs="David" w:hint="cs"/>
          <w:rtl/>
        </w:rPr>
        <w:t>שהפרידו</w:t>
      </w:r>
      <w:r w:rsidR="0038768E" w:rsidRPr="0038768E">
        <w:rPr>
          <w:rFonts w:ascii="David" w:hAnsi="David" w:cs="David"/>
          <w:rtl/>
        </w:rPr>
        <w:t xml:space="preserve"> </w:t>
      </w:r>
      <w:r w:rsidR="0038768E" w:rsidRPr="0038768E">
        <w:rPr>
          <w:rFonts w:ascii="David" w:hAnsi="David" w:cs="David" w:hint="cs"/>
          <w:rtl/>
        </w:rPr>
        <w:t>את</w:t>
      </w:r>
      <w:r w:rsidR="0038768E" w:rsidRPr="0038768E">
        <w:rPr>
          <w:rFonts w:ascii="David" w:hAnsi="David" w:cs="David"/>
          <w:rtl/>
        </w:rPr>
        <w:t xml:space="preserve"> </w:t>
      </w:r>
      <w:r w:rsidR="0038768E" w:rsidRPr="0038768E">
        <w:rPr>
          <w:rFonts w:ascii="David" w:hAnsi="David" w:cs="David" w:hint="cs"/>
          <w:rtl/>
        </w:rPr>
        <w:t>הירקות</w:t>
      </w:r>
      <w:r w:rsidR="0038768E" w:rsidRPr="0038768E">
        <w:rPr>
          <w:rFonts w:ascii="David" w:hAnsi="David" w:cs="David"/>
          <w:rtl/>
        </w:rPr>
        <w:t xml:space="preserve"> </w:t>
      </w:r>
      <w:r w:rsidR="0038768E" w:rsidRPr="0038768E">
        <w:rPr>
          <w:rFonts w:ascii="David" w:hAnsi="David" w:cs="David" w:hint="cs"/>
          <w:b/>
          <w:bCs/>
          <w:rtl/>
        </w:rPr>
        <w:t>ושותה</w:t>
      </w:r>
      <w:r w:rsidR="0038768E" w:rsidRPr="0038768E">
        <w:rPr>
          <w:rFonts w:ascii="David" w:hAnsi="David" w:cs="David"/>
          <w:b/>
          <w:bCs/>
          <w:rtl/>
        </w:rPr>
        <w:t xml:space="preserve"> </w:t>
      </w:r>
      <w:r w:rsidR="0038768E" w:rsidRPr="0038768E">
        <w:rPr>
          <w:rFonts w:ascii="David" w:hAnsi="David" w:cs="David" w:hint="cs"/>
          <w:b/>
          <w:bCs/>
          <w:rtl/>
        </w:rPr>
        <w:t>את</w:t>
      </w:r>
      <w:r w:rsidR="0038768E" w:rsidRPr="0038768E">
        <w:rPr>
          <w:rFonts w:ascii="David" w:hAnsi="David" w:cs="David"/>
          <w:b/>
          <w:bCs/>
          <w:rtl/>
        </w:rPr>
        <w:t xml:space="preserve"> </w:t>
      </w:r>
      <w:r w:rsidR="0038768E" w:rsidRPr="0038768E">
        <w:rPr>
          <w:rFonts w:ascii="David" w:hAnsi="David" w:cs="David" w:hint="cs"/>
          <w:b/>
          <w:bCs/>
          <w:rtl/>
        </w:rPr>
        <w:t>המרק</w:t>
      </w:r>
      <w:r w:rsidR="0038768E" w:rsidRPr="0038768E">
        <w:rPr>
          <w:rFonts w:ascii="David" w:hAnsi="David" w:cs="David"/>
          <w:b/>
          <w:bCs/>
          <w:rtl/>
        </w:rPr>
        <w:t xml:space="preserve"> </w:t>
      </w:r>
      <w:r w:rsidR="0038768E" w:rsidRPr="0038768E">
        <w:rPr>
          <w:rFonts w:ascii="David" w:hAnsi="David" w:cs="David" w:hint="cs"/>
          <w:b/>
          <w:bCs/>
          <w:rtl/>
        </w:rPr>
        <w:t>צלול</w:t>
      </w:r>
      <w:r w:rsidR="0038768E">
        <w:rPr>
          <w:rFonts w:ascii="David" w:hAnsi="David" w:cs="David" w:hint="cs"/>
          <w:b/>
          <w:bCs/>
          <w:rtl/>
        </w:rPr>
        <w:t>,</w:t>
      </w:r>
      <w:r w:rsidR="0038768E" w:rsidRPr="0038768E">
        <w:rPr>
          <w:rFonts w:ascii="David" w:hAnsi="David" w:cs="David"/>
          <w:b/>
          <w:bCs/>
          <w:rtl/>
        </w:rPr>
        <w:t xml:space="preserve"> </w:t>
      </w:r>
      <w:r w:rsidR="0038768E" w:rsidRPr="0038768E">
        <w:rPr>
          <w:rFonts w:ascii="David" w:hAnsi="David" w:cs="David" w:hint="cs"/>
          <w:rtl/>
        </w:rPr>
        <w:t>מברך</w:t>
      </w:r>
      <w:r w:rsidR="0038768E" w:rsidRPr="0038768E">
        <w:rPr>
          <w:rFonts w:ascii="David" w:hAnsi="David" w:cs="David"/>
          <w:rtl/>
        </w:rPr>
        <w:t xml:space="preserve"> </w:t>
      </w:r>
      <w:proofErr w:type="spellStart"/>
      <w:r w:rsidR="0038768E" w:rsidRPr="0038768E">
        <w:rPr>
          <w:rFonts w:ascii="David" w:hAnsi="David" w:cs="David" w:hint="cs"/>
          <w:rtl/>
        </w:rPr>
        <w:t>שהכל</w:t>
      </w:r>
      <w:proofErr w:type="spellEnd"/>
      <w:r w:rsidR="0038768E">
        <w:rPr>
          <w:rFonts w:ascii="David" w:hAnsi="David" w:cs="David" w:hint="cs"/>
          <w:rtl/>
        </w:rPr>
        <w:t xml:space="preserve">. וכן מרק </w:t>
      </w:r>
      <w:r w:rsidR="0038768E" w:rsidRPr="0038768E">
        <w:rPr>
          <w:rFonts w:ascii="David" w:hAnsi="David" w:cs="David" w:hint="cs"/>
          <w:rtl/>
        </w:rPr>
        <w:t>ירקות</w:t>
      </w:r>
      <w:r w:rsidR="0038768E" w:rsidRPr="0038768E">
        <w:rPr>
          <w:rFonts w:ascii="David" w:hAnsi="David" w:cs="David"/>
          <w:rtl/>
        </w:rPr>
        <w:t xml:space="preserve"> </w:t>
      </w:r>
      <w:r w:rsidR="0038768E" w:rsidRPr="0038768E">
        <w:rPr>
          <w:rFonts w:ascii="David" w:hAnsi="David" w:cs="David" w:hint="cs"/>
          <w:rtl/>
        </w:rPr>
        <w:t>העשוי</w:t>
      </w:r>
      <w:r w:rsidR="0038768E" w:rsidRPr="0038768E">
        <w:rPr>
          <w:rFonts w:ascii="David" w:hAnsi="David" w:cs="David"/>
          <w:rtl/>
        </w:rPr>
        <w:t xml:space="preserve"> </w:t>
      </w:r>
      <w:r w:rsidR="0038768E" w:rsidRPr="0038768E">
        <w:rPr>
          <w:rFonts w:ascii="David" w:hAnsi="David" w:cs="David" w:hint="cs"/>
          <w:b/>
          <w:bCs/>
          <w:rtl/>
        </w:rPr>
        <w:t>מירקות</w:t>
      </w:r>
      <w:r w:rsidR="0038768E" w:rsidRPr="0038768E">
        <w:rPr>
          <w:rFonts w:ascii="David" w:hAnsi="David" w:cs="David"/>
          <w:b/>
          <w:bCs/>
          <w:rtl/>
        </w:rPr>
        <w:t xml:space="preserve"> </w:t>
      </w:r>
      <w:r w:rsidR="0038768E" w:rsidRPr="0038768E">
        <w:rPr>
          <w:rFonts w:ascii="David" w:hAnsi="David" w:cs="David" w:hint="cs"/>
          <w:b/>
          <w:bCs/>
          <w:rtl/>
        </w:rPr>
        <w:t>מרוסקים</w:t>
      </w:r>
      <w:r w:rsidR="0038768E" w:rsidRPr="0038768E">
        <w:rPr>
          <w:rFonts w:ascii="David" w:hAnsi="David" w:cs="David"/>
          <w:b/>
          <w:bCs/>
          <w:rtl/>
        </w:rPr>
        <w:t xml:space="preserve"> </w:t>
      </w:r>
      <w:r w:rsidR="0038768E" w:rsidRPr="0038768E">
        <w:rPr>
          <w:rFonts w:ascii="David" w:hAnsi="David" w:cs="David" w:hint="cs"/>
          <w:b/>
          <w:bCs/>
          <w:rtl/>
        </w:rPr>
        <w:t>לגמרי</w:t>
      </w:r>
      <w:r w:rsidR="0038768E" w:rsidRPr="0038768E">
        <w:rPr>
          <w:rFonts w:ascii="David" w:hAnsi="David" w:cs="David"/>
          <w:rtl/>
        </w:rPr>
        <w:t xml:space="preserve"> </w:t>
      </w:r>
      <w:r w:rsidR="0038768E" w:rsidRPr="0038768E">
        <w:rPr>
          <w:rFonts w:ascii="David" w:hAnsi="David" w:cs="David" w:hint="cs"/>
          <w:b/>
          <w:bCs/>
          <w:rtl/>
        </w:rPr>
        <w:t>עד</w:t>
      </w:r>
      <w:r w:rsidR="0038768E" w:rsidRPr="0038768E">
        <w:rPr>
          <w:rFonts w:ascii="David" w:hAnsi="David" w:cs="David"/>
          <w:b/>
          <w:bCs/>
          <w:rtl/>
        </w:rPr>
        <w:t xml:space="preserve"> </w:t>
      </w:r>
      <w:r w:rsidR="0038768E" w:rsidRPr="0038768E">
        <w:rPr>
          <w:rFonts w:ascii="David" w:hAnsi="David" w:cs="David" w:hint="cs"/>
          <w:b/>
          <w:bCs/>
          <w:rtl/>
        </w:rPr>
        <w:t>שלא</w:t>
      </w:r>
      <w:r w:rsidR="0038768E" w:rsidRPr="0038768E">
        <w:rPr>
          <w:rFonts w:ascii="David" w:hAnsi="David" w:cs="David"/>
          <w:b/>
          <w:bCs/>
          <w:rtl/>
        </w:rPr>
        <w:t xml:space="preserve"> </w:t>
      </w:r>
      <w:r w:rsidR="0038768E" w:rsidRPr="0038768E">
        <w:rPr>
          <w:rFonts w:ascii="David" w:hAnsi="David" w:cs="David" w:hint="cs"/>
          <w:b/>
          <w:bCs/>
          <w:rtl/>
        </w:rPr>
        <w:t>ניכר</w:t>
      </w:r>
      <w:r w:rsidR="0038768E" w:rsidRPr="0038768E">
        <w:rPr>
          <w:rFonts w:ascii="David" w:hAnsi="David" w:cs="David"/>
          <w:b/>
          <w:bCs/>
          <w:rtl/>
        </w:rPr>
        <w:t xml:space="preserve"> </w:t>
      </w:r>
      <w:r w:rsidR="0038768E" w:rsidRPr="0038768E">
        <w:rPr>
          <w:rFonts w:ascii="David" w:hAnsi="David" w:cs="David" w:hint="cs"/>
          <w:b/>
          <w:bCs/>
          <w:rtl/>
        </w:rPr>
        <w:t>תוארם</w:t>
      </w:r>
      <w:r w:rsidR="0038768E" w:rsidRPr="0038768E">
        <w:rPr>
          <w:rFonts w:ascii="David" w:hAnsi="David" w:cs="David"/>
          <w:b/>
          <w:bCs/>
          <w:rtl/>
        </w:rPr>
        <w:t xml:space="preserve"> </w:t>
      </w:r>
      <w:r w:rsidR="0038768E" w:rsidRPr="0038768E">
        <w:rPr>
          <w:rFonts w:ascii="David" w:hAnsi="David" w:cs="David" w:hint="cs"/>
          <w:b/>
          <w:bCs/>
          <w:rtl/>
        </w:rPr>
        <w:t>כלל</w:t>
      </w:r>
      <w:r w:rsidR="0038768E">
        <w:rPr>
          <w:rFonts w:ascii="David" w:hAnsi="David" w:cs="David" w:hint="cs"/>
          <w:rtl/>
        </w:rPr>
        <w:t>, ברכת</w:t>
      </w:r>
      <w:r w:rsidR="00592B8B">
        <w:rPr>
          <w:rFonts w:ascii="David" w:hAnsi="David" w:cs="David" w:hint="cs"/>
          <w:rtl/>
        </w:rPr>
        <w:t>ו</w:t>
      </w:r>
      <w:r w:rsidR="0038768E">
        <w:rPr>
          <w:rFonts w:ascii="David" w:hAnsi="David" w:cs="David" w:hint="cs"/>
          <w:rtl/>
        </w:rPr>
        <w:t xml:space="preserve"> </w:t>
      </w:r>
      <w:r w:rsidR="0038768E" w:rsidRPr="0038768E">
        <w:rPr>
          <w:rFonts w:ascii="David" w:hAnsi="David" w:cs="David"/>
          <w:rtl/>
        </w:rPr>
        <w:t xml:space="preserve"> </w:t>
      </w:r>
      <w:proofErr w:type="spellStart"/>
      <w:r w:rsidR="0038768E">
        <w:rPr>
          <w:rFonts w:ascii="David" w:hAnsi="David" w:cs="David" w:hint="cs"/>
          <w:rtl/>
        </w:rPr>
        <w:t>שהכל</w:t>
      </w:r>
      <w:proofErr w:type="spellEnd"/>
      <w:r w:rsidR="0038768E">
        <w:rPr>
          <w:rFonts w:ascii="David" w:hAnsi="David" w:cs="David" w:hint="cs"/>
          <w:rtl/>
        </w:rPr>
        <w:t>.</w:t>
      </w:r>
    </w:p>
    <w:p w:rsidR="00325859" w:rsidRPr="0038768E" w:rsidRDefault="00325859" w:rsidP="0038768E">
      <w:pPr>
        <w:tabs>
          <w:tab w:val="left" w:pos="281"/>
        </w:tabs>
        <w:jc w:val="both"/>
        <w:rPr>
          <w:rFonts w:ascii="David" w:hAnsi="David" w:cs="David" w:hint="cs"/>
          <w:b/>
          <w:bCs/>
          <w:rtl/>
        </w:rPr>
      </w:pPr>
      <w:r w:rsidRPr="0038768E">
        <w:rPr>
          <w:rFonts w:ascii="David" w:hAnsi="David" w:cs="David"/>
          <w:b/>
          <w:bCs/>
          <w:rtl/>
        </w:rPr>
        <w:t xml:space="preserve">• </w:t>
      </w:r>
      <w:r w:rsidRPr="0038768E">
        <w:rPr>
          <w:rFonts w:ascii="David" w:hAnsi="David" w:cs="David" w:hint="cs"/>
          <w:b/>
          <w:bCs/>
          <w:rtl/>
        </w:rPr>
        <w:t>מרק</w:t>
      </w:r>
      <w:r w:rsidRPr="0038768E">
        <w:rPr>
          <w:rFonts w:ascii="David" w:hAnsi="David" w:cs="David"/>
          <w:b/>
          <w:bCs/>
          <w:rtl/>
        </w:rPr>
        <w:t xml:space="preserve"> </w:t>
      </w:r>
      <w:r w:rsidRPr="0038768E">
        <w:rPr>
          <w:rFonts w:ascii="David" w:hAnsi="David" w:cs="David" w:hint="cs"/>
          <w:b/>
          <w:bCs/>
          <w:rtl/>
        </w:rPr>
        <w:t>בצ</w:t>
      </w:r>
      <w:r w:rsidR="0038768E">
        <w:rPr>
          <w:rFonts w:ascii="David" w:hAnsi="David" w:cs="David" w:hint="cs"/>
          <w:b/>
          <w:bCs/>
          <w:rtl/>
        </w:rPr>
        <w:t xml:space="preserve">ל - </w:t>
      </w:r>
      <w:r w:rsidR="0038768E" w:rsidRPr="0038768E">
        <w:rPr>
          <w:rFonts w:ascii="David" w:hAnsi="David" w:cs="David" w:hint="cs"/>
          <w:rtl/>
        </w:rPr>
        <w:t>אם אוכל את המרק יחד עם הבצל עצמו, מברך על המרק בורא פרי האדמה.</w:t>
      </w:r>
    </w:p>
    <w:p w:rsidR="00674756" w:rsidRPr="00164ADC" w:rsidRDefault="00674756" w:rsidP="0038768E">
      <w:pPr>
        <w:tabs>
          <w:tab w:val="left" w:pos="281"/>
        </w:tabs>
        <w:jc w:val="both"/>
        <w:rPr>
          <w:rFonts w:ascii="David" w:hAnsi="David" w:cs="David"/>
          <w:rtl/>
        </w:rPr>
      </w:pPr>
      <w:r w:rsidRPr="00592B8B">
        <w:rPr>
          <w:rFonts w:ascii="David" w:hAnsi="David" w:cs="David"/>
          <w:b/>
          <w:bCs/>
          <w:rtl/>
        </w:rPr>
        <w:t xml:space="preserve">• </w:t>
      </w:r>
      <w:r w:rsidRPr="00592B8B">
        <w:rPr>
          <w:rFonts w:ascii="David" w:hAnsi="David" w:cs="David" w:hint="cs"/>
          <w:b/>
          <w:bCs/>
          <w:rtl/>
        </w:rPr>
        <w:t>מרק</w:t>
      </w:r>
      <w:r w:rsidRPr="00592B8B">
        <w:rPr>
          <w:rFonts w:ascii="David" w:hAnsi="David" w:cs="David"/>
          <w:b/>
          <w:bCs/>
          <w:rtl/>
        </w:rPr>
        <w:t xml:space="preserve"> </w:t>
      </w:r>
      <w:r w:rsidRPr="00592B8B">
        <w:rPr>
          <w:rFonts w:ascii="David" w:hAnsi="David" w:cs="David" w:hint="cs"/>
          <w:b/>
          <w:bCs/>
          <w:rtl/>
        </w:rPr>
        <w:t>ירקות</w:t>
      </w:r>
      <w:r w:rsidRPr="00592B8B">
        <w:rPr>
          <w:rFonts w:ascii="David" w:hAnsi="David" w:cs="David"/>
          <w:b/>
          <w:bCs/>
          <w:rtl/>
        </w:rPr>
        <w:t xml:space="preserve"> </w:t>
      </w:r>
      <w:r w:rsidRPr="00592B8B">
        <w:rPr>
          <w:rFonts w:ascii="David" w:hAnsi="David" w:cs="David" w:hint="cs"/>
          <w:b/>
          <w:bCs/>
          <w:rtl/>
        </w:rPr>
        <w:t>מהיר</w:t>
      </w:r>
      <w:r w:rsidRPr="00592B8B">
        <w:rPr>
          <w:rFonts w:ascii="David" w:hAnsi="David" w:cs="David"/>
          <w:b/>
          <w:bCs/>
          <w:rtl/>
        </w:rPr>
        <w:t xml:space="preserve"> </w:t>
      </w:r>
      <w:r w:rsidRPr="00592B8B">
        <w:rPr>
          <w:rFonts w:ascii="David" w:hAnsi="David" w:cs="David" w:hint="cs"/>
          <w:b/>
          <w:bCs/>
          <w:rtl/>
        </w:rPr>
        <w:t>הכנה</w:t>
      </w:r>
      <w:r w:rsidRPr="00592B8B">
        <w:rPr>
          <w:rFonts w:ascii="David" w:hAnsi="David" w:cs="David"/>
          <w:b/>
          <w:bCs/>
          <w:rtl/>
        </w:rPr>
        <w:t xml:space="preserve"> [</w:t>
      </w:r>
      <w:r w:rsidRPr="00592B8B">
        <w:rPr>
          <w:rFonts w:ascii="David" w:hAnsi="David" w:cs="David" w:hint="cs"/>
          <w:b/>
          <w:bCs/>
          <w:rtl/>
        </w:rPr>
        <w:t>אינסטנט</w:t>
      </w:r>
      <w:r w:rsidRPr="00592B8B">
        <w:rPr>
          <w:rFonts w:ascii="David" w:hAnsi="David" w:cs="David"/>
          <w:b/>
          <w:bCs/>
          <w:rtl/>
        </w:rPr>
        <w:t xml:space="preserve">] </w:t>
      </w:r>
      <w:r w:rsidRPr="00592B8B">
        <w:rPr>
          <w:rFonts w:ascii="David" w:hAnsi="David" w:cs="David" w:hint="cs"/>
          <w:b/>
          <w:bCs/>
          <w:rtl/>
        </w:rPr>
        <w:t>עם</w:t>
      </w:r>
      <w:r w:rsidRPr="00592B8B">
        <w:rPr>
          <w:rFonts w:ascii="David" w:hAnsi="David" w:cs="David"/>
          <w:b/>
          <w:bCs/>
          <w:rtl/>
        </w:rPr>
        <w:t xml:space="preserve"> </w:t>
      </w:r>
      <w:r w:rsidRPr="00592B8B">
        <w:rPr>
          <w:rFonts w:ascii="David" w:hAnsi="David" w:cs="David" w:hint="cs"/>
          <w:b/>
          <w:bCs/>
          <w:rtl/>
        </w:rPr>
        <w:t>ירקות</w:t>
      </w:r>
      <w:r w:rsidRPr="00592B8B">
        <w:rPr>
          <w:rFonts w:ascii="David" w:hAnsi="David" w:cs="David"/>
          <w:b/>
          <w:bCs/>
          <w:rtl/>
        </w:rPr>
        <w:t xml:space="preserve"> </w:t>
      </w:r>
      <w:r w:rsidRPr="00592B8B">
        <w:rPr>
          <w:rFonts w:ascii="David" w:hAnsi="David" w:cs="David" w:hint="cs"/>
          <w:b/>
          <w:bCs/>
          <w:rtl/>
        </w:rPr>
        <w:t>בודדים</w:t>
      </w:r>
      <w:r w:rsidR="008E6AA4" w:rsidRPr="00592B8B">
        <w:rPr>
          <w:rFonts w:ascii="David" w:hAnsi="David" w:cs="David" w:hint="cs"/>
          <w:b/>
          <w:bCs/>
          <w:rtl/>
        </w:rPr>
        <w:t xml:space="preserve"> -</w:t>
      </w:r>
      <w:r w:rsidR="0038768E" w:rsidRPr="00592B8B">
        <w:rPr>
          <w:rFonts w:ascii="David" w:hAnsi="David" w:cs="David" w:hint="cs"/>
          <w:b/>
          <w:bCs/>
          <w:rtl/>
        </w:rPr>
        <w:t xml:space="preserve"> </w:t>
      </w:r>
      <w:r w:rsidR="0038768E">
        <w:rPr>
          <w:rFonts w:ascii="David" w:hAnsi="David" w:cs="David" w:hint="cs"/>
          <w:rtl/>
        </w:rPr>
        <w:t>מ</w:t>
      </w:r>
      <w:r w:rsidR="0038768E" w:rsidRPr="00A3745D">
        <w:rPr>
          <w:rFonts w:ascii="David" w:hAnsi="David" w:cs="David" w:hint="cs"/>
          <w:rtl/>
        </w:rPr>
        <w:t>ברך</w:t>
      </w:r>
      <w:r w:rsidR="0038768E" w:rsidRPr="00A3745D">
        <w:rPr>
          <w:rFonts w:ascii="David" w:hAnsi="David" w:cs="David"/>
          <w:rtl/>
        </w:rPr>
        <w:t xml:space="preserve"> </w:t>
      </w:r>
      <w:proofErr w:type="spellStart"/>
      <w:r w:rsidR="0038768E" w:rsidRPr="00A3745D">
        <w:rPr>
          <w:rFonts w:ascii="David" w:hAnsi="David" w:cs="David" w:hint="cs"/>
          <w:rtl/>
        </w:rPr>
        <w:t>שהכל</w:t>
      </w:r>
      <w:proofErr w:type="spellEnd"/>
      <w:r w:rsidR="0038768E">
        <w:rPr>
          <w:rFonts w:ascii="David" w:hAnsi="David" w:cs="David" w:hint="cs"/>
          <w:rtl/>
        </w:rPr>
        <w:t xml:space="preserve">, כיון שעיקר הטעם במרק הוא ממוצרים מלאכותיים, והירקות הבודדים שנמצאים שם הם טפלים </w:t>
      </w:r>
      <w:proofErr w:type="spellStart"/>
      <w:r w:rsidR="0038768E">
        <w:rPr>
          <w:rFonts w:ascii="David" w:hAnsi="David" w:cs="David" w:hint="cs"/>
          <w:rtl/>
        </w:rPr>
        <w:t>המלפתים</w:t>
      </w:r>
      <w:proofErr w:type="spellEnd"/>
      <w:r w:rsidR="0038768E">
        <w:rPr>
          <w:rFonts w:ascii="David" w:hAnsi="David" w:cs="David" w:hint="cs"/>
          <w:rtl/>
        </w:rPr>
        <w:t xml:space="preserve"> את המשקה.</w:t>
      </w:r>
    </w:p>
    <w:p w:rsidR="00551301" w:rsidRDefault="008E6AA4" w:rsidP="0038768E">
      <w:pPr>
        <w:tabs>
          <w:tab w:val="left" w:pos="281"/>
        </w:tabs>
        <w:jc w:val="both"/>
        <w:rPr>
          <w:rFonts w:cs="David"/>
          <w:rtl/>
        </w:rPr>
      </w:pPr>
      <w:r>
        <w:rPr>
          <w:rFonts w:ascii="David" w:hAnsi="David" w:cs="David" w:hint="cs"/>
          <w:rtl/>
        </w:rPr>
        <w:t>ו</w:t>
      </w:r>
      <w:r w:rsidR="00674756">
        <w:rPr>
          <w:rFonts w:ascii="David" w:hAnsi="David" w:cs="David" w:hint="cs"/>
          <w:rtl/>
        </w:rPr>
        <w:t xml:space="preserve">ראה </w:t>
      </w:r>
      <w:r>
        <w:rPr>
          <w:rFonts w:ascii="David" w:hAnsi="David" w:cs="David" w:hint="cs"/>
          <w:rtl/>
        </w:rPr>
        <w:t xml:space="preserve">עוד </w:t>
      </w:r>
      <w:r w:rsidR="00674756">
        <w:rPr>
          <w:rFonts w:ascii="David" w:hAnsi="David" w:cs="David" w:hint="cs"/>
          <w:rtl/>
        </w:rPr>
        <w:t>ב</w:t>
      </w:r>
      <w:r>
        <w:rPr>
          <w:rFonts w:ascii="David" w:hAnsi="David" w:cs="David" w:hint="cs"/>
          <w:rtl/>
        </w:rPr>
        <w:t>נדונים אלו ב</w:t>
      </w:r>
      <w:r w:rsidR="00674756">
        <w:rPr>
          <w:rFonts w:ascii="David" w:hAnsi="David" w:cs="David" w:hint="cs"/>
          <w:rtl/>
        </w:rPr>
        <w:t xml:space="preserve">פסקי האור לציון (8) שאלה לא, </w:t>
      </w:r>
      <w:r>
        <w:rPr>
          <w:rFonts w:ascii="David" w:hAnsi="David" w:cs="David" w:hint="cs"/>
          <w:rtl/>
        </w:rPr>
        <w:t>וב</w:t>
      </w:r>
      <w:r w:rsidR="00674756">
        <w:rPr>
          <w:rFonts w:ascii="David" w:hAnsi="David" w:cs="David" w:hint="cs"/>
          <w:rtl/>
        </w:rPr>
        <w:t>ילקוט יוסף (8) סימן רה סע' ה-ו</w:t>
      </w:r>
      <w:r>
        <w:rPr>
          <w:rFonts w:ascii="David" w:hAnsi="David" w:cs="David" w:hint="cs"/>
          <w:rtl/>
        </w:rPr>
        <w:t>.</w:t>
      </w:r>
    </w:p>
    <w:p w:rsidR="00551301" w:rsidRDefault="00551301" w:rsidP="00551301">
      <w:pPr>
        <w:jc w:val="center"/>
        <w:rPr>
          <w:rFonts w:cs="David" w:hint="cs"/>
          <w:b/>
          <w:bCs/>
          <w:sz w:val="38"/>
          <w:szCs w:val="38"/>
          <w:rtl/>
        </w:rPr>
      </w:pPr>
      <w:r>
        <w:rPr>
          <w:rFonts w:cs="David"/>
          <w:rtl/>
        </w:rPr>
        <w:lastRenderedPageBreak/>
        <w:br w:type="page"/>
      </w:r>
    </w:p>
    <w:p w:rsidR="00551301" w:rsidRDefault="00551301" w:rsidP="00551301">
      <w:pPr>
        <w:pStyle w:val="a3"/>
        <w:spacing w:line="240" w:lineRule="auto"/>
        <w:ind w:firstLine="0"/>
        <w:rPr>
          <w:rFonts w:cs="Keren" w:hint="cs"/>
          <w:sz w:val="36"/>
          <w:szCs w:val="36"/>
          <w:rtl/>
        </w:rPr>
      </w:pPr>
      <w:r>
        <w:rPr>
          <w:rFonts w:cs="Keren" w:hint="cs"/>
          <w:sz w:val="36"/>
          <w:szCs w:val="36"/>
          <w:rtl/>
        </w:rPr>
        <w:lastRenderedPageBreak/>
        <w:t>לחם משנה</w:t>
      </w:r>
    </w:p>
    <w:p w:rsidR="00551301" w:rsidRDefault="00551301" w:rsidP="00551301">
      <w:pPr>
        <w:ind w:left="567" w:right="567"/>
        <w:jc w:val="both"/>
        <w:rPr>
          <w:rFonts w:cs="Miriam" w:hint="cs"/>
          <w:sz w:val="18"/>
          <w:szCs w:val="18"/>
          <w:rtl/>
        </w:rPr>
      </w:pPr>
    </w:p>
    <w:p w:rsidR="00551301" w:rsidRDefault="00551301" w:rsidP="00551301">
      <w:pPr>
        <w:ind w:left="567" w:right="567"/>
        <w:jc w:val="both"/>
        <w:rPr>
          <w:rFonts w:cs="Miriam" w:hint="cs"/>
          <w:sz w:val="18"/>
          <w:szCs w:val="18"/>
          <w:rtl/>
        </w:rPr>
      </w:pPr>
    </w:p>
    <w:p w:rsidR="00551301" w:rsidRDefault="00551301" w:rsidP="00551301">
      <w:pPr>
        <w:jc w:val="both"/>
        <w:rPr>
          <w:rFonts w:cs="David" w:hint="cs"/>
          <w:rtl/>
        </w:rPr>
      </w:pPr>
      <w:r>
        <w:rPr>
          <w:rFonts w:cs="David" w:hint="cs"/>
          <w:b/>
          <w:bCs/>
          <w:rtl/>
        </w:rPr>
        <w:t xml:space="preserve">א. </w:t>
      </w:r>
      <w:r>
        <w:rPr>
          <w:rFonts w:cs="David" w:hint="cs"/>
          <w:rtl/>
        </w:rPr>
        <w:t xml:space="preserve">המקור לחיוב לחם משנה בשבת מוזכר לראשונה במסכת </w:t>
      </w:r>
      <w:r>
        <w:rPr>
          <w:rFonts w:cs="David" w:hint="cs"/>
          <w:b/>
          <w:bCs/>
          <w:rtl/>
        </w:rPr>
        <w:t>ברכות</w:t>
      </w:r>
      <w:r>
        <w:rPr>
          <w:rFonts w:cs="David" w:hint="cs"/>
          <w:rtl/>
        </w:rPr>
        <w:t xml:space="preserve"> (1) "אמר ר' אבא ובשבת חייב אדם לבצוע על שתי ככרות, מאי טעמא, </w:t>
      </w:r>
      <w:r>
        <w:rPr>
          <w:rFonts w:cs="David" w:hint="cs"/>
          <w:b/>
          <w:bCs/>
          <w:rtl/>
        </w:rPr>
        <w:t>לחם משנה</w:t>
      </w:r>
      <w:r>
        <w:rPr>
          <w:rFonts w:cs="David" w:hint="cs"/>
          <w:rtl/>
        </w:rPr>
        <w:t xml:space="preserve"> כתיב" (1). </w:t>
      </w:r>
      <w:proofErr w:type="spellStart"/>
      <w:r>
        <w:rPr>
          <w:rFonts w:cs="David" w:hint="cs"/>
          <w:rtl/>
        </w:rPr>
        <w:t>ומימרא</w:t>
      </w:r>
      <w:proofErr w:type="spellEnd"/>
      <w:r>
        <w:rPr>
          <w:rFonts w:cs="David" w:hint="cs"/>
          <w:rtl/>
        </w:rPr>
        <w:t xml:space="preserve"> זו מופיעה בשנית גם במסכת </w:t>
      </w:r>
      <w:r>
        <w:rPr>
          <w:rFonts w:cs="David" w:hint="cs"/>
          <w:b/>
          <w:bCs/>
          <w:rtl/>
        </w:rPr>
        <w:t>שבת</w:t>
      </w:r>
      <w:r>
        <w:rPr>
          <w:rFonts w:cs="David" w:hint="cs"/>
          <w:rtl/>
        </w:rPr>
        <w:t xml:space="preserve"> (1). ומפורש </w:t>
      </w:r>
      <w:proofErr w:type="spellStart"/>
      <w:r>
        <w:rPr>
          <w:rFonts w:cs="David" w:hint="cs"/>
          <w:rtl/>
        </w:rPr>
        <w:t>איפוא</w:t>
      </w:r>
      <w:proofErr w:type="spellEnd"/>
      <w:r>
        <w:rPr>
          <w:rFonts w:cs="David" w:hint="cs"/>
          <w:rtl/>
        </w:rPr>
        <w:t xml:space="preserve">, שיש חיוב "לחם משנה" על כל אחד בשבת, דהיינו שיהיו שתי כיכרות לחם בסעודה. אך לא מבורר מה הדין כאשר יש לחם משנה רק לפני בעל הבית - כיצד האחרים יוצאים ידי חובת קיום הלחם משנה, על ידי </w:t>
      </w:r>
      <w:r>
        <w:rPr>
          <w:rFonts w:cs="David" w:hint="cs"/>
          <w:b/>
          <w:bCs/>
          <w:rtl/>
        </w:rPr>
        <w:t>שמיעת הברכה</w:t>
      </w:r>
      <w:r>
        <w:rPr>
          <w:rFonts w:cs="David" w:hint="cs"/>
          <w:rtl/>
        </w:rPr>
        <w:t xml:space="preserve"> או על ידי </w:t>
      </w:r>
      <w:r>
        <w:rPr>
          <w:rFonts w:cs="David" w:hint="cs"/>
          <w:b/>
          <w:bCs/>
          <w:rtl/>
        </w:rPr>
        <w:t>הבציעה</w:t>
      </w:r>
      <w:r>
        <w:rPr>
          <w:rFonts w:cs="David" w:hint="cs"/>
          <w:rtl/>
        </w:rPr>
        <w:t xml:space="preserve">, או שבעצם </w:t>
      </w:r>
      <w:r>
        <w:rPr>
          <w:rFonts w:cs="David" w:hint="cs"/>
          <w:b/>
          <w:bCs/>
          <w:rtl/>
        </w:rPr>
        <w:t>מה שמונח על השולחן לחם משנה</w:t>
      </w:r>
      <w:r>
        <w:rPr>
          <w:rFonts w:cs="David" w:hint="cs"/>
          <w:rtl/>
        </w:rPr>
        <w:t xml:space="preserve"> כבר יוצאים כל המסובים ידי חובה, וצ"ע </w:t>
      </w:r>
      <w:r>
        <w:rPr>
          <w:rFonts w:cs="David" w:hint="cs"/>
          <w:sz w:val="20"/>
          <w:szCs w:val="20"/>
          <w:rtl/>
        </w:rPr>
        <w:t xml:space="preserve">[כידוע, דקדוקו של הרמב"ם בכל מילה ובסדר כתיבת ההלכות, מלמדנו להתבונן בדבריו מה רצה להשמיענו בכך שהביא את דין הלחם משנה </w:t>
      </w:r>
      <w:r>
        <w:rPr>
          <w:rFonts w:cs="David" w:hint="cs"/>
          <w:b/>
          <w:bCs/>
          <w:sz w:val="20"/>
          <w:szCs w:val="20"/>
          <w:rtl/>
        </w:rPr>
        <w:t xml:space="preserve">בשני מקומות </w:t>
      </w:r>
      <w:r>
        <w:rPr>
          <w:rFonts w:cs="David" w:hint="cs"/>
          <w:sz w:val="20"/>
          <w:szCs w:val="20"/>
          <w:rtl/>
        </w:rPr>
        <w:t>שונים -</w:t>
      </w:r>
      <w:r>
        <w:rPr>
          <w:rFonts w:cs="David" w:hint="cs"/>
          <w:b/>
          <w:bCs/>
          <w:sz w:val="20"/>
          <w:szCs w:val="20"/>
          <w:rtl/>
        </w:rPr>
        <w:t xml:space="preserve"> </w:t>
      </w:r>
      <w:r>
        <w:rPr>
          <w:rFonts w:cs="David" w:hint="cs"/>
          <w:sz w:val="20"/>
          <w:szCs w:val="20"/>
          <w:rtl/>
        </w:rPr>
        <w:t xml:space="preserve">בהלכות </w:t>
      </w:r>
      <w:r>
        <w:rPr>
          <w:rFonts w:cs="David" w:hint="cs"/>
          <w:b/>
          <w:bCs/>
          <w:sz w:val="20"/>
          <w:szCs w:val="20"/>
          <w:rtl/>
        </w:rPr>
        <w:t>ברכות</w:t>
      </w:r>
      <w:r>
        <w:rPr>
          <w:rFonts w:cs="David" w:hint="cs"/>
          <w:sz w:val="20"/>
          <w:szCs w:val="20"/>
          <w:rtl/>
        </w:rPr>
        <w:t xml:space="preserve"> </w:t>
      </w:r>
      <w:r>
        <w:rPr>
          <w:rFonts w:cs="David" w:hint="cs"/>
          <w:sz w:val="18"/>
          <w:szCs w:val="18"/>
          <w:rtl/>
        </w:rPr>
        <w:t>((2); פ"ז הלכה ד)</w:t>
      </w:r>
      <w:r>
        <w:rPr>
          <w:rFonts w:cs="David" w:hint="cs"/>
          <w:sz w:val="20"/>
          <w:szCs w:val="20"/>
          <w:rtl/>
        </w:rPr>
        <w:t xml:space="preserve"> ובהלכות </w:t>
      </w:r>
      <w:r>
        <w:rPr>
          <w:rFonts w:cs="David" w:hint="cs"/>
          <w:b/>
          <w:bCs/>
          <w:sz w:val="20"/>
          <w:szCs w:val="20"/>
          <w:rtl/>
        </w:rPr>
        <w:t>שבת</w:t>
      </w:r>
      <w:r>
        <w:rPr>
          <w:rFonts w:cs="David" w:hint="cs"/>
          <w:sz w:val="20"/>
          <w:szCs w:val="20"/>
          <w:rtl/>
        </w:rPr>
        <w:t xml:space="preserve"> (2) וצ"ע].</w:t>
      </w:r>
    </w:p>
    <w:p w:rsidR="00551301" w:rsidRDefault="00551301" w:rsidP="00551301">
      <w:pPr>
        <w:jc w:val="both"/>
        <w:rPr>
          <w:rFonts w:cs="David" w:hint="cs"/>
          <w:sz w:val="20"/>
          <w:szCs w:val="20"/>
          <w:rtl/>
        </w:rPr>
      </w:pPr>
      <w:proofErr w:type="spellStart"/>
      <w:r>
        <w:rPr>
          <w:rFonts w:cs="David" w:hint="cs"/>
          <w:rtl/>
        </w:rPr>
        <w:t>בענין</w:t>
      </w:r>
      <w:proofErr w:type="spellEnd"/>
      <w:r>
        <w:rPr>
          <w:rFonts w:cs="David" w:hint="cs"/>
          <w:rtl/>
        </w:rPr>
        <w:t xml:space="preserve"> סדר בציעת </w:t>
      </w:r>
      <w:proofErr w:type="spellStart"/>
      <w:r>
        <w:rPr>
          <w:rFonts w:cs="David" w:hint="cs"/>
          <w:rtl/>
        </w:rPr>
        <w:t>הככרות</w:t>
      </w:r>
      <w:proofErr w:type="spellEnd"/>
      <w:r>
        <w:rPr>
          <w:rFonts w:cs="David" w:hint="cs"/>
          <w:rtl/>
        </w:rPr>
        <w:t xml:space="preserve"> בסעודות שבת - האם צריך לבצוע על ב' </w:t>
      </w:r>
      <w:proofErr w:type="spellStart"/>
      <w:r>
        <w:rPr>
          <w:rFonts w:cs="David" w:hint="cs"/>
          <w:rtl/>
        </w:rPr>
        <w:t>הככרות</w:t>
      </w:r>
      <w:proofErr w:type="spellEnd"/>
      <w:r>
        <w:rPr>
          <w:rFonts w:cs="David" w:hint="cs"/>
          <w:rtl/>
        </w:rPr>
        <w:t xml:space="preserve">, ואם צריך רק על אחת, איזה מהם יבצע ראשונה, יש בזה חילוקי מנהגים, התלויים בביאור המשך </w:t>
      </w:r>
      <w:proofErr w:type="spellStart"/>
      <w:r>
        <w:rPr>
          <w:rFonts w:cs="David" w:hint="cs"/>
          <w:rtl/>
        </w:rPr>
        <w:t>הסוגיא</w:t>
      </w:r>
      <w:proofErr w:type="spellEnd"/>
      <w:r>
        <w:rPr>
          <w:rFonts w:cs="David" w:hint="cs"/>
          <w:rtl/>
        </w:rPr>
        <w:t xml:space="preserve"> בברכות: "אמר רב אשי, </w:t>
      </w:r>
      <w:proofErr w:type="spellStart"/>
      <w:r>
        <w:rPr>
          <w:rFonts w:cs="David" w:hint="cs"/>
          <w:rtl/>
        </w:rPr>
        <w:t>חזינא</w:t>
      </w:r>
      <w:proofErr w:type="spellEnd"/>
      <w:r>
        <w:rPr>
          <w:rFonts w:cs="David" w:hint="cs"/>
          <w:rtl/>
        </w:rPr>
        <w:t xml:space="preserve"> ליה לרב כהנא </w:t>
      </w:r>
      <w:proofErr w:type="spellStart"/>
      <w:r>
        <w:rPr>
          <w:rFonts w:cs="David" w:hint="cs"/>
          <w:rtl/>
        </w:rPr>
        <w:t>דנקיט</w:t>
      </w:r>
      <w:proofErr w:type="spellEnd"/>
      <w:r>
        <w:rPr>
          <w:rFonts w:cs="David" w:hint="cs"/>
          <w:rtl/>
        </w:rPr>
        <w:t xml:space="preserve"> תרתי ובצע </w:t>
      </w:r>
      <w:proofErr w:type="spellStart"/>
      <w:r>
        <w:rPr>
          <w:rFonts w:cs="David" w:hint="cs"/>
          <w:rtl/>
        </w:rPr>
        <w:t>חדא</w:t>
      </w:r>
      <w:proofErr w:type="spellEnd"/>
      <w:r>
        <w:rPr>
          <w:rFonts w:cs="David" w:hint="cs"/>
          <w:rtl/>
        </w:rPr>
        <w:t>". ובמסכת שבת בתוספת הסבר: "</w:t>
      </w:r>
      <w:proofErr w:type="spellStart"/>
      <w:r>
        <w:rPr>
          <w:rFonts w:cs="David" w:hint="cs"/>
          <w:rtl/>
        </w:rPr>
        <w:t>דנקט</w:t>
      </w:r>
      <w:proofErr w:type="spellEnd"/>
      <w:r>
        <w:rPr>
          <w:rFonts w:cs="David" w:hint="cs"/>
          <w:rtl/>
        </w:rPr>
        <w:t xml:space="preserve"> תרתי ובצע </w:t>
      </w:r>
      <w:proofErr w:type="spellStart"/>
      <w:r>
        <w:rPr>
          <w:rFonts w:cs="David" w:hint="cs"/>
          <w:rtl/>
        </w:rPr>
        <w:t>חדא</w:t>
      </w:r>
      <w:proofErr w:type="spellEnd"/>
      <w:r>
        <w:rPr>
          <w:rFonts w:cs="David" w:hint="cs"/>
          <w:rtl/>
        </w:rPr>
        <w:t xml:space="preserve">, אמר לקטו כתיב </w:t>
      </w:r>
      <w:r>
        <w:rPr>
          <w:rFonts w:cs="David" w:hint="cs"/>
          <w:sz w:val="20"/>
          <w:szCs w:val="20"/>
          <w:rtl/>
        </w:rPr>
        <w:t xml:space="preserve">[באותו פסוק שם: לקטו לחם משנה]. </w:t>
      </w:r>
      <w:r>
        <w:rPr>
          <w:rFonts w:cs="David" w:hint="cs"/>
          <w:rtl/>
        </w:rPr>
        <w:t xml:space="preserve">ופירש רש"י: "לקטו כתיב, </w:t>
      </w:r>
      <w:proofErr w:type="spellStart"/>
      <w:r>
        <w:rPr>
          <w:rFonts w:cs="David" w:hint="cs"/>
          <w:rtl/>
        </w:rPr>
        <w:t>דמשמע</w:t>
      </w:r>
      <w:proofErr w:type="spellEnd"/>
      <w:r>
        <w:rPr>
          <w:rFonts w:cs="David" w:hint="cs"/>
          <w:rtl/>
        </w:rPr>
        <w:t xml:space="preserve"> אחיזה, אבל בציעה לא כתיב משנה". כלומר, בשעת הברכה יש לאחוז את שני הלחמים בידיו. יחד עם זאת, </w:t>
      </w:r>
      <w:r>
        <w:rPr>
          <w:rFonts w:cs="David" w:hint="cs"/>
          <w:b/>
          <w:bCs/>
          <w:rtl/>
        </w:rPr>
        <w:t>החיוב לבצוע הוא  רק על ככר לחם אחד</w:t>
      </w:r>
      <w:r>
        <w:rPr>
          <w:rFonts w:cs="David" w:hint="cs"/>
          <w:rtl/>
        </w:rPr>
        <w:t xml:space="preserve">. ואילו: "רב </w:t>
      </w:r>
      <w:proofErr w:type="spellStart"/>
      <w:r>
        <w:rPr>
          <w:rFonts w:cs="David" w:hint="cs"/>
          <w:rtl/>
        </w:rPr>
        <w:t>זירא</w:t>
      </w:r>
      <w:proofErr w:type="spellEnd"/>
      <w:r>
        <w:rPr>
          <w:rFonts w:cs="David" w:hint="cs"/>
          <w:rtl/>
        </w:rPr>
        <w:t xml:space="preserve"> בצע </w:t>
      </w:r>
      <w:proofErr w:type="spellStart"/>
      <w:r>
        <w:rPr>
          <w:rFonts w:cs="David" w:hint="cs"/>
          <w:rtl/>
        </w:rPr>
        <w:t>אכוליה</w:t>
      </w:r>
      <w:proofErr w:type="spellEnd"/>
      <w:r>
        <w:rPr>
          <w:rFonts w:cs="David" w:hint="cs"/>
          <w:rtl/>
        </w:rPr>
        <w:t xml:space="preserve"> שירותיה". </w:t>
      </w:r>
      <w:proofErr w:type="spellStart"/>
      <w:r>
        <w:rPr>
          <w:rFonts w:cs="David" w:hint="cs"/>
          <w:rtl/>
        </w:rPr>
        <w:t>ופירש"י</w:t>
      </w:r>
      <w:proofErr w:type="spellEnd"/>
      <w:r>
        <w:rPr>
          <w:rFonts w:cs="David" w:hint="cs"/>
          <w:rtl/>
        </w:rPr>
        <w:t xml:space="preserve">: "פרוסה גדולה, ודי לו בה לאותה סעודה ולכבוד שבת, ונראה כמחבב סעודת שבת להתחזק ולאכול הרבה". אולם </w:t>
      </w:r>
      <w:proofErr w:type="spellStart"/>
      <w:r>
        <w:rPr>
          <w:rFonts w:cs="David" w:hint="cs"/>
          <w:rtl/>
        </w:rPr>
        <w:t>הרשב"א</w:t>
      </w:r>
      <w:proofErr w:type="spellEnd"/>
      <w:r>
        <w:rPr>
          <w:rFonts w:cs="David" w:hint="cs"/>
          <w:rtl/>
        </w:rPr>
        <w:t xml:space="preserve"> (1) פירש את דברי רבי </w:t>
      </w:r>
      <w:proofErr w:type="spellStart"/>
      <w:r>
        <w:rPr>
          <w:rFonts w:cs="David" w:hint="cs"/>
          <w:rtl/>
        </w:rPr>
        <w:t>זירא</w:t>
      </w:r>
      <w:proofErr w:type="spellEnd"/>
      <w:r>
        <w:rPr>
          <w:rFonts w:cs="David" w:hint="cs"/>
          <w:rtl/>
        </w:rPr>
        <w:t xml:space="preserve">, </w:t>
      </w:r>
      <w:r>
        <w:rPr>
          <w:rFonts w:cs="David" w:hint="cs"/>
          <w:b/>
          <w:bCs/>
          <w:rtl/>
        </w:rPr>
        <w:t xml:space="preserve">שבצע על כל </w:t>
      </w:r>
      <w:proofErr w:type="spellStart"/>
      <w:r>
        <w:rPr>
          <w:rFonts w:cs="David" w:hint="cs"/>
          <w:b/>
          <w:bCs/>
          <w:rtl/>
        </w:rPr>
        <w:t>הככרות</w:t>
      </w:r>
      <w:proofErr w:type="spellEnd"/>
      <w:r>
        <w:rPr>
          <w:rFonts w:cs="David" w:hint="cs"/>
          <w:b/>
          <w:bCs/>
          <w:rtl/>
        </w:rPr>
        <w:t xml:space="preserve"> המונחות לפניו</w:t>
      </w:r>
      <w:r>
        <w:rPr>
          <w:rFonts w:cs="David" w:hint="cs"/>
          <w:rtl/>
        </w:rPr>
        <w:t>".</w:t>
      </w:r>
    </w:p>
    <w:p w:rsidR="00551301" w:rsidRDefault="00551301" w:rsidP="00551301">
      <w:pPr>
        <w:tabs>
          <w:tab w:val="left" w:pos="5358"/>
        </w:tabs>
        <w:jc w:val="both"/>
        <w:rPr>
          <w:rFonts w:cs="David" w:hint="cs"/>
          <w:rtl/>
        </w:rPr>
      </w:pPr>
      <w:r>
        <w:rPr>
          <w:rFonts w:cs="David" w:hint="cs"/>
          <w:rtl/>
        </w:rPr>
        <w:t xml:space="preserve">ועי' </w:t>
      </w:r>
      <w:proofErr w:type="spellStart"/>
      <w:r>
        <w:rPr>
          <w:rFonts w:cs="David" w:hint="cs"/>
          <w:rtl/>
        </w:rPr>
        <w:t>בשו"ע</w:t>
      </w:r>
      <w:proofErr w:type="spellEnd"/>
      <w:r>
        <w:rPr>
          <w:rFonts w:cs="David" w:hint="cs"/>
          <w:rtl/>
        </w:rPr>
        <w:t xml:space="preserve"> (3) שפסק: "יבצע על שתי ככרות (שלמות) שאוחז שתיהן בידו ובוצע התחתונה". והוסיף </w:t>
      </w:r>
      <w:proofErr w:type="spellStart"/>
      <w:r>
        <w:rPr>
          <w:rFonts w:cs="David" w:hint="cs"/>
          <w:rtl/>
        </w:rPr>
        <w:t>הרמ"א</w:t>
      </w:r>
      <w:proofErr w:type="spellEnd"/>
      <w:r>
        <w:rPr>
          <w:rFonts w:cs="David" w:hint="cs"/>
          <w:rtl/>
        </w:rPr>
        <w:t xml:space="preserve">: "ודווקא בליל שבת. אבל ביום השבת או בליל יום טוב, בוצע על העליונה, והטעם הוא על דרך הקבלה". ובמשנה ברורה </w:t>
      </w:r>
      <w:r>
        <w:rPr>
          <w:rFonts w:cs="David" w:hint="cs"/>
          <w:sz w:val="20"/>
          <w:szCs w:val="20"/>
          <w:rtl/>
        </w:rPr>
        <w:t xml:space="preserve">((3); </w:t>
      </w:r>
      <w:proofErr w:type="spellStart"/>
      <w:r>
        <w:rPr>
          <w:rFonts w:cs="David" w:hint="cs"/>
          <w:sz w:val="20"/>
          <w:szCs w:val="20"/>
          <w:rtl/>
        </w:rPr>
        <w:t>ס"ק</w:t>
      </w:r>
      <w:proofErr w:type="spellEnd"/>
      <w:r>
        <w:rPr>
          <w:rFonts w:cs="David" w:hint="cs"/>
          <w:sz w:val="20"/>
          <w:szCs w:val="20"/>
          <w:rtl/>
        </w:rPr>
        <w:t xml:space="preserve"> ד) </w:t>
      </w:r>
      <w:r>
        <w:rPr>
          <w:rFonts w:cs="David" w:hint="cs"/>
          <w:rtl/>
        </w:rPr>
        <w:t xml:space="preserve">הביא </w:t>
      </w:r>
      <w:proofErr w:type="spellStart"/>
      <w:r>
        <w:rPr>
          <w:rFonts w:cs="David" w:hint="cs"/>
          <w:rtl/>
        </w:rPr>
        <w:t>שהמהרש"ל</w:t>
      </w:r>
      <w:proofErr w:type="spellEnd"/>
      <w:r>
        <w:rPr>
          <w:rFonts w:cs="David" w:hint="cs"/>
          <w:rtl/>
        </w:rPr>
        <w:t xml:space="preserve"> </w:t>
      </w:r>
      <w:proofErr w:type="spellStart"/>
      <w:r>
        <w:rPr>
          <w:rFonts w:cs="David" w:hint="cs"/>
          <w:rtl/>
        </w:rPr>
        <w:t>והשל"ה</w:t>
      </w:r>
      <w:proofErr w:type="spellEnd"/>
      <w:r>
        <w:rPr>
          <w:rFonts w:cs="David" w:hint="cs"/>
          <w:rtl/>
        </w:rPr>
        <w:t xml:space="preserve"> נהגו לחתוך את שתי </w:t>
      </w:r>
      <w:proofErr w:type="spellStart"/>
      <w:r>
        <w:rPr>
          <w:rFonts w:cs="David" w:hint="cs"/>
          <w:rtl/>
        </w:rPr>
        <w:t>הככרות</w:t>
      </w:r>
      <w:proofErr w:type="spellEnd"/>
      <w:r>
        <w:rPr>
          <w:rFonts w:cs="David" w:hint="cs"/>
          <w:rtl/>
        </w:rPr>
        <w:t xml:space="preserve"> כפירוש </w:t>
      </w:r>
      <w:proofErr w:type="spellStart"/>
      <w:r>
        <w:rPr>
          <w:rFonts w:cs="David" w:hint="cs"/>
          <w:rtl/>
        </w:rPr>
        <w:t>הרשב"א</w:t>
      </w:r>
      <w:proofErr w:type="spellEnd"/>
      <w:r>
        <w:rPr>
          <w:rFonts w:cs="David" w:hint="cs"/>
          <w:rtl/>
        </w:rPr>
        <w:t xml:space="preserve">, וכפי שהסכים עמו </w:t>
      </w:r>
      <w:proofErr w:type="spellStart"/>
      <w:r>
        <w:rPr>
          <w:rFonts w:cs="David" w:hint="cs"/>
          <w:rtl/>
        </w:rPr>
        <w:t>הגר"א</w:t>
      </w:r>
      <w:proofErr w:type="spellEnd"/>
      <w:r>
        <w:rPr>
          <w:rFonts w:cs="David" w:hint="cs"/>
          <w:rtl/>
        </w:rPr>
        <w:t xml:space="preserve">. ובערוך </w:t>
      </w:r>
      <w:proofErr w:type="spellStart"/>
      <w:r>
        <w:rPr>
          <w:rFonts w:cs="David" w:hint="cs"/>
          <w:rtl/>
        </w:rPr>
        <w:t>השלחן</w:t>
      </w:r>
      <w:proofErr w:type="spellEnd"/>
      <w:r>
        <w:rPr>
          <w:rFonts w:cs="David" w:hint="cs"/>
          <w:rtl/>
        </w:rPr>
        <w:t xml:space="preserve"> (3) הסביר את שורשי המנהגים </w:t>
      </w:r>
      <w:proofErr w:type="spellStart"/>
      <w:r>
        <w:rPr>
          <w:rFonts w:cs="David" w:hint="cs"/>
          <w:rtl/>
        </w:rPr>
        <w:t>מהסוגיא</w:t>
      </w:r>
      <w:proofErr w:type="spellEnd"/>
      <w:r>
        <w:rPr>
          <w:rFonts w:cs="David" w:hint="cs"/>
          <w:rtl/>
        </w:rPr>
        <w:t xml:space="preserve"> והראשונים הנ"ל, </w:t>
      </w:r>
      <w:proofErr w:type="spellStart"/>
      <w:r>
        <w:rPr>
          <w:rFonts w:cs="David" w:hint="cs"/>
          <w:rtl/>
        </w:rPr>
        <w:t>עי"ש</w:t>
      </w:r>
      <w:proofErr w:type="spellEnd"/>
      <w:r>
        <w:rPr>
          <w:rFonts w:cs="David" w:hint="cs"/>
          <w:rtl/>
        </w:rPr>
        <w:t>.</w:t>
      </w:r>
    </w:p>
    <w:p w:rsidR="00551301" w:rsidRDefault="00551301" w:rsidP="00551301">
      <w:pPr>
        <w:jc w:val="both"/>
        <w:rPr>
          <w:rFonts w:cs="David" w:hint="cs"/>
          <w:rtl/>
        </w:rPr>
      </w:pPr>
      <w:r>
        <w:rPr>
          <w:rFonts w:cs="David" w:hint="cs"/>
          <w:rtl/>
        </w:rPr>
        <w:t xml:space="preserve">דיוק נוסף הוא בדברי רש"י בביאור הגמרא במסכת שבת "חייב אדם </w:t>
      </w:r>
      <w:r>
        <w:rPr>
          <w:rFonts w:cs="David" w:hint="cs"/>
          <w:b/>
          <w:bCs/>
          <w:rtl/>
        </w:rPr>
        <w:t>לבצוע</w:t>
      </w:r>
      <w:r>
        <w:rPr>
          <w:rFonts w:cs="David" w:hint="cs"/>
          <w:rtl/>
        </w:rPr>
        <w:t xml:space="preserve"> על שתי ככרות", ופירש רש"י: "לבצוע, </w:t>
      </w:r>
      <w:r>
        <w:rPr>
          <w:rFonts w:cs="David" w:hint="cs"/>
          <w:b/>
          <w:bCs/>
          <w:rtl/>
        </w:rPr>
        <w:t>ברכת המוציא</w:t>
      </w:r>
      <w:r>
        <w:rPr>
          <w:rFonts w:cs="David" w:hint="cs"/>
          <w:rtl/>
        </w:rPr>
        <w:t>". והשאלה המתבקשת היא, מדוע לא פירש רש"י "בוצע" כפשוטו, דהיינו חיתוך החלות, אלא פירש ש"בציעה" הכוונה לברכת המוציא על החלות, וצ"ע.</w:t>
      </w:r>
    </w:p>
    <w:p w:rsidR="00551301" w:rsidRDefault="00551301" w:rsidP="00551301">
      <w:pPr>
        <w:jc w:val="both"/>
        <w:rPr>
          <w:rFonts w:cs="David" w:hint="cs"/>
          <w:rtl/>
        </w:rPr>
      </w:pPr>
    </w:p>
    <w:p w:rsidR="00551301" w:rsidRDefault="00551301" w:rsidP="00551301">
      <w:pPr>
        <w:jc w:val="both"/>
        <w:rPr>
          <w:rFonts w:cs="David" w:hint="cs"/>
          <w:b/>
          <w:bCs/>
          <w:rtl/>
        </w:rPr>
      </w:pPr>
      <w:r>
        <w:rPr>
          <w:rFonts w:cs="David" w:hint="cs"/>
          <w:b/>
          <w:bCs/>
          <w:rtl/>
        </w:rPr>
        <w:t>ב. חיוב לחם משנה - מהתורה או מדרבנן</w:t>
      </w:r>
    </w:p>
    <w:p w:rsidR="00551301" w:rsidRDefault="00551301" w:rsidP="00551301">
      <w:pPr>
        <w:jc w:val="both"/>
        <w:rPr>
          <w:rFonts w:cs="David" w:hint="cs"/>
          <w:rtl/>
        </w:rPr>
      </w:pPr>
      <w:r>
        <w:rPr>
          <w:rFonts w:cs="David" w:hint="cs"/>
          <w:rtl/>
        </w:rPr>
        <w:t>בדברי</w:t>
      </w:r>
      <w:r>
        <w:rPr>
          <w:rFonts w:cs="David" w:hint="cs"/>
          <w:b/>
          <w:bCs/>
          <w:rtl/>
        </w:rPr>
        <w:t xml:space="preserve"> </w:t>
      </w:r>
      <w:r>
        <w:rPr>
          <w:rFonts w:cs="David" w:hint="cs"/>
          <w:rtl/>
        </w:rPr>
        <w:t xml:space="preserve">ערוך </w:t>
      </w:r>
      <w:proofErr w:type="spellStart"/>
      <w:r>
        <w:rPr>
          <w:rFonts w:cs="David" w:hint="cs"/>
          <w:rtl/>
        </w:rPr>
        <w:t>השלחן</w:t>
      </w:r>
      <w:proofErr w:type="spellEnd"/>
      <w:r>
        <w:rPr>
          <w:rFonts w:cs="David" w:hint="cs"/>
          <w:rtl/>
        </w:rPr>
        <w:t xml:space="preserve"> הנ"ל (3) מפורש כי חיוב לחם משנה הוא "דין תורה ולא אסמכתא בעלמא, </w:t>
      </w:r>
      <w:proofErr w:type="spellStart"/>
      <w:r>
        <w:rPr>
          <w:rFonts w:cs="David" w:hint="cs"/>
          <w:rtl/>
        </w:rPr>
        <w:t>דבאמת</w:t>
      </w:r>
      <w:proofErr w:type="spellEnd"/>
      <w:r>
        <w:rPr>
          <w:rFonts w:cs="David" w:hint="cs"/>
          <w:rtl/>
        </w:rPr>
        <w:t xml:space="preserve"> הך 'לחם משנה' מיותר לגמרי", וכן היא</w:t>
      </w:r>
      <w:r>
        <w:rPr>
          <w:rFonts w:cs="David" w:hint="cs"/>
          <w:b/>
          <w:bCs/>
          <w:rtl/>
        </w:rPr>
        <w:t xml:space="preserve"> </w:t>
      </w:r>
      <w:r>
        <w:rPr>
          <w:rFonts w:cs="David" w:hint="cs"/>
          <w:rtl/>
        </w:rPr>
        <w:t xml:space="preserve">שיטת </w:t>
      </w:r>
      <w:proofErr w:type="spellStart"/>
      <w:r>
        <w:rPr>
          <w:rFonts w:cs="David" w:hint="cs"/>
          <w:rtl/>
        </w:rPr>
        <w:t>הט"ז</w:t>
      </w:r>
      <w:proofErr w:type="spellEnd"/>
      <w:r>
        <w:rPr>
          <w:rFonts w:cs="David" w:hint="cs"/>
          <w:rtl/>
        </w:rPr>
        <w:t xml:space="preserve"> </w:t>
      </w:r>
      <w:r>
        <w:rPr>
          <w:rFonts w:cs="David" w:hint="cs"/>
          <w:sz w:val="20"/>
          <w:szCs w:val="20"/>
          <w:rtl/>
        </w:rPr>
        <w:t xml:space="preserve">((2); סימן </w:t>
      </w:r>
      <w:proofErr w:type="spellStart"/>
      <w:r>
        <w:rPr>
          <w:rFonts w:cs="David" w:hint="cs"/>
          <w:sz w:val="20"/>
          <w:szCs w:val="20"/>
          <w:rtl/>
        </w:rPr>
        <w:t>תרעח</w:t>
      </w:r>
      <w:proofErr w:type="spellEnd"/>
      <w:r>
        <w:rPr>
          <w:rFonts w:cs="David" w:hint="cs"/>
          <w:sz w:val="20"/>
          <w:szCs w:val="20"/>
          <w:rtl/>
        </w:rPr>
        <w:t xml:space="preserve"> </w:t>
      </w:r>
      <w:proofErr w:type="spellStart"/>
      <w:r>
        <w:rPr>
          <w:rFonts w:cs="David" w:hint="cs"/>
          <w:sz w:val="20"/>
          <w:szCs w:val="20"/>
          <w:rtl/>
        </w:rPr>
        <w:t>ס"ק</w:t>
      </w:r>
      <w:proofErr w:type="spellEnd"/>
      <w:r>
        <w:rPr>
          <w:rFonts w:cs="David" w:hint="cs"/>
          <w:sz w:val="20"/>
          <w:szCs w:val="20"/>
          <w:rtl/>
        </w:rPr>
        <w:t xml:space="preserve"> ב)</w:t>
      </w:r>
      <w:r>
        <w:rPr>
          <w:rFonts w:cs="David" w:hint="cs"/>
          <w:rtl/>
        </w:rPr>
        <w:t xml:space="preserve">. אולם </w:t>
      </w:r>
      <w:proofErr w:type="spellStart"/>
      <w:r>
        <w:rPr>
          <w:rFonts w:cs="David" w:hint="cs"/>
          <w:rtl/>
        </w:rPr>
        <w:t>הפמ"ג</w:t>
      </w:r>
      <w:proofErr w:type="spellEnd"/>
      <w:r>
        <w:rPr>
          <w:rFonts w:cs="David" w:hint="cs"/>
          <w:rtl/>
        </w:rPr>
        <w:t xml:space="preserve"> (2) כתב: "שלוש סעודות הם מדרבנן, </w:t>
      </w:r>
      <w:proofErr w:type="spellStart"/>
      <w:r>
        <w:rPr>
          <w:rFonts w:cs="David" w:hint="cs"/>
          <w:rtl/>
        </w:rPr>
        <w:t>דאסמכתא</w:t>
      </w:r>
      <w:proofErr w:type="spellEnd"/>
      <w:r>
        <w:rPr>
          <w:rFonts w:cs="David" w:hint="cs"/>
          <w:rtl/>
        </w:rPr>
        <w:t xml:space="preserve"> הוא ג' היום, עיין אליה רבה. ולבוש כתב </w:t>
      </w:r>
      <w:proofErr w:type="spellStart"/>
      <w:r>
        <w:rPr>
          <w:rFonts w:cs="David" w:hint="cs"/>
          <w:rtl/>
        </w:rPr>
        <w:t>דהם</w:t>
      </w:r>
      <w:proofErr w:type="spellEnd"/>
      <w:r>
        <w:rPr>
          <w:rFonts w:cs="David" w:hint="cs"/>
          <w:rtl/>
        </w:rPr>
        <w:t xml:space="preserve"> דאורייתא", וסיים </w:t>
      </w:r>
      <w:proofErr w:type="spellStart"/>
      <w:r>
        <w:rPr>
          <w:rFonts w:cs="David" w:hint="cs"/>
          <w:rtl/>
        </w:rPr>
        <w:t>הפמ"ג</w:t>
      </w:r>
      <w:proofErr w:type="spellEnd"/>
      <w:r>
        <w:rPr>
          <w:rFonts w:cs="David" w:hint="cs"/>
          <w:rtl/>
        </w:rPr>
        <w:t xml:space="preserve">: "וצ"ע". </w:t>
      </w:r>
    </w:p>
    <w:p w:rsidR="00551301" w:rsidRDefault="00551301" w:rsidP="00551301">
      <w:pPr>
        <w:jc w:val="both"/>
        <w:rPr>
          <w:rFonts w:cs="David" w:hint="cs"/>
          <w:rtl/>
        </w:rPr>
      </w:pPr>
      <w:r>
        <w:rPr>
          <w:rFonts w:cs="David" w:hint="cs"/>
          <w:rtl/>
        </w:rPr>
        <w:t xml:space="preserve">ולפי דברי </w:t>
      </w:r>
      <w:proofErr w:type="spellStart"/>
      <w:r>
        <w:rPr>
          <w:rFonts w:cs="David" w:hint="cs"/>
          <w:rtl/>
        </w:rPr>
        <w:t>הפמ"ג</w:t>
      </w:r>
      <w:proofErr w:type="spellEnd"/>
      <w:r>
        <w:rPr>
          <w:rFonts w:cs="David" w:hint="cs"/>
          <w:rtl/>
        </w:rPr>
        <w:t xml:space="preserve"> יוצא שהנדון אם חיוב לחם משנה הוא מהתורה או מדרבנן, תלוי בשאלה האם עיקר חיוב שלוש סעודות </w:t>
      </w:r>
      <w:r>
        <w:rPr>
          <w:rFonts w:cs="David" w:hint="cs"/>
          <w:sz w:val="20"/>
          <w:szCs w:val="20"/>
          <w:rtl/>
        </w:rPr>
        <w:t xml:space="preserve">[הנלמד באותה </w:t>
      </w:r>
      <w:proofErr w:type="spellStart"/>
      <w:r>
        <w:rPr>
          <w:rFonts w:cs="David" w:hint="cs"/>
          <w:sz w:val="20"/>
          <w:szCs w:val="20"/>
          <w:rtl/>
        </w:rPr>
        <w:t>סוגיא</w:t>
      </w:r>
      <w:proofErr w:type="spellEnd"/>
      <w:r>
        <w:rPr>
          <w:rFonts w:cs="David" w:hint="cs"/>
          <w:sz w:val="20"/>
          <w:szCs w:val="20"/>
          <w:rtl/>
        </w:rPr>
        <w:t xml:space="preserve"> במסכת שבת (1) מכך שנאמר בפסוק (שמות </w:t>
      </w:r>
      <w:proofErr w:type="spellStart"/>
      <w:r>
        <w:rPr>
          <w:rFonts w:cs="David" w:hint="cs"/>
          <w:sz w:val="20"/>
          <w:szCs w:val="20"/>
          <w:rtl/>
        </w:rPr>
        <w:t>טז</w:t>
      </w:r>
      <w:proofErr w:type="spellEnd"/>
      <w:r>
        <w:rPr>
          <w:rFonts w:cs="David" w:hint="cs"/>
          <w:sz w:val="20"/>
          <w:szCs w:val="20"/>
          <w:rtl/>
        </w:rPr>
        <w:t>, כה) שלוש פעמים "</w:t>
      </w:r>
      <w:r>
        <w:rPr>
          <w:rFonts w:cs="David" w:hint="cs"/>
          <w:b/>
          <w:bCs/>
          <w:sz w:val="20"/>
          <w:szCs w:val="20"/>
          <w:rtl/>
        </w:rPr>
        <w:t>היום</w:t>
      </w:r>
      <w:r>
        <w:rPr>
          <w:rFonts w:cs="David" w:hint="cs"/>
          <w:sz w:val="20"/>
          <w:szCs w:val="20"/>
          <w:rtl/>
        </w:rPr>
        <w:t xml:space="preserve">"] </w:t>
      </w:r>
      <w:r>
        <w:rPr>
          <w:rFonts w:cs="David" w:hint="cs"/>
          <w:rtl/>
        </w:rPr>
        <w:t>הוא לימוד גמור המחייב מהתורה, או שחיוב שלוש סעודות הוא מדרבנן והפסוק "אסמכתא בעלמא". ובפשטות, אם חיוב השלוש סעודות אינו מהתורה אלא רק מדרבנן, ודאי שגם חיוב לחם משנה באותם סעודות הוא מדרבנן. ואם חיוב שלוש סעודות הוא מהתורה, לכאורה משמע שגם חיוב לחם משנה הוא מהתורה.</w:t>
      </w:r>
    </w:p>
    <w:p w:rsidR="00551301" w:rsidRDefault="00551301" w:rsidP="00551301">
      <w:pPr>
        <w:jc w:val="both"/>
        <w:rPr>
          <w:rFonts w:cs="David" w:hint="cs"/>
          <w:rtl/>
        </w:rPr>
      </w:pPr>
    </w:p>
    <w:p w:rsidR="00551301" w:rsidRDefault="00551301" w:rsidP="00551301">
      <w:pPr>
        <w:jc w:val="both"/>
        <w:rPr>
          <w:rFonts w:cs="David" w:hint="cs"/>
          <w:b/>
          <w:bCs/>
          <w:rtl/>
        </w:rPr>
      </w:pPr>
      <w:r>
        <w:rPr>
          <w:rFonts w:cs="David" w:hint="cs"/>
          <w:b/>
          <w:bCs/>
          <w:rtl/>
        </w:rPr>
        <w:t>הטעמים לחיוב נשים בלחם משנה</w:t>
      </w:r>
    </w:p>
    <w:p w:rsidR="00551301" w:rsidRDefault="00551301" w:rsidP="00551301">
      <w:pPr>
        <w:jc w:val="both"/>
        <w:rPr>
          <w:rFonts w:cs="David" w:hint="cs"/>
          <w:rtl/>
        </w:rPr>
      </w:pPr>
      <w:r>
        <w:rPr>
          <w:rFonts w:cs="David" w:hint="cs"/>
          <w:b/>
          <w:bCs/>
          <w:rtl/>
        </w:rPr>
        <w:t xml:space="preserve">ג. </w:t>
      </w:r>
      <w:r>
        <w:rPr>
          <w:rFonts w:cs="David" w:hint="cs"/>
          <w:rtl/>
        </w:rPr>
        <w:t xml:space="preserve">מקור חיוב </w:t>
      </w:r>
      <w:r>
        <w:rPr>
          <w:rFonts w:cs="David" w:hint="cs"/>
          <w:b/>
          <w:bCs/>
          <w:rtl/>
        </w:rPr>
        <w:t>נשים</w:t>
      </w:r>
      <w:r>
        <w:rPr>
          <w:rFonts w:cs="David" w:hint="cs"/>
          <w:rtl/>
        </w:rPr>
        <w:t xml:space="preserve"> בלחם משנה מפורש בדברי </w:t>
      </w:r>
      <w:proofErr w:type="spellStart"/>
      <w:r>
        <w:rPr>
          <w:rFonts w:cs="David" w:hint="cs"/>
          <w:rtl/>
        </w:rPr>
        <w:t>הר"ן</w:t>
      </w:r>
      <w:proofErr w:type="spellEnd"/>
      <w:r>
        <w:rPr>
          <w:rFonts w:cs="David" w:hint="cs"/>
          <w:rtl/>
        </w:rPr>
        <w:t xml:space="preserve"> במסכת שבת (2) בשם רבנו תם: "שאף הן היו בנס המן". וכתב </w:t>
      </w:r>
      <w:proofErr w:type="spellStart"/>
      <w:r>
        <w:rPr>
          <w:rFonts w:cs="David" w:hint="cs"/>
          <w:rtl/>
        </w:rPr>
        <w:t>הר"ן</w:t>
      </w:r>
      <w:proofErr w:type="spellEnd"/>
      <w:r>
        <w:rPr>
          <w:rFonts w:cs="David" w:hint="cs"/>
          <w:rtl/>
        </w:rPr>
        <w:t xml:space="preserve"> על דבריו: "ואין צורך, שבכל מעשה שבת איש ואשה </w:t>
      </w:r>
      <w:proofErr w:type="spellStart"/>
      <w:r>
        <w:rPr>
          <w:rFonts w:cs="David" w:hint="cs"/>
          <w:rtl/>
        </w:rPr>
        <w:t>שוין</w:t>
      </w:r>
      <w:proofErr w:type="spellEnd"/>
      <w:r>
        <w:rPr>
          <w:rFonts w:cs="David" w:hint="cs"/>
          <w:rtl/>
        </w:rPr>
        <w:t xml:space="preserve"> </w:t>
      </w:r>
      <w:proofErr w:type="spellStart"/>
      <w:r>
        <w:rPr>
          <w:rFonts w:cs="David" w:hint="cs"/>
          <w:rtl/>
        </w:rPr>
        <w:t>כדילפינן</w:t>
      </w:r>
      <w:proofErr w:type="spellEnd"/>
      <w:r>
        <w:rPr>
          <w:rFonts w:cs="David" w:hint="cs"/>
          <w:rtl/>
        </w:rPr>
        <w:t xml:space="preserve"> מזכור ושמור, את שישנו בשמירה ישנו בזכירה, ובכלל זה הוי כל חיובי שבת". הרי לנו שני טעמים מדוע נשים חייבות בלחם משנה: </w:t>
      </w:r>
      <w:r>
        <w:rPr>
          <w:rFonts w:cs="David" w:hint="cs"/>
          <w:b/>
          <w:bCs/>
          <w:sz w:val="20"/>
          <w:szCs w:val="20"/>
          <w:rtl/>
        </w:rPr>
        <w:t>[א]</w:t>
      </w:r>
      <w:r>
        <w:rPr>
          <w:rFonts w:cs="David" w:hint="cs"/>
          <w:sz w:val="20"/>
          <w:szCs w:val="20"/>
          <w:rtl/>
        </w:rPr>
        <w:t xml:space="preserve"> </w:t>
      </w:r>
      <w:r>
        <w:rPr>
          <w:rFonts w:cs="David" w:hint="cs"/>
          <w:rtl/>
        </w:rPr>
        <w:t xml:space="preserve">גם הן היו בנס שהמן לא ירד בשבת והיו מלקטות לחם משנה ביום ששי. </w:t>
      </w:r>
      <w:r>
        <w:rPr>
          <w:rFonts w:cs="David" w:hint="cs"/>
          <w:b/>
          <w:bCs/>
          <w:sz w:val="20"/>
          <w:szCs w:val="20"/>
          <w:rtl/>
        </w:rPr>
        <w:t>[ב]</w:t>
      </w:r>
      <w:r>
        <w:rPr>
          <w:rFonts w:cs="David" w:hint="cs"/>
          <w:rtl/>
        </w:rPr>
        <w:t xml:space="preserve"> נשים חייבות בכל חיובי שבת מההיקש "כל שישנו בשמירה ישנו בזכירה" </w:t>
      </w:r>
      <w:r>
        <w:rPr>
          <w:rFonts w:cs="David" w:hint="cs"/>
          <w:sz w:val="20"/>
          <w:szCs w:val="20"/>
          <w:rtl/>
        </w:rPr>
        <w:t xml:space="preserve">[המובא </w:t>
      </w:r>
      <w:proofErr w:type="spellStart"/>
      <w:r>
        <w:rPr>
          <w:rFonts w:cs="David" w:hint="cs"/>
          <w:sz w:val="20"/>
          <w:szCs w:val="20"/>
          <w:rtl/>
        </w:rPr>
        <w:t>בשו"ע</w:t>
      </w:r>
      <w:proofErr w:type="spellEnd"/>
      <w:r>
        <w:rPr>
          <w:rFonts w:cs="David" w:hint="cs"/>
          <w:sz w:val="20"/>
          <w:szCs w:val="20"/>
          <w:rtl/>
        </w:rPr>
        <w:t xml:space="preserve"> סימן </w:t>
      </w:r>
      <w:proofErr w:type="spellStart"/>
      <w:r>
        <w:rPr>
          <w:rFonts w:cs="David" w:hint="cs"/>
          <w:sz w:val="20"/>
          <w:szCs w:val="20"/>
          <w:rtl/>
        </w:rPr>
        <w:t>רעא</w:t>
      </w:r>
      <w:proofErr w:type="spellEnd"/>
      <w:r>
        <w:rPr>
          <w:rFonts w:cs="David" w:hint="cs"/>
          <w:sz w:val="20"/>
          <w:szCs w:val="20"/>
          <w:rtl/>
        </w:rPr>
        <w:t xml:space="preserve"> סע' ב </w:t>
      </w:r>
      <w:proofErr w:type="spellStart"/>
      <w:r>
        <w:rPr>
          <w:rFonts w:cs="David" w:hint="cs"/>
          <w:sz w:val="20"/>
          <w:szCs w:val="20"/>
          <w:rtl/>
        </w:rPr>
        <w:t>לענין</w:t>
      </w:r>
      <w:proofErr w:type="spellEnd"/>
      <w:r>
        <w:rPr>
          <w:rFonts w:cs="David" w:hint="cs"/>
          <w:sz w:val="20"/>
          <w:szCs w:val="20"/>
          <w:rtl/>
        </w:rPr>
        <w:t xml:space="preserve"> קידוש] </w:t>
      </w:r>
      <w:proofErr w:type="spellStart"/>
      <w:r>
        <w:rPr>
          <w:rFonts w:cs="David" w:hint="cs"/>
          <w:rtl/>
        </w:rPr>
        <w:t>ומכח</w:t>
      </w:r>
      <w:proofErr w:type="spellEnd"/>
      <w:r>
        <w:rPr>
          <w:rFonts w:cs="David" w:hint="cs"/>
          <w:rtl/>
        </w:rPr>
        <w:t xml:space="preserve"> היקש זה הנשים חייבות כאנשים בלחם משנה למרות שנשים פטורות ממצות עשה שהזמן </w:t>
      </w:r>
      <w:proofErr w:type="spellStart"/>
      <w:r>
        <w:rPr>
          <w:rFonts w:cs="David" w:hint="cs"/>
          <w:rtl/>
        </w:rPr>
        <w:t>גרמא</w:t>
      </w:r>
      <w:proofErr w:type="spellEnd"/>
      <w:r>
        <w:rPr>
          <w:rFonts w:cs="David" w:hint="cs"/>
          <w:rtl/>
        </w:rPr>
        <w:t>.</w:t>
      </w:r>
    </w:p>
    <w:p w:rsidR="00551301" w:rsidRDefault="00551301" w:rsidP="00551301">
      <w:pPr>
        <w:jc w:val="both"/>
        <w:rPr>
          <w:rFonts w:cs="David" w:hint="cs"/>
          <w:rtl/>
        </w:rPr>
      </w:pPr>
      <w:r>
        <w:rPr>
          <w:rFonts w:cs="David" w:hint="cs"/>
          <w:rtl/>
        </w:rPr>
        <w:t xml:space="preserve">ולכאורה שני טעמים אלו לחיוב נשים בלחם משנה, תלויים בשאלה האם חיוב לחם משנה הוא מהתורה או מדרבנן. שכן מבואר בהגהות </w:t>
      </w:r>
      <w:proofErr w:type="spellStart"/>
      <w:r>
        <w:rPr>
          <w:rFonts w:cs="David" w:hint="cs"/>
          <w:rtl/>
        </w:rPr>
        <w:t>המרדכי</w:t>
      </w:r>
      <w:proofErr w:type="spellEnd"/>
      <w:r>
        <w:rPr>
          <w:rFonts w:cs="David" w:hint="cs"/>
          <w:rtl/>
        </w:rPr>
        <w:t xml:space="preserve"> (2) שהטעם "אף הן היו באותו הנס" נאמר רק "</w:t>
      </w:r>
      <w:r>
        <w:rPr>
          <w:rFonts w:cs="David" w:hint="cs"/>
          <w:b/>
          <w:bCs/>
          <w:rtl/>
        </w:rPr>
        <w:t>במילתא דרבנן</w:t>
      </w:r>
      <w:r>
        <w:rPr>
          <w:rFonts w:cs="David" w:hint="cs"/>
          <w:rtl/>
        </w:rPr>
        <w:t xml:space="preserve"> כגון מגילה וחנוכה וד' </w:t>
      </w:r>
      <w:r>
        <w:rPr>
          <w:rFonts w:cs="David" w:hint="cs"/>
          <w:rtl/>
        </w:rPr>
        <w:lastRenderedPageBreak/>
        <w:t xml:space="preserve">כוסות" </w:t>
      </w:r>
      <w:r>
        <w:rPr>
          <w:rFonts w:cs="David" w:hint="cs"/>
          <w:sz w:val="20"/>
          <w:szCs w:val="20"/>
          <w:rtl/>
        </w:rPr>
        <w:t xml:space="preserve">[ולא בסוכה]. </w:t>
      </w:r>
      <w:r>
        <w:rPr>
          <w:rFonts w:cs="David" w:hint="cs"/>
          <w:rtl/>
        </w:rPr>
        <w:t>נמצא שאם חיוב לחם משנה הוא מטעם שאף הן היו בנס המן, חיוב זה אינו אלא מדרבנן. אולם לפי הטעם שחיובן נובע מההיקש "כל שישנו בשמירה ישנו בזכירה", חיובן בלחם משנה הוא מהתורה, כי היקש הוא לימוד מהתורה. ואם אנשים חייבים מהתורה, נלמד בהיקש שגם נשים חייבות כאנשים מהתורה.</w:t>
      </w:r>
    </w:p>
    <w:p w:rsidR="00551301" w:rsidRDefault="00551301" w:rsidP="00551301">
      <w:pPr>
        <w:jc w:val="both"/>
        <w:rPr>
          <w:rFonts w:cs="David" w:hint="cs"/>
          <w:rtl/>
        </w:rPr>
      </w:pPr>
      <w:r>
        <w:rPr>
          <w:rFonts w:cs="David" w:hint="cs"/>
          <w:rtl/>
        </w:rPr>
        <w:t xml:space="preserve">ופסק המשנה ברורה </w:t>
      </w:r>
      <w:r>
        <w:rPr>
          <w:rFonts w:cs="David" w:hint="cs"/>
          <w:sz w:val="20"/>
          <w:szCs w:val="20"/>
          <w:rtl/>
        </w:rPr>
        <w:t xml:space="preserve">((3); סימן רעד </w:t>
      </w:r>
      <w:proofErr w:type="spellStart"/>
      <w:r>
        <w:rPr>
          <w:rFonts w:cs="David" w:hint="cs"/>
          <w:sz w:val="20"/>
          <w:szCs w:val="20"/>
          <w:rtl/>
        </w:rPr>
        <w:t>ס"ק</w:t>
      </w:r>
      <w:proofErr w:type="spellEnd"/>
      <w:r>
        <w:rPr>
          <w:rFonts w:cs="David" w:hint="cs"/>
          <w:sz w:val="20"/>
          <w:szCs w:val="20"/>
          <w:rtl/>
        </w:rPr>
        <w:t xml:space="preserve"> א)</w:t>
      </w:r>
      <w:r>
        <w:rPr>
          <w:rFonts w:cs="David" w:hint="cs"/>
          <w:rtl/>
        </w:rPr>
        <w:t xml:space="preserve"> "וגם הנשים </w:t>
      </w:r>
      <w:proofErr w:type="spellStart"/>
      <w:r>
        <w:rPr>
          <w:rFonts w:cs="David" w:hint="cs"/>
          <w:rtl/>
        </w:rPr>
        <w:t>מחוייבות</w:t>
      </w:r>
      <w:proofErr w:type="spellEnd"/>
      <w:r>
        <w:rPr>
          <w:rFonts w:cs="David" w:hint="cs"/>
          <w:rtl/>
        </w:rPr>
        <w:t xml:space="preserve"> בלחם משנה שהיו גם כן בנס המן". ולפי המבואר נמצא כי דעת המשנה ברורה שחיוב נשים בלחם משנה אינו אלא מדרבנן. </w:t>
      </w:r>
      <w:r>
        <w:rPr>
          <w:rFonts w:cs="David" w:hint="cs"/>
          <w:sz w:val="20"/>
          <w:szCs w:val="20"/>
          <w:rtl/>
        </w:rPr>
        <w:t>[ויש להעיר על מה שציין בשער הציון (</w:t>
      </w:r>
      <w:proofErr w:type="spellStart"/>
      <w:r>
        <w:rPr>
          <w:rFonts w:cs="David" w:hint="cs"/>
          <w:sz w:val="20"/>
          <w:szCs w:val="20"/>
          <w:rtl/>
        </w:rPr>
        <w:t>ס"ק</w:t>
      </w:r>
      <w:proofErr w:type="spellEnd"/>
      <w:r>
        <w:rPr>
          <w:rFonts w:cs="David" w:hint="cs"/>
          <w:sz w:val="20"/>
          <w:szCs w:val="20"/>
          <w:rtl/>
        </w:rPr>
        <w:t xml:space="preserve"> ב) מקור לפסק זה בשם "האחרונים", ומדוע לא הביא שהלכה זו כבר מפורשת בדברי הראשונים הנ"ל, </w:t>
      </w:r>
      <w:proofErr w:type="spellStart"/>
      <w:r>
        <w:rPr>
          <w:rFonts w:cs="David" w:hint="cs"/>
          <w:sz w:val="20"/>
          <w:szCs w:val="20"/>
          <w:rtl/>
        </w:rPr>
        <w:t>הר"ן</w:t>
      </w:r>
      <w:proofErr w:type="spellEnd"/>
      <w:r>
        <w:rPr>
          <w:rFonts w:cs="David" w:hint="cs"/>
          <w:sz w:val="20"/>
          <w:szCs w:val="20"/>
          <w:rtl/>
        </w:rPr>
        <w:t xml:space="preserve"> </w:t>
      </w:r>
      <w:proofErr w:type="spellStart"/>
      <w:r>
        <w:rPr>
          <w:rFonts w:cs="David" w:hint="cs"/>
          <w:sz w:val="20"/>
          <w:szCs w:val="20"/>
          <w:rtl/>
        </w:rPr>
        <w:t>והמרדכי</w:t>
      </w:r>
      <w:proofErr w:type="spellEnd"/>
      <w:r>
        <w:rPr>
          <w:rFonts w:cs="David" w:hint="cs"/>
          <w:sz w:val="20"/>
          <w:szCs w:val="20"/>
          <w:rtl/>
        </w:rPr>
        <w:t>].</w:t>
      </w:r>
    </w:p>
    <w:p w:rsidR="00551301" w:rsidRDefault="00551301" w:rsidP="00551301">
      <w:pPr>
        <w:jc w:val="both"/>
        <w:rPr>
          <w:rFonts w:cs="David" w:hint="cs"/>
          <w:rtl/>
        </w:rPr>
      </w:pPr>
      <w:r>
        <w:rPr>
          <w:rFonts w:cs="David" w:hint="cs"/>
          <w:rtl/>
        </w:rPr>
        <w:t xml:space="preserve">מאידך, </w:t>
      </w:r>
      <w:proofErr w:type="spellStart"/>
      <w:r>
        <w:rPr>
          <w:rFonts w:cs="David" w:hint="cs"/>
          <w:rtl/>
        </w:rPr>
        <w:t>בשו"ת</w:t>
      </w:r>
      <w:proofErr w:type="spellEnd"/>
      <w:r>
        <w:rPr>
          <w:rFonts w:cs="David" w:hint="cs"/>
          <w:rtl/>
        </w:rPr>
        <w:t xml:space="preserve"> האלף לך שלמה (4) ביאר רבי שלמה </w:t>
      </w:r>
      <w:proofErr w:type="spellStart"/>
      <w:r>
        <w:rPr>
          <w:rFonts w:cs="David" w:hint="cs"/>
          <w:rtl/>
        </w:rPr>
        <w:t>קלוגר</w:t>
      </w:r>
      <w:proofErr w:type="spellEnd"/>
      <w:r>
        <w:rPr>
          <w:rFonts w:cs="David" w:hint="cs"/>
          <w:rtl/>
        </w:rPr>
        <w:t xml:space="preserve"> את המנהג שרווח בימיו שנשים אינן מקפידות על לחם משנה, עי' בדבריו המחודשים, ובמה שכתב כי מנהג זה של הנשים "תורה הוא". אלא שמדבריו נשמע כי נשים </w:t>
      </w:r>
      <w:r>
        <w:rPr>
          <w:rFonts w:cs="David" w:hint="cs"/>
          <w:b/>
          <w:bCs/>
          <w:rtl/>
        </w:rPr>
        <w:t xml:space="preserve">פטורות </w:t>
      </w:r>
      <w:r>
        <w:rPr>
          <w:rFonts w:cs="David" w:hint="cs"/>
          <w:rtl/>
        </w:rPr>
        <w:t xml:space="preserve">מחיוב לחם משנה מכל וכל. ואילו לעיל הובא מדברי </w:t>
      </w:r>
      <w:r>
        <w:rPr>
          <w:rFonts w:cs="David" w:hint="cs"/>
          <w:b/>
          <w:bCs/>
          <w:rtl/>
        </w:rPr>
        <w:t>הראשונים</w:t>
      </w:r>
      <w:r>
        <w:rPr>
          <w:rFonts w:cs="David" w:hint="cs"/>
          <w:rtl/>
        </w:rPr>
        <w:t xml:space="preserve"> להיפך - שנשים </w:t>
      </w:r>
      <w:r>
        <w:rPr>
          <w:rFonts w:cs="David" w:hint="cs"/>
          <w:b/>
          <w:bCs/>
          <w:rtl/>
        </w:rPr>
        <w:t>חייבות</w:t>
      </w:r>
      <w:r>
        <w:rPr>
          <w:rFonts w:cs="David" w:hint="cs"/>
          <w:rtl/>
        </w:rPr>
        <w:t xml:space="preserve"> בלחם משנה. </w:t>
      </w:r>
    </w:p>
    <w:p w:rsidR="00551301" w:rsidRDefault="00551301" w:rsidP="00551301">
      <w:pPr>
        <w:jc w:val="both"/>
        <w:rPr>
          <w:rFonts w:cs="David" w:hint="cs"/>
          <w:rtl/>
        </w:rPr>
      </w:pPr>
    </w:p>
    <w:p w:rsidR="00551301" w:rsidRDefault="00551301" w:rsidP="00551301">
      <w:pPr>
        <w:jc w:val="both"/>
        <w:rPr>
          <w:rFonts w:cs="David" w:hint="cs"/>
          <w:rtl/>
        </w:rPr>
      </w:pPr>
      <w:r>
        <w:rPr>
          <w:rFonts w:cs="David" w:hint="cs"/>
          <w:b/>
          <w:bCs/>
          <w:rtl/>
        </w:rPr>
        <w:t xml:space="preserve">ה. </w:t>
      </w:r>
      <w:r>
        <w:rPr>
          <w:rFonts w:cs="David" w:hint="cs"/>
          <w:rtl/>
        </w:rPr>
        <w:t xml:space="preserve">לכתחילה בוודאי עדיף </w:t>
      </w:r>
      <w:r>
        <w:rPr>
          <w:rFonts w:cs="David" w:hint="cs"/>
          <w:b/>
          <w:bCs/>
          <w:rtl/>
        </w:rPr>
        <w:t xml:space="preserve">שלפני כל אחד ואחד מהסועדים המסובים </w:t>
      </w:r>
      <w:r>
        <w:rPr>
          <w:rFonts w:cs="David" w:hint="cs"/>
          <w:rtl/>
        </w:rPr>
        <w:t xml:space="preserve">אצל בעל הבית, ונשים בכללם, יהיה לחם משנה שעליו </w:t>
      </w:r>
      <w:r>
        <w:rPr>
          <w:rFonts w:cs="David" w:hint="cs"/>
          <w:b/>
          <w:bCs/>
          <w:rtl/>
        </w:rPr>
        <w:t>יברך ויבצע</w:t>
      </w:r>
      <w:r>
        <w:rPr>
          <w:rFonts w:cs="David" w:hint="cs"/>
          <w:rtl/>
        </w:rPr>
        <w:t xml:space="preserve"> </w:t>
      </w:r>
      <w:r>
        <w:rPr>
          <w:rFonts w:cs="David" w:hint="cs"/>
          <w:sz w:val="20"/>
          <w:szCs w:val="20"/>
          <w:rtl/>
        </w:rPr>
        <w:t xml:space="preserve">[ועי' בשלחן ערוך ((3); סע' ג) סדר </w:t>
      </w:r>
      <w:r>
        <w:rPr>
          <w:rFonts w:cs="David" w:hint="cs"/>
          <w:b/>
          <w:bCs/>
          <w:sz w:val="20"/>
          <w:szCs w:val="20"/>
          <w:rtl/>
        </w:rPr>
        <w:t>הטעימה מהפת</w:t>
      </w:r>
      <w:r>
        <w:rPr>
          <w:rFonts w:cs="David" w:hint="cs"/>
          <w:sz w:val="20"/>
          <w:szCs w:val="20"/>
          <w:rtl/>
        </w:rPr>
        <w:t xml:space="preserve"> כאשר יש לחם משנה רק לפני בעל הבית או כשיש לחם משנה לפני כל אחד ואחד מהמסובים]</w:t>
      </w:r>
      <w:r>
        <w:rPr>
          <w:rFonts w:cs="David" w:hint="cs"/>
          <w:rtl/>
        </w:rPr>
        <w:t>. אך כאשר יש לחם משנה רק לפני בעל הבית, יש לברר כיצד יוצאים המסובים ידי חובת הלחם משנה.</w:t>
      </w:r>
    </w:p>
    <w:p w:rsidR="00551301" w:rsidRDefault="00551301" w:rsidP="00551301">
      <w:pPr>
        <w:jc w:val="both"/>
        <w:rPr>
          <w:rFonts w:cs="David" w:hint="cs"/>
          <w:rtl/>
        </w:rPr>
      </w:pPr>
      <w:r>
        <w:rPr>
          <w:rFonts w:cs="David" w:hint="cs"/>
          <w:rtl/>
        </w:rPr>
        <w:t xml:space="preserve">ואמנם כתב ערוך </w:t>
      </w:r>
      <w:proofErr w:type="spellStart"/>
      <w:r>
        <w:rPr>
          <w:rFonts w:cs="David" w:hint="cs"/>
          <w:rtl/>
        </w:rPr>
        <w:t>השלחן</w:t>
      </w:r>
      <w:proofErr w:type="spellEnd"/>
      <w:r>
        <w:rPr>
          <w:rFonts w:cs="David" w:hint="cs"/>
          <w:rtl/>
        </w:rPr>
        <w:t xml:space="preserve"> </w:t>
      </w:r>
      <w:r>
        <w:rPr>
          <w:rFonts w:cs="David" w:hint="cs"/>
          <w:sz w:val="20"/>
          <w:szCs w:val="20"/>
          <w:rtl/>
        </w:rPr>
        <w:t xml:space="preserve">((3); סע' ד) </w:t>
      </w:r>
      <w:r>
        <w:rPr>
          <w:rFonts w:cs="David" w:hint="cs"/>
          <w:rtl/>
        </w:rPr>
        <w:t>כתב ש"</w:t>
      </w:r>
      <w:r>
        <w:rPr>
          <w:rFonts w:cs="David" w:hint="cs"/>
          <w:b/>
          <w:bCs/>
          <w:rtl/>
        </w:rPr>
        <w:t>המדקדקים נוהגים</w:t>
      </w:r>
      <w:r>
        <w:rPr>
          <w:rFonts w:cs="David" w:hint="cs"/>
          <w:rtl/>
        </w:rPr>
        <w:t xml:space="preserve"> שהבעל הבית כשנטל אינו בוצע עד </w:t>
      </w:r>
      <w:proofErr w:type="spellStart"/>
      <w:r>
        <w:rPr>
          <w:rFonts w:cs="David" w:hint="cs"/>
          <w:rtl/>
        </w:rPr>
        <w:t>שיטלו</w:t>
      </w:r>
      <w:proofErr w:type="spellEnd"/>
      <w:r>
        <w:rPr>
          <w:rFonts w:cs="David" w:hint="cs"/>
          <w:rtl/>
        </w:rPr>
        <w:t xml:space="preserve"> כל </w:t>
      </w:r>
      <w:proofErr w:type="spellStart"/>
      <w:r>
        <w:rPr>
          <w:rFonts w:cs="David" w:hint="cs"/>
          <w:rtl/>
        </w:rPr>
        <w:t>המסובין</w:t>
      </w:r>
      <w:proofErr w:type="spellEnd"/>
      <w:r>
        <w:rPr>
          <w:rFonts w:cs="David" w:hint="cs"/>
          <w:rtl/>
        </w:rPr>
        <w:t xml:space="preserve"> את ידיהם ויושבים על השולחן ואז בוצע על הלחם משנה וכולם </w:t>
      </w:r>
      <w:proofErr w:type="spellStart"/>
      <w:r>
        <w:rPr>
          <w:rFonts w:cs="David" w:hint="cs"/>
          <w:rtl/>
        </w:rPr>
        <w:t>יוצאין</w:t>
      </w:r>
      <w:proofErr w:type="spellEnd"/>
      <w:r>
        <w:rPr>
          <w:rFonts w:cs="David" w:hint="cs"/>
          <w:rtl/>
        </w:rPr>
        <w:t xml:space="preserve"> ידי חובתן בזה. ואף במקומות שיש לפני כל אחד </w:t>
      </w:r>
      <w:proofErr w:type="spellStart"/>
      <w:r>
        <w:rPr>
          <w:rFonts w:cs="David" w:hint="cs"/>
          <w:rtl/>
        </w:rPr>
        <w:t>מהמסובין</w:t>
      </w:r>
      <w:proofErr w:type="spellEnd"/>
      <w:r>
        <w:rPr>
          <w:rFonts w:cs="David" w:hint="cs"/>
          <w:rtl/>
        </w:rPr>
        <w:t xml:space="preserve"> לחם משנה, מכל מקום הא לפני הנשים אין דרך </w:t>
      </w:r>
      <w:proofErr w:type="spellStart"/>
      <w:r>
        <w:rPr>
          <w:rFonts w:cs="David" w:hint="cs"/>
          <w:rtl/>
        </w:rPr>
        <w:t>ליתן</w:t>
      </w:r>
      <w:proofErr w:type="spellEnd"/>
      <w:r>
        <w:rPr>
          <w:rFonts w:cs="David" w:hint="cs"/>
          <w:rtl/>
        </w:rPr>
        <w:t xml:space="preserve"> לפניהם לחם משנה, </w:t>
      </w:r>
      <w:r>
        <w:rPr>
          <w:rFonts w:cs="David" w:hint="cs"/>
          <w:b/>
          <w:bCs/>
          <w:rtl/>
        </w:rPr>
        <w:t>ולכן צריך הבעל הבית להמתין עליהם.</w:t>
      </w:r>
      <w:r>
        <w:rPr>
          <w:rFonts w:cs="David" w:hint="cs"/>
          <w:rtl/>
        </w:rPr>
        <w:t xml:space="preserve"> וכך יש לנהוג כמו שכתבתי, שהלחם משנה יהיה רק לפני הבעל הבית, והוא ימתין עד שכל </w:t>
      </w:r>
      <w:proofErr w:type="spellStart"/>
      <w:r>
        <w:rPr>
          <w:rFonts w:cs="David" w:hint="cs"/>
          <w:rtl/>
        </w:rPr>
        <w:t>המסובין</w:t>
      </w:r>
      <w:proofErr w:type="spellEnd"/>
      <w:r>
        <w:rPr>
          <w:rFonts w:cs="David" w:hint="cs"/>
          <w:rtl/>
        </w:rPr>
        <w:t xml:space="preserve"> ישבו על השולחן אנשים ונשים, </w:t>
      </w:r>
      <w:r>
        <w:rPr>
          <w:rFonts w:cs="David" w:hint="cs"/>
          <w:b/>
          <w:bCs/>
          <w:rtl/>
        </w:rPr>
        <w:t>וזהו מצוה מן המובחר</w:t>
      </w:r>
      <w:r>
        <w:rPr>
          <w:rFonts w:cs="David" w:hint="cs"/>
          <w:rtl/>
        </w:rPr>
        <w:t xml:space="preserve">". ומפורש בדבריו שאכן יש לדקדק להמתין לנשים שתבואנה לשולחן כדי שיצאו ידי חובת חיובן בלחם משנה על ידי </w:t>
      </w:r>
      <w:r>
        <w:rPr>
          <w:rFonts w:cs="David" w:hint="cs"/>
          <w:b/>
          <w:bCs/>
          <w:rtl/>
        </w:rPr>
        <w:t xml:space="preserve">שמיעת ברכת המוציא </w:t>
      </w:r>
      <w:proofErr w:type="spellStart"/>
      <w:r>
        <w:rPr>
          <w:rFonts w:cs="David" w:hint="cs"/>
          <w:b/>
          <w:bCs/>
          <w:rtl/>
        </w:rPr>
        <w:t>מהמברך</w:t>
      </w:r>
      <w:proofErr w:type="spellEnd"/>
      <w:r>
        <w:rPr>
          <w:rFonts w:cs="David" w:hint="cs"/>
          <w:b/>
          <w:bCs/>
          <w:rtl/>
        </w:rPr>
        <w:t xml:space="preserve">. </w:t>
      </w:r>
      <w:r>
        <w:rPr>
          <w:rFonts w:cs="David" w:hint="cs"/>
          <w:rtl/>
        </w:rPr>
        <w:t xml:space="preserve">וכן פסק המשנה ברורה </w:t>
      </w:r>
      <w:r>
        <w:rPr>
          <w:rFonts w:cs="David" w:hint="cs"/>
          <w:sz w:val="20"/>
          <w:szCs w:val="20"/>
          <w:rtl/>
        </w:rPr>
        <w:t xml:space="preserve">((3); </w:t>
      </w:r>
      <w:proofErr w:type="spellStart"/>
      <w:r>
        <w:rPr>
          <w:rFonts w:cs="David" w:hint="cs"/>
          <w:sz w:val="20"/>
          <w:szCs w:val="20"/>
          <w:rtl/>
        </w:rPr>
        <w:t>ס"ק</w:t>
      </w:r>
      <w:proofErr w:type="spellEnd"/>
      <w:r>
        <w:rPr>
          <w:rFonts w:cs="David" w:hint="cs"/>
          <w:sz w:val="20"/>
          <w:szCs w:val="20"/>
          <w:rtl/>
        </w:rPr>
        <w:t xml:space="preserve"> ג) </w:t>
      </w:r>
      <w:r>
        <w:rPr>
          <w:rFonts w:cs="David" w:hint="cs"/>
          <w:rtl/>
        </w:rPr>
        <w:t>"</w:t>
      </w:r>
      <w:r>
        <w:rPr>
          <w:rFonts w:cs="David" w:hint="cs"/>
          <w:b/>
          <w:bCs/>
          <w:rtl/>
        </w:rPr>
        <w:t xml:space="preserve">ונכון לנהוג </w:t>
      </w:r>
      <w:r>
        <w:rPr>
          <w:rFonts w:cs="David" w:hint="cs"/>
          <w:rtl/>
        </w:rPr>
        <w:t xml:space="preserve">שזה </w:t>
      </w:r>
      <w:r>
        <w:rPr>
          <w:rFonts w:cs="David" w:hint="cs"/>
          <w:b/>
          <w:bCs/>
          <w:rtl/>
        </w:rPr>
        <w:t>שבוצע</w:t>
      </w:r>
      <w:r>
        <w:rPr>
          <w:rFonts w:cs="David" w:hint="cs"/>
          <w:rtl/>
        </w:rPr>
        <w:t xml:space="preserve"> </w:t>
      </w:r>
      <w:proofErr w:type="spellStart"/>
      <w:r>
        <w:rPr>
          <w:rFonts w:cs="David" w:hint="cs"/>
          <w:rtl/>
        </w:rPr>
        <w:t>יכוין</w:t>
      </w:r>
      <w:proofErr w:type="spellEnd"/>
      <w:r>
        <w:rPr>
          <w:rFonts w:cs="David" w:hint="cs"/>
          <w:rtl/>
        </w:rPr>
        <w:t xml:space="preserve"> לפטור </w:t>
      </w:r>
      <w:r>
        <w:rPr>
          <w:rFonts w:cs="David" w:hint="cs"/>
          <w:b/>
          <w:bCs/>
          <w:rtl/>
        </w:rPr>
        <w:t>בברכת המוציא</w:t>
      </w:r>
      <w:r>
        <w:rPr>
          <w:rFonts w:cs="David" w:hint="cs"/>
          <w:rtl/>
        </w:rPr>
        <w:t xml:space="preserve"> כל </w:t>
      </w:r>
      <w:proofErr w:type="spellStart"/>
      <w:r>
        <w:rPr>
          <w:rFonts w:cs="David" w:hint="cs"/>
          <w:rtl/>
        </w:rPr>
        <w:t>המסובין</w:t>
      </w:r>
      <w:proofErr w:type="spellEnd"/>
      <w:r>
        <w:rPr>
          <w:rFonts w:cs="David" w:hint="cs"/>
          <w:rtl/>
        </w:rPr>
        <w:t xml:space="preserve"> וגם יאמר </w:t>
      </w:r>
      <w:proofErr w:type="spellStart"/>
      <w:r>
        <w:rPr>
          <w:rFonts w:cs="David" w:hint="cs"/>
          <w:rtl/>
        </w:rPr>
        <w:t>להמסובין</w:t>
      </w:r>
      <w:proofErr w:type="spellEnd"/>
      <w:r>
        <w:rPr>
          <w:rFonts w:cs="David" w:hint="cs"/>
          <w:rtl/>
        </w:rPr>
        <w:t xml:space="preserve"> שיכוונו לצאת בברכתו כדי שכולם יצאו בלחם משנה" </w:t>
      </w:r>
      <w:r>
        <w:rPr>
          <w:rFonts w:cs="David" w:hint="cs"/>
          <w:sz w:val="20"/>
          <w:szCs w:val="20"/>
          <w:rtl/>
        </w:rPr>
        <w:t xml:space="preserve">[ויש להעיר </w:t>
      </w:r>
      <w:proofErr w:type="spellStart"/>
      <w:r>
        <w:rPr>
          <w:rFonts w:cs="David" w:hint="cs"/>
          <w:sz w:val="20"/>
          <w:szCs w:val="20"/>
          <w:rtl/>
        </w:rPr>
        <w:t>במש"כ</w:t>
      </w:r>
      <w:proofErr w:type="spellEnd"/>
      <w:r>
        <w:rPr>
          <w:rFonts w:cs="David" w:hint="cs"/>
          <w:sz w:val="20"/>
          <w:szCs w:val="20"/>
          <w:rtl/>
        </w:rPr>
        <w:t xml:space="preserve">  ערוך </w:t>
      </w:r>
      <w:proofErr w:type="spellStart"/>
      <w:r>
        <w:rPr>
          <w:rFonts w:cs="David" w:hint="cs"/>
          <w:sz w:val="20"/>
          <w:szCs w:val="20"/>
          <w:rtl/>
        </w:rPr>
        <w:t>השלחן</w:t>
      </w:r>
      <w:proofErr w:type="spellEnd"/>
      <w:r>
        <w:rPr>
          <w:rFonts w:cs="David" w:hint="cs"/>
          <w:sz w:val="20"/>
          <w:szCs w:val="20"/>
          <w:rtl/>
        </w:rPr>
        <w:t xml:space="preserve"> שזו "</w:t>
      </w:r>
      <w:r>
        <w:rPr>
          <w:rFonts w:cs="David" w:hint="cs"/>
          <w:b/>
          <w:bCs/>
          <w:sz w:val="20"/>
          <w:szCs w:val="20"/>
          <w:rtl/>
        </w:rPr>
        <w:t>מצוה מן המובחר</w:t>
      </w:r>
      <w:r>
        <w:rPr>
          <w:rFonts w:cs="David" w:hint="cs"/>
          <w:sz w:val="20"/>
          <w:szCs w:val="20"/>
          <w:rtl/>
        </w:rPr>
        <w:t xml:space="preserve">", ואין זה </w:t>
      </w:r>
      <w:r>
        <w:rPr>
          <w:rFonts w:cs="David" w:hint="cs"/>
          <w:b/>
          <w:bCs/>
          <w:sz w:val="20"/>
          <w:szCs w:val="20"/>
          <w:rtl/>
        </w:rPr>
        <w:t>חיוב</w:t>
      </w:r>
      <w:r>
        <w:rPr>
          <w:rFonts w:cs="David" w:hint="cs"/>
          <w:sz w:val="20"/>
          <w:szCs w:val="20"/>
          <w:rtl/>
        </w:rPr>
        <w:t xml:space="preserve"> מעיקר הדין אלא מנהג "המדקדקים". וכן בלשון המשנה ברורה "</w:t>
      </w:r>
      <w:r>
        <w:rPr>
          <w:rFonts w:cs="David" w:hint="cs"/>
          <w:b/>
          <w:bCs/>
          <w:sz w:val="20"/>
          <w:szCs w:val="20"/>
          <w:rtl/>
        </w:rPr>
        <w:t>נכון לנהוג</w:t>
      </w:r>
      <w:r>
        <w:rPr>
          <w:rFonts w:cs="David" w:hint="cs"/>
          <w:sz w:val="20"/>
          <w:szCs w:val="20"/>
          <w:rtl/>
        </w:rPr>
        <w:t xml:space="preserve">" ולא כתב שיש </w:t>
      </w:r>
      <w:r>
        <w:rPr>
          <w:rFonts w:cs="David" w:hint="cs"/>
          <w:b/>
          <w:bCs/>
          <w:sz w:val="20"/>
          <w:szCs w:val="20"/>
          <w:rtl/>
        </w:rPr>
        <w:t xml:space="preserve">חיוב </w:t>
      </w:r>
      <w:r>
        <w:rPr>
          <w:rFonts w:cs="David" w:hint="cs"/>
          <w:sz w:val="20"/>
          <w:szCs w:val="20"/>
          <w:rtl/>
        </w:rPr>
        <w:t>לנהוג כן, וצ"ע].</w:t>
      </w:r>
    </w:p>
    <w:p w:rsidR="00551301" w:rsidRDefault="00551301" w:rsidP="00551301">
      <w:pPr>
        <w:jc w:val="both"/>
        <w:rPr>
          <w:rFonts w:cs="David" w:hint="cs"/>
          <w:rtl/>
        </w:rPr>
      </w:pPr>
      <w:r>
        <w:rPr>
          <w:rFonts w:cs="David" w:hint="cs"/>
          <w:rtl/>
        </w:rPr>
        <w:t xml:space="preserve">וכן הביא רבי משה שטרן </w:t>
      </w:r>
      <w:r>
        <w:rPr>
          <w:rFonts w:cs="David" w:hint="cs"/>
          <w:sz w:val="20"/>
          <w:szCs w:val="20"/>
          <w:rtl/>
        </w:rPr>
        <w:t xml:space="preserve">[אב"ד </w:t>
      </w:r>
      <w:proofErr w:type="spellStart"/>
      <w:r>
        <w:rPr>
          <w:rFonts w:cs="David" w:hint="cs"/>
          <w:sz w:val="20"/>
          <w:szCs w:val="20"/>
          <w:rtl/>
        </w:rPr>
        <w:t>דעברצין</w:t>
      </w:r>
      <w:proofErr w:type="spellEnd"/>
      <w:r>
        <w:rPr>
          <w:rFonts w:cs="David" w:hint="cs"/>
          <w:sz w:val="20"/>
          <w:szCs w:val="20"/>
          <w:rtl/>
        </w:rPr>
        <w:t>, ואחר כך בניו יורק]</w:t>
      </w:r>
      <w:r>
        <w:rPr>
          <w:rFonts w:cs="David" w:hint="cs"/>
          <w:rtl/>
        </w:rPr>
        <w:t xml:space="preserve"> </w:t>
      </w:r>
      <w:proofErr w:type="spellStart"/>
      <w:r>
        <w:rPr>
          <w:rFonts w:cs="David" w:hint="cs"/>
          <w:rtl/>
        </w:rPr>
        <w:t>בשו"ת</w:t>
      </w:r>
      <w:proofErr w:type="spellEnd"/>
      <w:r>
        <w:rPr>
          <w:rFonts w:cs="David" w:hint="cs"/>
          <w:rtl/>
        </w:rPr>
        <w:t xml:space="preserve"> באר משה (4) "שהנשים והבנות יוצאות עם הלחם משנה של בעליהן ואביהם, דהוי </w:t>
      </w:r>
      <w:r>
        <w:rPr>
          <w:rFonts w:cs="David" w:hint="cs"/>
          <w:b/>
          <w:bCs/>
          <w:rtl/>
        </w:rPr>
        <w:t>כאילו הן ברכו בעצמן על הלחם משנה</w:t>
      </w:r>
      <w:r>
        <w:rPr>
          <w:rFonts w:cs="David" w:hint="cs"/>
          <w:rtl/>
        </w:rPr>
        <w:t xml:space="preserve">, </w:t>
      </w:r>
      <w:proofErr w:type="spellStart"/>
      <w:r>
        <w:rPr>
          <w:rFonts w:cs="David" w:hint="cs"/>
          <w:rtl/>
        </w:rPr>
        <w:t>דאם</w:t>
      </w:r>
      <w:proofErr w:type="spellEnd"/>
      <w:r>
        <w:rPr>
          <w:rFonts w:cs="David" w:hint="cs"/>
          <w:rtl/>
        </w:rPr>
        <w:t xml:space="preserve"> יברכו לעצמן על פרוסת הלחם אם כן לא יקיימו מצות לחם משנה כלל. וכן היה מנהגו של החתם סופר זיע"א, שהיה מוציא בני ביתו בלחם משנה בכל שבתות ויו"ט של שנה". ומתבאר בדברי כל פוסקים הנ"ל, כי נשים יוצאות ידי חיוב הלחם משנה על ידי </w:t>
      </w:r>
      <w:r>
        <w:rPr>
          <w:rFonts w:cs="David" w:hint="cs"/>
          <w:b/>
          <w:bCs/>
          <w:rtl/>
        </w:rPr>
        <w:t>שמיעת</w:t>
      </w:r>
      <w:r>
        <w:rPr>
          <w:rFonts w:cs="David" w:hint="cs"/>
          <w:rtl/>
        </w:rPr>
        <w:t xml:space="preserve"> </w:t>
      </w:r>
      <w:r>
        <w:rPr>
          <w:rFonts w:cs="David" w:hint="cs"/>
          <w:b/>
          <w:bCs/>
          <w:rtl/>
        </w:rPr>
        <w:t xml:space="preserve">ברכת המוציא </w:t>
      </w:r>
      <w:r>
        <w:rPr>
          <w:rFonts w:cs="David" w:hint="cs"/>
          <w:rtl/>
        </w:rPr>
        <w:t>של בעל הבית, ולכן בעל הבית צריך להמתין עד שתבואנה הנשים לשלחן ויענו אמן אחר ברכתו, ובכך מקיימים את דין הלחם משנה המונח לפני הבוצע, ולפיכך עליהן להיות נוכחות בשעה הברכה.</w:t>
      </w:r>
    </w:p>
    <w:p w:rsidR="00551301" w:rsidRDefault="00551301" w:rsidP="00551301">
      <w:pPr>
        <w:jc w:val="both"/>
        <w:rPr>
          <w:rFonts w:cs="David" w:hint="cs"/>
          <w:rtl/>
        </w:rPr>
      </w:pPr>
    </w:p>
    <w:p w:rsidR="00551301" w:rsidRDefault="00551301" w:rsidP="00551301">
      <w:pPr>
        <w:jc w:val="both"/>
        <w:rPr>
          <w:rFonts w:cs="David" w:hint="cs"/>
          <w:rtl/>
        </w:rPr>
      </w:pPr>
      <w:r>
        <w:rPr>
          <w:rFonts w:cs="David" w:hint="cs"/>
          <w:b/>
          <w:bCs/>
          <w:rtl/>
        </w:rPr>
        <w:t xml:space="preserve">ה. </w:t>
      </w:r>
      <w:r>
        <w:rPr>
          <w:rFonts w:cs="David" w:hint="cs"/>
          <w:rtl/>
        </w:rPr>
        <w:t xml:space="preserve">שיטה נוספת בגדר חיוב לחם משנה היא דעת האשל אברהם </w:t>
      </w:r>
      <w:proofErr w:type="spellStart"/>
      <w:r>
        <w:rPr>
          <w:rFonts w:cs="David" w:hint="cs"/>
          <w:rtl/>
        </w:rPr>
        <w:t>מבוטשאטש</w:t>
      </w:r>
      <w:proofErr w:type="spellEnd"/>
      <w:r>
        <w:rPr>
          <w:rFonts w:cs="David" w:hint="cs"/>
          <w:rtl/>
        </w:rPr>
        <w:t xml:space="preserve"> (4) שעיקר חיוב לחם משנה הוא </w:t>
      </w:r>
      <w:r>
        <w:rPr>
          <w:rFonts w:cs="David" w:hint="cs"/>
          <w:b/>
          <w:bCs/>
          <w:rtl/>
        </w:rPr>
        <w:t>הבציעה</w:t>
      </w:r>
      <w:r>
        <w:rPr>
          <w:rFonts w:cs="David" w:hint="cs"/>
          <w:rtl/>
        </w:rPr>
        <w:t xml:space="preserve"> ויוצא ידי חובת החיוב </w:t>
      </w:r>
      <w:r>
        <w:rPr>
          <w:rFonts w:cs="David" w:hint="cs"/>
          <w:b/>
          <w:bCs/>
          <w:rtl/>
        </w:rPr>
        <w:t xml:space="preserve">מדין שליחות </w:t>
      </w:r>
      <w:r>
        <w:rPr>
          <w:rFonts w:cs="David" w:hint="cs"/>
          <w:rtl/>
        </w:rPr>
        <w:t xml:space="preserve">בשמיעה </w:t>
      </w:r>
      <w:proofErr w:type="spellStart"/>
      <w:r>
        <w:rPr>
          <w:rFonts w:cs="David" w:hint="cs"/>
          <w:rtl/>
        </w:rPr>
        <w:t>מהבוצע</w:t>
      </w:r>
      <w:proofErr w:type="spellEnd"/>
      <w:r>
        <w:rPr>
          <w:rFonts w:cs="David" w:hint="cs"/>
          <w:rtl/>
        </w:rPr>
        <w:t xml:space="preserve">, ולאחר מכן מברך כל אחד בעצמו. </w:t>
      </w:r>
      <w:proofErr w:type="spellStart"/>
      <w:r>
        <w:rPr>
          <w:rFonts w:cs="David" w:hint="cs"/>
          <w:rtl/>
        </w:rPr>
        <w:t>ובשו"ת</w:t>
      </w:r>
      <w:proofErr w:type="spellEnd"/>
      <w:r>
        <w:rPr>
          <w:rFonts w:cs="David" w:hint="cs"/>
          <w:rtl/>
        </w:rPr>
        <w:t xml:space="preserve"> באר משה (4) הביא שהקשו על האשל אברהם, כיצד שייך דין "</w:t>
      </w:r>
      <w:r>
        <w:rPr>
          <w:rFonts w:cs="David" w:hint="cs"/>
          <w:b/>
          <w:bCs/>
          <w:rtl/>
        </w:rPr>
        <w:t>שליחות</w:t>
      </w:r>
      <w:r>
        <w:rPr>
          <w:rFonts w:cs="David" w:hint="cs"/>
          <w:rtl/>
        </w:rPr>
        <w:t xml:space="preserve">" על </w:t>
      </w:r>
      <w:r>
        <w:rPr>
          <w:rFonts w:cs="David" w:hint="cs"/>
          <w:b/>
          <w:bCs/>
          <w:rtl/>
        </w:rPr>
        <w:t>בציעת</w:t>
      </w:r>
      <w:r>
        <w:rPr>
          <w:rFonts w:cs="David" w:hint="cs"/>
          <w:rtl/>
        </w:rPr>
        <w:t xml:space="preserve"> הלחם משנה, והרי לכאורה זו "מצוה שבגופו", וידועים דברי התוספות רי"ד בקידושין, שאין דין שליחות </w:t>
      </w:r>
      <w:proofErr w:type="spellStart"/>
      <w:r>
        <w:rPr>
          <w:rFonts w:cs="David" w:hint="cs"/>
          <w:rtl/>
        </w:rPr>
        <w:t>במצוה</w:t>
      </w:r>
      <w:proofErr w:type="spellEnd"/>
      <w:r>
        <w:rPr>
          <w:rFonts w:cs="David" w:hint="cs"/>
          <w:rtl/>
        </w:rPr>
        <w:t xml:space="preserve"> המוטלת על גופו של אדם </w:t>
      </w:r>
      <w:r>
        <w:rPr>
          <w:rFonts w:cs="David" w:hint="cs"/>
          <w:sz w:val="20"/>
          <w:szCs w:val="20"/>
          <w:rtl/>
        </w:rPr>
        <w:t xml:space="preserve">[ומשום כך אינו יכול לקיים מצות הנחת תפילין או ישיבה בסוכה על ידי שליח]. </w:t>
      </w:r>
      <w:r>
        <w:rPr>
          <w:rFonts w:cs="David" w:hint="cs"/>
          <w:rtl/>
        </w:rPr>
        <w:t xml:space="preserve">ואם כן, גם אם יוצא </w:t>
      </w:r>
      <w:r>
        <w:rPr>
          <w:rFonts w:cs="David" w:hint="cs"/>
          <w:b/>
          <w:bCs/>
          <w:rtl/>
        </w:rPr>
        <w:t>בברכת המוציא</w:t>
      </w:r>
      <w:r>
        <w:rPr>
          <w:rFonts w:cs="David" w:hint="cs"/>
          <w:rtl/>
        </w:rPr>
        <w:t xml:space="preserve"> על ידי שמיעה מן המברך מדין שומע כעונה, אך עדיין לא מובן כיצד מועילה שליחות לצאת ידי חובת הבציעה. </w:t>
      </w:r>
    </w:p>
    <w:p w:rsidR="00551301" w:rsidRDefault="00551301" w:rsidP="00551301">
      <w:pPr>
        <w:jc w:val="both"/>
        <w:rPr>
          <w:rFonts w:cs="David" w:hint="cs"/>
          <w:rtl/>
        </w:rPr>
      </w:pPr>
      <w:r>
        <w:rPr>
          <w:rFonts w:cs="David" w:hint="cs"/>
          <w:rtl/>
        </w:rPr>
        <w:t xml:space="preserve">ותירץ הבאר משה (5) כי "בוודאי עיקר </w:t>
      </w:r>
      <w:proofErr w:type="spellStart"/>
      <w:r>
        <w:rPr>
          <w:rFonts w:cs="David" w:hint="cs"/>
          <w:rtl/>
        </w:rPr>
        <w:t>המצוה</w:t>
      </w:r>
      <w:proofErr w:type="spellEnd"/>
      <w:r>
        <w:rPr>
          <w:rFonts w:cs="David" w:hint="cs"/>
          <w:rtl/>
        </w:rPr>
        <w:t xml:space="preserve"> </w:t>
      </w:r>
      <w:r>
        <w:rPr>
          <w:rFonts w:cs="David" w:hint="cs"/>
          <w:b/>
          <w:bCs/>
          <w:rtl/>
        </w:rPr>
        <w:t xml:space="preserve">שיהיה </w:t>
      </w:r>
      <w:r>
        <w:rPr>
          <w:rFonts w:cs="David" w:hint="cs"/>
          <w:b/>
          <w:bCs/>
          <w:sz w:val="20"/>
          <w:szCs w:val="20"/>
          <w:rtl/>
        </w:rPr>
        <w:t xml:space="preserve">[הפת] </w:t>
      </w:r>
      <w:r>
        <w:rPr>
          <w:rFonts w:cs="David" w:hint="cs"/>
          <w:b/>
          <w:bCs/>
          <w:rtl/>
        </w:rPr>
        <w:t>נבצע</w:t>
      </w:r>
      <w:r>
        <w:rPr>
          <w:rFonts w:cs="David" w:hint="cs"/>
          <w:rtl/>
        </w:rPr>
        <w:t xml:space="preserve"> ולא שהוא יבצע, וממילא מהני בזה שליחות ואינו נחשב </w:t>
      </w:r>
      <w:proofErr w:type="spellStart"/>
      <w:r>
        <w:rPr>
          <w:rFonts w:cs="David" w:hint="cs"/>
          <w:rtl/>
        </w:rPr>
        <w:t>למצוה</w:t>
      </w:r>
      <w:proofErr w:type="spellEnd"/>
      <w:r>
        <w:rPr>
          <w:rFonts w:cs="David" w:hint="cs"/>
          <w:rtl/>
        </w:rPr>
        <w:t xml:space="preserve"> שבגופו". ולכן לפי ערוך </w:t>
      </w:r>
      <w:proofErr w:type="spellStart"/>
      <w:r>
        <w:rPr>
          <w:rFonts w:cs="David" w:hint="cs"/>
          <w:rtl/>
        </w:rPr>
        <w:t>השלחן</w:t>
      </w:r>
      <w:proofErr w:type="spellEnd"/>
      <w:r>
        <w:rPr>
          <w:rFonts w:cs="David" w:hint="cs"/>
          <w:rtl/>
        </w:rPr>
        <w:t xml:space="preserve"> והמשנה ברורה: "המברך והבוצע מוציא את השומע עם </w:t>
      </w:r>
      <w:r>
        <w:rPr>
          <w:rFonts w:cs="David" w:hint="cs"/>
          <w:b/>
          <w:bCs/>
          <w:rtl/>
        </w:rPr>
        <w:t xml:space="preserve">הברכה מטעם ערבות, </w:t>
      </w:r>
      <w:r>
        <w:rPr>
          <w:rFonts w:cs="David" w:hint="cs"/>
          <w:rtl/>
        </w:rPr>
        <w:t xml:space="preserve">ועם </w:t>
      </w:r>
      <w:r>
        <w:rPr>
          <w:rFonts w:cs="David" w:hint="cs"/>
          <w:b/>
          <w:bCs/>
          <w:rtl/>
        </w:rPr>
        <w:t xml:space="preserve">הבציעה מטעם שליחות. </w:t>
      </w:r>
      <w:proofErr w:type="spellStart"/>
      <w:r>
        <w:rPr>
          <w:rFonts w:cs="David" w:hint="cs"/>
          <w:rtl/>
        </w:rPr>
        <w:t>והגה"ק</w:t>
      </w:r>
      <w:proofErr w:type="spellEnd"/>
      <w:r>
        <w:rPr>
          <w:rFonts w:cs="David" w:hint="cs"/>
          <w:rtl/>
        </w:rPr>
        <w:t xml:space="preserve"> בעל האשל אברהם </w:t>
      </w:r>
      <w:proofErr w:type="spellStart"/>
      <w:r>
        <w:rPr>
          <w:rFonts w:cs="David" w:hint="cs"/>
          <w:rtl/>
        </w:rPr>
        <w:t>ס"ל</w:t>
      </w:r>
      <w:proofErr w:type="spellEnd"/>
      <w:r>
        <w:rPr>
          <w:rFonts w:cs="David" w:hint="cs"/>
          <w:rtl/>
        </w:rPr>
        <w:t xml:space="preserve"> </w:t>
      </w:r>
      <w:proofErr w:type="spellStart"/>
      <w:r>
        <w:rPr>
          <w:rFonts w:cs="David" w:hint="cs"/>
          <w:rtl/>
        </w:rPr>
        <w:t>דמצות</w:t>
      </w:r>
      <w:proofErr w:type="spellEnd"/>
      <w:r>
        <w:rPr>
          <w:rFonts w:cs="David" w:hint="cs"/>
          <w:rtl/>
        </w:rPr>
        <w:t xml:space="preserve"> ב' הלחם מקיים השומע בתורת שליחות, והברכה אין לו שום שייכות עם מצות הבציעה, וכל אחד ואחד יכול לברך ברכת המוציא בעצמו".</w:t>
      </w:r>
    </w:p>
    <w:p w:rsidR="00551301" w:rsidRDefault="00551301" w:rsidP="00551301">
      <w:pPr>
        <w:jc w:val="both"/>
        <w:rPr>
          <w:rFonts w:cs="David" w:hint="cs"/>
          <w:rtl/>
        </w:rPr>
      </w:pPr>
      <w:r>
        <w:rPr>
          <w:rFonts w:cs="David" w:hint="cs"/>
          <w:rtl/>
        </w:rPr>
        <w:t xml:space="preserve">ולפי זה הוא מיישב את מנהג האדמו"רים ומי שאין אשתו נמצאת עמו שעה שמברך ובוצע הפת: "וצריך לומר </w:t>
      </w:r>
      <w:proofErr w:type="spellStart"/>
      <w:r>
        <w:rPr>
          <w:rFonts w:cs="David" w:hint="cs"/>
          <w:rtl/>
        </w:rPr>
        <w:t>דס"ל</w:t>
      </w:r>
      <w:proofErr w:type="spellEnd"/>
      <w:r>
        <w:rPr>
          <w:rFonts w:cs="David" w:hint="cs"/>
          <w:rtl/>
        </w:rPr>
        <w:t xml:space="preserve"> לאלו האדמו"רים </w:t>
      </w:r>
      <w:proofErr w:type="spellStart"/>
      <w:r>
        <w:rPr>
          <w:rFonts w:cs="David" w:hint="cs"/>
          <w:rtl/>
        </w:rPr>
        <w:t>דאין</w:t>
      </w:r>
      <w:proofErr w:type="spellEnd"/>
      <w:r>
        <w:rPr>
          <w:rFonts w:cs="David" w:hint="cs"/>
          <w:rtl/>
        </w:rPr>
        <w:t xml:space="preserve"> צריך שליחות בעת הבציעה ממש, אלא בכל ערב שבת ושבת כשהיא מסדרת </w:t>
      </w:r>
      <w:proofErr w:type="spellStart"/>
      <w:r>
        <w:rPr>
          <w:rFonts w:cs="David" w:hint="cs"/>
          <w:rtl/>
        </w:rPr>
        <w:t>השלחן</w:t>
      </w:r>
      <w:proofErr w:type="spellEnd"/>
      <w:r>
        <w:rPr>
          <w:rFonts w:cs="David" w:hint="cs"/>
          <w:rtl/>
        </w:rPr>
        <w:t xml:space="preserve"> גמרה בדעתה לעשות בעלה שליח, או מעיקרא ומתחילה כן </w:t>
      </w:r>
      <w:proofErr w:type="spellStart"/>
      <w:r>
        <w:rPr>
          <w:rFonts w:cs="David" w:hint="cs"/>
          <w:rtl/>
        </w:rPr>
        <w:t>עשאו</w:t>
      </w:r>
      <w:proofErr w:type="spellEnd"/>
      <w:r>
        <w:rPr>
          <w:rFonts w:cs="David" w:hint="cs"/>
          <w:rtl/>
        </w:rPr>
        <w:t xml:space="preserve"> שליח לבצוע הלחם משנה, והוא יודע מזה ונעשה שלוחה </w:t>
      </w:r>
      <w:r>
        <w:rPr>
          <w:rFonts w:cs="David" w:hint="cs"/>
          <w:rtl/>
        </w:rPr>
        <w:lastRenderedPageBreak/>
        <w:t xml:space="preserve">לבצוע הלחם משנה". ואמנם הוא מסיים, כי על מי שאינו יודע זאת, אכן עורר בעל </w:t>
      </w:r>
      <w:proofErr w:type="spellStart"/>
      <w:r>
        <w:rPr>
          <w:rFonts w:cs="David" w:hint="cs"/>
          <w:rtl/>
        </w:rPr>
        <w:t>הליקוטי</w:t>
      </w:r>
      <w:proofErr w:type="spellEnd"/>
      <w:r>
        <w:rPr>
          <w:rFonts w:cs="David" w:hint="cs"/>
          <w:rtl/>
        </w:rPr>
        <w:t xml:space="preserve"> </w:t>
      </w:r>
      <w:proofErr w:type="spellStart"/>
      <w:r>
        <w:rPr>
          <w:rFonts w:cs="David" w:hint="cs"/>
          <w:rtl/>
        </w:rPr>
        <w:t>מהרי"ח</w:t>
      </w:r>
      <w:proofErr w:type="spellEnd"/>
      <w:r>
        <w:rPr>
          <w:rFonts w:cs="David" w:hint="cs"/>
          <w:rtl/>
        </w:rPr>
        <w:t xml:space="preserve"> שיש להקפיד שכל בני הבית ישמעו את הברכה מבעל הבית הבוצע על הלחם משנה כדי לצאת ידי חובת לחם משנה.</w:t>
      </w:r>
    </w:p>
    <w:p w:rsidR="00551301" w:rsidRDefault="00551301" w:rsidP="00551301">
      <w:pPr>
        <w:jc w:val="both"/>
        <w:rPr>
          <w:rFonts w:cs="David" w:hint="cs"/>
          <w:b/>
          <w:bCs/>
          <w:rtl/>
        </w:rPr>
      </w:pPr>
    </w:p>
    <w:p w:rsidR="00551301" w:rsidRDefault="00551301" w:rsidP="00551301">
      <w:pPr>
        <w:jc w:val="both"/>
        <w:rPr>
          <w:rFonts w:cs="David" w:hint="cs"/>
          <w:rtl/>
        </w:rPr>
      </w:pPr>
      <w:r>
        <w:rPr>
          <w:rFonts w:cs="David" w:hint="cs"/>
          <w:b/>
          <w:bCs/>
          <w:rtl/>
        </w:rPr>
        <w:t xml:space="preserve">ו. </w:t>
      </w:r>
      <w:proofErr w:type="spellStart"/>
      <w:r>
        <w:rPr>
          <w:rFonts w:cs="David" w:hint="cs"/>
          <w:rtl/>
        </w:rPr>
        <w:t>בשו"ת</w:t>
      </w:r>
      <w:proofErr w:type="spellEnd"/>
      <w:r>
        <w:rPr>
          <w:rFonts w:cs="David" w:hint="cs"/>
          <w:rtl/>
        </w:rPr>
        <w:t xml:space="preserve"> דברי יציב (5) כתב האדמו"ר </w:t>
      </w:r>
      <w:proofErr w:type="spellStart"/>
      <w:r>
        <w:rPr>
          <w:rFonts w:cs="David" w:hint="cs"/>
          <w:rtl/>
        </w:rPr>
        <w:t>מצאנז-קלויזנבורג</w:t>
      </w:r>
      <w:proofErr w:type="spellEnd"/>
      <w:r>
        <w:rPr>
          <w:rFonts w:cs="David" w:hint="cs"/>
          <w:rtl/>
        </w:rPr>
        <w:t xml:space="preserve"> דרך נוספת ליישב מה "שלא ראינו </w:t>
      </w:r>
      <w:proofErr w:type="spellStart"/>
      <w:r>
        <w:rPr>
          <w:rFonts w:cs="David" w:hint="cs"/>
          <w:rtl/>
        </w:rPr>
        <w:t>מרבנן</w:t>
      </w:r>
      <w:proofErr w:type="spellEnd"/>
      <w:r>
        <w:rPr>
          <w:rFonts w:cs="David" w:hint="cs"/>
          <w:rtl/>
        </w:rPr>
        <w:t xml:space="preserve"> </w:t>
      </w:r>
      <w:proofErr w:type="spellStart"/>
      <w:r>
        <w:rPr>
          <w:rFonts w:cs="David" w:hint="cs"/>
          <w:rtl/>
        </w:rPr>
        <w:t>קשישאי</w:t>
      </w:r>
      <w:proofErr w:type="spellEnd"/>
      <w:r>
        <w:rPr>
          <w:rFonts w:cs="David" w:hint="cs"/>
          <w:rtl/>
        </w:rPr>
        <w:t xml:space="preserve"> צדיקים וגדולי הדור, שהנשים ישמעו ברכת המוציא כדי לצאת ידי חובת לחם משנה </w:t>
      </w:r>
      <w:proofErr w:type="spellStart"/>
      <w:r>
        <w:rPr>
          <w:rFonts w:cs="David" w:hint="cs"/>
          <w:rtl/>
        </w:rPr>
        <w:t>בשב"ק</w:t>
      </w:r>
      <w:proofErr w:type="spellEnd"/>
      <w:r>
        <w:rPr>
          <w:rFonts w:cs="David" w:hint="cs"/>
          <w:rtl/>
        </w:rPr>
        <w:t xml:space="preserve">. וההכרח לומר דמה </w:t>
      </w:r>
      <w:proofErr w:type="spellStart"/>
      <w:r>
        <w:rPr>
          <w:rFonts w:cs="David" w:hint="cs"/>
          <w:rtl/>
        </w:rPr>
        <w:t>שמוציאין</w:t>
      </w:r>
      <w:proofErr w:type="spellEnd"/>
      <w:r>
        <w:rPr>
          <w:rFonts w:cs="David" w:hint="cs"/>
          <w:rtl/>
        </w:rPr>
        <w:t xml:space="preserve"> אחרים בלחם משנה הוא בזה שהאחרים </w:t>
      </w:r>
      <w:r>
        <w:rPr>
          <w:rFonts w:cs="David" w:hint="cs"/>
          <w:b/>
          <w:bCs/>
          <w:rtl/>
        </w:rPr>
        <w:t>אוכלים</w:t>
      </w:r>
      <w:r>
        <w:rPr>
          <w:rFonts w:cs="David" w:hint="cs"/>
          <w:rtl/>
        </w:rPr>
        <w:t xml:space="preserve"> מפריסת המוציא של הבוצע, ולא </w:t>
      </w:r>
      <w:r>
        <w:rPr>
          <w:rFonts w:cs="David" w:hint="cs"/>
          <w:b/>
          <w:bCs/>
          <w:rtl/>
        </w:rPr>
        <w:t>בברכת</w:t>
      </w:r>
      <w:r>
        <w:rPr>
          <w:rFonts w:cs="David" w:hint="cs"/>
          <w:rtl/>
        </w:rPr>
        <w:t xml:space="preserve"> המוציא". ובדרך זו אכן מבאר רבי אברהם דוד הורביץ </w:t>
      </w:r>
      <w:r>
        <w:rPr>
          <w:rFonts w:cs="David" w:hint="cs"/>
          <w:sz w:val="20"/>
          <w:szCs w:val="20"/>
          <w:rtl/>
        </w:rPr>
        <w:t>[</w:t>
      </w:r>
      <w:proofErr w:type="spellStart"/>
      <w:r>
        <w:rPr>
          <w:rFonts w:cs="David" w:hint="cs"/>
          <w:sz w:val="20"/>
          <w:szCs w:val="20"/>
          <w:rtl/>
        </w:rPr>
        <w:t>גאב"ד</w:t>
      </w:r>
      <w:proofErr w:type="spellEnd"/>
      <w:r>
        <w:rPr>
          <w:rFonts w:cs="David" w:hint="cs"/>
          <w:sz w:val="20"/>
          <w:szCs w:val="20"/>
          <w:rtl/>
        </w:rPr>
        <w:t xml:space="preserve"> </w:t>
      </w:r>
      <w:proofErr w:type="spellStart"/>
      <w:r>
        <w:rPr>
          <w:rFonts w:cs="David" w:hint="cs"/>
          <w:sz w:val="20"/>
          <w:szCs w:val="20"/>
          <w:rtl/>
        </w:rPr>
        <w:t>שטראסבורג</w:t>
      </w:r>
      <w:proofErr w:type="spellEnd"/>
      <w:r>
        <w:rPr>
          <w:rFonts w:cs="David" w:hint="cs"/>
          <w:sz w:val="20"/>
          <w:szCs w:val="20"/>
          <w:rtl/>
        </w:rPr>
        <w:t xml:space="preserve">] </w:t>
      </w:r>
      <w:proofErr w:type="spellStart"/>
      <w:r>
        <w:rPr>
          <w:rFonts w:cs="David" w:hint="cs"/>
          <w:rtl/>
        </w:rPr>
        <w:t>בשו"ת</w:t>
      </w:r>
      <w:proofErr w:type="spellEnd"/>
      <w:r>
        <w:rPr>
          <w:rFonts w:cs="David" w:hint="cs"/>
          <w:rtl/>
        </w:rPr>
        <w:t xml:space="preserve"> קנין תורה (6) את מנהג האדמו"רים.</w:t>
      </w:r>
    </w:p>
    <w:p w:rsidR="00551301" w:rsidRDefault="00551301" w:rsidP="00551301">
      <w:pPr>
        <w:jc w:val="both"/>
        <w:rPr>
          <w:rFonts w:cs="David" w:hint="cs"/>
          <w:rtl/>
        </w:rPr>
      </w:pPr>
      <w:r>
        <w:rPr>
          <w:rFonts w:cs="David" w:hint="cs"/>
          <w:rtl/>
        </w:rPr>
        <w:t xml:space="preserve">בהמשך דבריו כתב </w:t>
      </w:r>
      <w:proofErr w:type="spellStart"/>
      <w:r>
        <w:rPr>
          <w:rFonts w:cs="David" w:hint="cs"/>
          <w:rtl/>
        </w:rPr>
        <w:t>הדברי</w:t>
      </w:r>
      <w:proofErr w:type="spellEnd"/>
      <w:r>
        <w:rPr>
          <w:rFonts w:cs="David" w:hint="cs"/>
          <w:rtl/>
        </w:rPr>
        <w:t xml:space="preserve"> יציב מהלך מחודש בגדר חיוב לחם משנה, שהוא</w:t>
      </w:r>
      <w:r>
        <w:rPr>
          <w:rFonts w:cs="David" w:hint="cs"/>
          <w:b/>
          <w:bCs/>
          <w:rtl/>
        </w:rPr>
        <w:t xml:space="preserve"> </w:t>
      </w:r>
      <w:r>
        <w:rPr>
          <w:rFonts w:cs="David" w:hint="cs"/>
          <w:rtl/>
        </w:rPr>
        <w:t>מתקיים</w:t>
      </w:r>
      <w:r>
        <w:rPr>
          <w:rFonts w:cs="David" w:hint="cs"/>
          <w:b/>
          <w:bCs/>
          <w:rtl/>
        </w:rPr>
        <w:t xml:space="preserve"> בעצם ההכנה שיש על השולחן לחם משנה. </w:t>
      </w:r>
      <w:r>
        <w:rPr>
          <w:rFonts w:cs="David" w:hint="cs"/>
          <w:rtl/>
        </w:rPr>
        <w:t xml:space="preserve">ובשל כך "אין מזה כלל </w:t>
      </w:r>
      <w:proofErr w:type="spellStart"/>
      <w:r>
        <w:rPr>
          <w:rFonts w:cs="David" w:hint="cs"/>
          <w:rtl/>
        </w:rPr>
        <w:t>לענין</w:t>
      </w:r>
      <w:proofErr w:type="spellEnd"/>
      <w:r>
        <w:rPr>
          <w:rFonts w:cs="David" w:hint="cs"/>
          <w:rtl/>
        </w:rPr>
        <w:t xml:space="preserve"> שליחות ומצוה שבגופו, </w:t>
      </w:r>
      <w:proofErr w:type="spellStart"/>
      <w:r>
        <w:rPr>
          <w:rFonts w:cs="David" w:hint="cs"/>
          <w:rtl/>
        </w:rPr>
        <w:t>דאין</w:t>
      </w:r>
      <w:proofErr w:type="spellEnd"/>
      <w:r>
        <w:rPr>
          <w:rFonts w:cs="David" w:hint="cs"/>
          <w:rtl/>
        </w:rPr>
        <w:t xml:space="preserve"> </w:t>
      </w:r>
      <w:proofErr w:type="spellStart"/>
      <w:r>
        <w:rPr>
          <w:rFonts w:cs="David" w:hint="cs"/>
          <w:rtl/>
        </w:rPr>
        <w:t>המצוה</w:t>
      </w:r>
      <w:proofErr w:type="spellEnd"/>
      <w:r>
        <w:rPr>
          <w:rFonts w:cs="David" w:hint="cs"/>
          <w:rtl/>
        </w:rPr>
        <w:t xml:space="preserve"> לאכול כפל, אלא </w:t>
      </w:r>
      <w:r>
        <w:rPr>
          <w:rFonts w:cs="David" w:hint="cs"/>
          <w:b/>
          <w:bCs/>
          <w:rtl/>
        </w:rPr>
        <w:t>שעיקר החיוב להכין ולקבוע הסעודה בדרך כפל</w:t>
      </w:r>
      <w:r>
        <w:rPr>
          <w:rFonts w:cs="David" w:hint="cs"/>
          <w:rtl/>
        </w:rPr>
        <w:t xml:space="preserve">, ואם כן </w:t>
      </w:r>
      <w:r>
        <w:rPr>
          <w:rFonts w:cs="David" w:hint="cs"/>
          <w:b/>
          <w:bCs/>
          <w:rtl/>
        </w:rPr>
        <w:t xml:space="preserve">כשבעל הבית הכין וקבע על ב' </w:t>
      </w:r>
      <w:proofErr w:type="spellStart"/>
      <w:r>
        <w:rPr>
          <w:rFonts w:cs="David" w:hint="cs"/>
          <w:b/>
          <w:bCs/>
          <w:rtl/>
        </w:rPr>
        <w:t>הככרות</w:t>
      </w:r>
      <w:proofErr w:type="spellEnd"/>
      <w:r>
        <w:rPr>
          <w:rFonts w:cs="David" w:hint="cs"/>
          <w:b/>
          <w:bCs/>
          <w:rtl/>
        </w:rPr>
        <w:t xml:space="preserve"> אפשר </w:t>
      </w:r>
      <w:proofErr w:type="spellStart"/>
      <w:r>
        <w:rPr>
          <w:rFonts w:cs="David" w:hint="cs"/>
          <w:b/>
          <w:bCs/>
          <w:rtl/>
        </w:rPr>
        <w:t>דסגי</w:t>
      </w:r>
      <w:proofErr w:type="spellEnd"/>
      <w:r>
        <w:rPr>
          <w:rFonts w:cs="David" w:hint="cs"/>
          <w:b/>
          <w:bCs/>
          <w:rtl/>
        </w:rPr>
        <w:t xml:space="preserve"> </w:t>
      </w:r>
      <w:proofErr w:type="spellStart"/>
      <w:r>
        <w:rPr>
          <w:rFonts w:cs="David" w:hint="cs"/>
          <w:b/>
          <w:bCs/>
          <w:rtl/>
        </w:rPr>
        <w:t>להמסובים</w:t>
      </w:r>
      <w:proofErr w:type="spellEnd"/>
      <w:r>
        <w:rPr>
          <w:rFonts w:cs="David" w:hint="cs"/>
          <w:rtl/>
        </w:rPr>
        <w:t xml:space="preserve">, וכיון שמונח על השולחן שמסובים ואוכלים עליו, בזה גופא נתקיים </w:t>
      </w:r>
      <w:proofErr w:type="spellStart"/>
      <w:r>
        <w:rPr>
          <w:rFonts w:cs="David" w:hint="cs"/>
          <w:rtl/>
        </w:rPr>
        <w:t>המצוה</w:t>
      </w:r>
      <w:proofErr w:type="spellEnd"/>
      <w:r>
        <w:rPr>
          <w:rFonts w:cs="David" w:hint="cs"/>
          <w:rtl/>
        </w:rPr>
        <w:t xml:space="preserve"> </w:t>
      </w:r>
      <w:proofErr w:type="spellStart"/>
      <w:r>
        <w:rPr>
          <w:rFonts w:cs="David" w:hint="cs"/>
          <w:rtl/>
        </w:rPr>
        <w:t>דלחם</w:t>
      </w:r>
      <w:proofErr w:type="spellEnd"/>
      <w:r>
        <w:rPr>
          <w:rFonts w:cs="David" w:hint="cs"/>
          <w:rtl/>
        </w:rPr>
        <w:t xml:space="preserve"> משנה". ולפי זה כמובן מיושב מנהג "רבנן </w:t>
      </w:r>
      <w:proofErr w:type="spellStart"/>
      <w:r>
        <w:rPr>
          <w:rFonts w:cs="David" w:hint="cs"/>
          <w:rtl/>
        </w:rPr>
        <w:t>קשישאי</w:t>
      </w:r>
      <w:proofErr w:type="spellEnd"/>
      <w:r>
        <w:rPr>
          <w:rFonts w:cs="David" w:hint="cs"/>
          <w:rtl/>
        </w:rPr>
        <w:t xml:space="preserve"> שלא שמעו המוציא </w:t>
      </w:r>
      <w:proofErr w:type="spellStart"/>
      <w:r>
        <w:rPr>
          <w:rFonts w:cs="David" w:hint="cs"/>
          <w:rtl/>
        </w:rPr>
        <w:t>דכיון</w:t>
      </w:r>
      <w:proofErr w:type="spellEnd"/>
      <w:r>
        <w:rPr>
          <w:rFonts w:cs="David" w:hint="cs"/>
          <w:rtl/>
        </w:rPr>
        <w:t xml:space="preserve"> שפרסו לה </w:t>
      </w:r>
      <w:proofErr w:type="spellStart"/>
      <w:r>
        <w:rPr>
          <w:rFonts w:cs="David" w:hint="cs"/>
          <w:rtl/>
        </w:rPr>
        <w:t>מהככר</w:t>
      </w:r>
      <w:proofErr w:type="spellEnd"/>
      <w:r>
        <w:rPr>
          <w:rFonts w:cs="David" w:hint="cs"/>
          <w:rtl/>
        </w:rPr>
        <w:t xml:space="preserve">, הוי ראש </w:t>
      </w:r>
      <w:proofErr w:type="spellStart"/>
      <w:r>
        <w:rPr>
          <w:rFonts w:cs="David" w:hint="cs"/>
          <w:rtl/>
        </w:rPr>
        <w:t>המסובין</w:t>
      </w:r>
      <w:proofErr w:type="spellEnd"/>
      <w:r>
        <w:rPr>
          <w:rFonts w:cs="David" w:hint="cs"/>
          <w:rtl/>
        </w:rPr>
        <w:t xml:space="preserve"> הבוצע שלהם, שעליו החיוב".</w:t>
      </w:r>
    </w:p>
    <w:p w:rsidR="00551301" w:rsidRDefault="00551301" w:rsidP="00551301">
      <w:pPr>
        <w:jc w:val="center"/>
        <w:rPr>
          <w:rFonts w:cs="David" w:hint="cs"/>
          <w:rtl/>
        </w:rPr>
      </w:pPr>
    </w:p>
    <w:p w:rsidR="00551301" w:rsidRDefault="00551301" w:rsidP="00551301">
      <w:pPr>
        <w:jc w:val="both"/>
        <w:rPr>
          <w:rFonts w:cs="David" w:hint="cs"/>
          <w:rtl/>
        </w:rPr>
      </w:pPr>
      <w:r>
        <w:rPr>
          <w:rFonts w:cs="David" w:hint="cs"/>
          <w:b/>
          <w:bCs/>
          <w:rtl/>
        </w:rPr>
        <w:t xml:space="preserve">ז. </w:t>
      </w:r>
      <w:r>
        <w:rPr>
          <w:rFonts w:cs="David" w:hint="cs"/>
          <w:rtl/>
        </w:rPr>
        <w:t>דרך נוספת</w:t>
      </w:r>
      <w:r>
        <w:rPr>
          <w:rFonts w:cs="David" w:hint="cs"/>
          <w:b/>
          <w:bCs/>
          <w:rtl/>
        </w:rPr>
        <w:t xml:space="preserve"> </w:t>
      </w:r>
      <w:r>
        <w:rPr>
          <w:rFonts w:cs="David" w:hint="cs"/>
          <w:rtl/>
        </w:rPr>
        <w:t xml:space="preserve">בביאור המנהגים בסדר בציעת לחם משנה, כתב צבי </w:t>
      </w:r>
      <w:proofErr w:type="spellStart"/>
      <w:r>
        <w:rPr>
          <w:rFonts w:cs="David" w:hint="cs"/>
          <w:rtl/>
        </w:rPr>
        <w:t>רייזמן</w:t>
      </w:r>
      <w:proofErr w:type="spellEnd"/>
      <w:r>
        <w:rPr>
          <w:rFonts w:cs="David" w:hint="cs"/>
          <w:rtl/>
        </w:rPr>
        <w:t xml:space="preserve"> </w:t>
      </w:r>
      <w:r>
        <w:rPr>
          <w:rFonts w:cs="David" w:hint="cs"/>
          <w:sz w:val="20"/>
          <w:szCs w:val="20"/>
          <w:rtl/>
        </w:rPr>
        <w:t>[לוס אנג'לס]</w:t>
      </w:r>
      <w:r>
        <w:rPr>
          <w:rFonts w:cs="David" w:hint="cs"/>
          <w:rtl/>
        </w:rPr>
        <w:t xml:space="preserve"> בחידושי רץ כצבי (8) (7) בהקדם החקירה בגדר חיוב לחם משנה ובציעתו, האם זהו </w:t>
      </w:r>
      <w:r>
        <w:rPr>
          <w:rFonts w:cs="David" w:hint="cs"/>
          <w:b/>
          <w:bCs/>
          <w:rtl/>
        </w:rPr>
        <w:t>חיוב מדין סעודת שבת,</w:t>
      </w:r>
      <w:r>
        <w:rPr>
          <w:rFonts w:cs="David" w:hint="cs"/>
          <w:rtl/>
        </w:rPr>
        <w:t xml:space="preserve"> או שגדר חיוב הבציעה על לחם משנה נובע מהדין </w:t>
      </w:r>
      <w:r>
        <w:rPr>
          <w:rFonts w:cs="David" w:hint="cs"/>
          <w:b/>
          <w:bCs/>
          <w:rtl/>
        </w:rPr>
        <w:t xml:space="preserve">הכללי שצריך לברך ולבצוע בסעודה פת שלמה. </w:t>
      </w:r>
      <w:r>
        <w:rPr>
          <w:rFonts w:cs="David" w:hint="cs"/>
          <w:rtl/>
        </w:rPr>
        <w:t>עי' בדבריו</w:t>
      </w:r>
      <w:r>
        <w:rPr>
          <w:rFonts w:cs="David" w:hint="cs"/>
          <w:b/>
          <w:bCs/>
          <w:rtl/>
        </w:rPr>
        <w:t xml:space="preserve"> </w:t>
      </w:r>
      <w:r>
        <w:rPr>
          <w:rFonts w:cs="David" w:hint="cs"/>
          <w:rtl/>
        </w:rPr>
        <w:t>שתלה חקירה זו במחלוקת שו"ת קנין תורה (6) הסובר  שחיוב לחם משנה הוא</w:t>
      </w:r>
      <w:r>
        <w:rPr>
          <w:rFonts w:cs="David" w:hint="cs"/>
          <w:b/>
          <w:bCs/>
          <w:rtl/>
        </w:rPr>
        <w:t xml:space="preserve"> דין בסעודת שבת</w:t>
      </w:r>
      <w:r>
        <w:rPr>
          <w:rFonts w:cs="David" w:hint="cs"/>
          <w:rtl/>
        </w:rPr>
        <w:t xml:space="preserve">, לעומת דברי </w:t>
      </w:r>
      <w:proofErr w:type="spellStart"/>
      <w:r>
        <w:rPr>
          <w:rFonts w:cs="David" w:hint="cs"/>
          <w:rtl/>
        </w:rPr>
        <w:t>הגרי"ד</w:t>
      </w:r>
      <w:proofErr w:type="spellEnd"/>
      <w:r>
        <w:rPr>
          <w:rFonts w:cs="David" w:hint="cs"/>
          <w:rtl/>
        </w:rPr>
        <w:t xml:space="preserve"> </w:t>
      </w:r>
      <w:proofErr w:type="spellStart"/>
      <w:r>
        <w:rPr>
          <w:rFonts w:cs="David" w:hint="cs"/>
          <w:rtl/>
        </w:rPr>
        <w:t>סולובייצ'יק</w:t>
      </w:r>
      <w:proofErr w:type="spellEnd"/>
      <w:r>
        <w:rPr>
          <w:rFonts w:cs="David" w:hint="cs"/>
          <w:rtl/>
        </w:rPr>
        <w:t xml:space="preserve"> המובאים בספר הררי קדם (6) הסבור כי דין לחם משנה בשבת הוא "הלכה </w:t>
      </w:r>
      <w:proofErr w:type="spellStart"/>
      <w:r>
        <w:rPr>
          <w:rFonts w:cs="David" w:hint="cs"/>
          <w:rtl/>
        </w:rPr>
        <w:t>בענין</w:t>
      </w:r>
      <w:proofErr w:type="spellEnd"/>
      <w:r>
        <w:rPr>
          <w:rFonts w:cs="David" w:hint="cs"/>
          <w:rtl/>
        </w:rPr>
        <w:t xml:space="preserve"> בציעת הפת" </w:t>
      </w:r>
      <w:r>
        <w:rPr>
          <w:rFonts w:cs="David" w:hint="cs"/>
          <w:sz w:val="20"/>
          <w:szCs w:val="20"/>
          <w:rtl/>
        </w:rPr>
        <w:t>[וברץ כצבי דייק מכפל הלכות לחם משנה בשני מקומות בדברי הרמב"ם, שאמנם ביסוד חיוב לחם משנה יש את שני הדינים הנ"ל].</w:t>
      </w:r>
    </w:p>
    <w:p w:rsidR="00551301" w:rsidRDefault="00551301" w:rsidP="00551301">
      <w:pPr>
        <w:jc w:val="both"/>
        <w:rPr>
          <w:rFonts w:cs="David" w:hint="cs"/>
          <w:rtl/>
        </w:rPr>
      </w:pPr>
      <w:r>
        <w:rPr>
          <w:rFonts w:cs="David" w:hint="cs"/>
          <w:rtl/>
        </w:rPr>
        <w:t xml:space="preserve">ולפי זה, אם </w:t>
      </w:r>
      <w:r>
        <w:rPr>
          <w:rFonts w:cs="David" w:hint="cs"/>
          <w:b/>
          <w:bCs/>
          <w:rtl/>
        </w:rPr>
        <w:t>עיקר</w:t>
      </w:r>
      <w:r>
        <w:rPr>
          <w:rFonts w:cs="David" w:hint="cs"/>
          <w:rtl/>
        </w:rPr>
        <w:t xml:space="preserve"> החיוב לבצוע על לחם משנה הוא </w:t>
      </w:r>
      <w:r>
        <w:rPr>
          <w:rFonts w:cs="David" w:hint="cs"/>
          <w:b/>
          <w:bCs/>
          <w:rtl/>
        </w:rPr>
        <w:t>מדיני סעודת שבת</w:t>
      </w:r>
      <w:r>
        <w:rPr>
          <w:rFonts w:cs="David" w:hint="cs"/>
          <w:rtl/>
        </w:rPr>
        <w:t xml:space="preserve">, מיושב המנהג שנשים אינן שומעות ברכת המוציא, כי בעצם ההשתתפות בסעודה שבה בצע בעל הבית על שתי ככרות, יוצאים ידי חובת חיוב לחם משנה, מאחר ונתקיים </w:t>
      </w:r>
      <w:r>
        <w:rPr>
          <w:rFonts w:cs="David" w:hint="cs"/>
          <w:b/>
          <w:bCs/>
          <w:rtl/>
        </w:rPr>
        <w:t>דין סעודת שבת</w:t>
      </w:r>
      <w:r>
        <w:rPr>
          <w:rFonts w:cs="David" w:hint="cs"/>
          <w:rtl/>
        </w:rPr>
        <w:t xml:space="preserve"> שבצעו בה על לחם משנה. אך אם </w:t>
      </w:r>
      <w:r>
        <w:rPr>
          <w:rFonts w:cs="David" w:hint="cs"/>
          <w:b/>
          <w:bCs/>
          <w:rtl/>
        </w:rPr>
        <w:t xml:space="preserve">עיקר </w:t>
      </w:r>
      <w:r>
        <w:rPr>
          <w:rFonts w:cs="David" w:hint="cs"/>
          <w:rtl/>
        </w:rPr>
        <w:t xml:space="preserve">יסוד חיוב לחם משנה הוא </w:t>
      </w:r>
      <w:r>
        <w:rPr>
          <w:rFonts w:cs="David" w:hint="cs"/>
          <w:b/>
          <w:bCs/>
          <w:rtl/>
        </w:rPr>
        <w:t>מדיני בציעת הפת</w:t>
      </w:r>
      <w:r>
        <w:rPr>
          <w:rFonts w:cs="David" w:hint="cs"/>
          <w:rtl/>
        </w:rPr>
        <w:t xml:space="preserve">, אם  נטל פרוסה </w:t>
      </w:r>
      <w:proofErr w:type="spellStart"/>
      <w:r>
        <w:rPr>
          <w:rFonts w:cs="David" w:hint="cs"/>
          <w:rtl/>
        </w:rPr>
        <w:t>מהככר</w:t>
      </w:r>
      <w:proofErr w:type="spellEnd"/>
      <w:r>
        <w:rPr>
          <w:rFonts w:cs="David" w:hint="cs"/>
          <w:rtl/>
        </w:rPr>
        <w:t xml:space="preserve"> שבצעו עליה לחם משנה מבלי שהשתתף </w:t>
      </w:r>
      <w:r>
        <w:rPr>
          <w:rFonts w:cs="David" w:hint="cs"/>
          <w:b/>
          <w:bCs/>
          <w:rtl/>
        </w:rPr>
        <w:t>בברכת המוציא</w:t>
      </w:r>
      <w:r>
        <w:rPr>
          <w:rFonts w:cs="David" w:hint="cs"/>
          <w:rtl/>
        </w:rPr>
        <w:t xml:space="preserve"> לא יצא ידי חובת לחם משנה כי לא קיים את דין בציעת הפת על לחם משנה.</w:t>
      </w:r>
    </w:p>
    <w:p w:rsidR="00551301" w:rsidRDefault="00551301" w:rsidP="00551301">
      <w:pPr>
        <w:jc w:val="both"/>
        <w:rPr>
          <w:rFonts w:cs="David" w:hint="cs"/>
          <w:rtl/>
        </w:rPr>
      </w:pPr>
      <w:r>
        <w:rPr>
          <w:rFonts w:cs="David" w:hint="cs"/>
          <w:rtl/>
        </w:rPr>
        <w:t xml:space="preserve">ועי' ברץ כצבי  מהלך נוסף, שיסוד לחם משנה הוא תקנת חכמים לברך עליו </w:t>
      </w:r>
      <w:r>
        <w:rPr>
          <w:rFonts w:cs="David" w:hint="cs"/>
          <w:b/>
          <w:bCs/>
          <w:rtl/>
        </w:rPr>
        <w:t>ברכה בשעת הסעודה</w:t>
      </w:r>
      <w:r>
        <w:rPr>
          <w:rFonts w:cs="David" w:hint="cs"/>
          <w:rtl/>
        </w:rPr>
        <w:t xml:space="preserve">, כמבואר ברש"י במסכת שבת (1) "חייב אדם </w:t>
      </w:r>
      <w:r>
        <w:rPr>
          <w:rFonts w:cs="David" w:hint="cs"/>
          <w:b/>
          <w:bCs/>
          <w:rtl/>
        </w:rPr>
        <w:t>לבצוע</w:t>
      </w:r>
      <w:r>
        <w:rPr>
          <w:rFonts w:cs="David" w:hint="cs"/>
          <w:rtl/>
        </w:rPr>
        <w:t xml:space="preserve"> על שתי ככרות" - "לבצוע, </w:t>
      </w:r>
      <w:r>
        <w:rPr>
          <w:rFonts w:cs="David" w:hint="cs"/>
          <w:b/>
          <w:bCs/>
          <w:rtl/>
        </w:rPr>
        <w:t>ברכת המוציא</w:t>
      </w:r>
      <w:r>
        <w:rPr>
          <w:rFonts w:cs="David" w:hint="cs"/>
          <w:rtl/>
        </w:rPr>
        <w:t xml:space="preserve">". ולפי זה אין צורך אפילו </w:t>
      </w:r>
      <w:r>
        <w:rPr>
          <w:rFonts w:cs="David" w:hint="cs"/>
          <w:b/>
          <w:bCs/>
          <w:rtl/>
        </w:rPr>
        <w:t>באכילת</w:t>
      </w:r>
      <w:r>
        <w:rPr>
          <w:rFonts w:cs="David" w:hint="cs"/>
          <w:rtl/>
        </w:rPr>
        <w:t xml:space="preserve"> הלחם משנה על ידי הרוצים לצאת ידי חובת החיוב, או </w:t>
      </w:r>
      <w:r>
        <w:rPr>
          <w:rFonts w:cs="David" w:hint="cs"/>
          <w:b/>
          <w:bCs/>
          <w:rtl/>
        </w:rPr>
        <w:t>בשמיעת הברכה</w:t>
      </w:r>
      <w:r>
        <w:rPr>
          <w:rFonts w:cs="David" w:hint="cs"/>
          <w:rtl/>
        </w:rPr>
        <w:t xml:space="preserve"> על ידם, </w:t>
      </w:r>
      <w:r>
        <w:rPr>
          <w:rFonts w:cs="David" w:hint="cs"/>
          <w:b/>
          <w:bCs/>
          <w:rtl/>
        </w:rPr>
        <w:t xml:space="preserve">כי החיוב הוא הברכה, </w:t>
      </w:r>
      <w:r>
        <w:rPr>
          <w:rFonts w:cs="David" w:hint="cs"/>
          <w:rtl/>
        </w:rPr>
        <w:t xml:space="preserve">וממילא כאשר </w:t>
      </w:r>
      <w:r>
        <w:rPr>
          <w:rFonts w:cs="David" w:hint="cs"/>
          <w:b/>
          <w:bCs/>
          <w:rtl/>
        </w:rPr>
        <w:t>נאמרה הברכה על לחם משנה</w:t>
      </w:r>
      <w:r>
        <w:rPr>
          <w:rFonts w:cs="David" w:hint="cs"/>
          <w:rtl/>
        </w:rPr>
        <w:t xml:space="preserve">, הרי אפשר לצאת ידי חובה מדין שליחות גם </w:t>
      </w:r>
      <w:r>
        <w:rPr>
          <w:rFonts w:cs="David" w:hint="cs"/>
          <w:b/>
          <w:bCs/>
          <w:rtl/>
        </w:rPr>
        <w:t>ללא נוכחות המשלח</w:t>
      </w:r>
      <w:r>
        <w:rPr>
          <w:rFonts w:cs="David" w:hint="cs"/>
          <w:rtl/>
        </w:rPr>
        <w:t xml:space="preserve">, כדין כל </w:t>
      </w:r>
      <w:r>
        <w:rPr>
          <w:rFonts w:cs="David" w:hint="cs"/>
          <w:b/>
          <w:bCs/>
          <w:rtl/>
        </w:rPr>
        <w:t>ברכת המצוות</w:t>
      </w:r>
      <w:r>
        <w:rPr>
          <w:rFonts w:cs="David" w:hint="cs"/>
          <w:rtl/>
        </w:rPr>
        <w:t>, אשר כידוע אפשר להוציא אחרים בשליחות על ברכת המצוות אפילו כשאין המשלח נוכח. ולפי זה כמובן מיושב מנהג הנשים שאינן שומעות ברכת המוציא מבעליהן.</w:t>
      </w:r>
    </w:p>
    <w:p w:rsidR="00551301" w:rsidRDefault="00551301" w:rsidP="00551301">
      <w:pPr>
        <w:jc w:val="center"/>
        <w:rPr>
          <w:rFonts w:cs="David" w:hint="cs"/>
          <w:rtl/>
        </w:rPr>
      </w:pPr>
    </w:p>
    <w:p w:rsidR="00551301" w:rsidRDefault="00551301" w:rsidP="00551301">
      <w:pPr>
        <w:jc w:val="center"/>
        <w:rPr>
          <w:rFonts w:cs="David" w:hint="cs"/>
          <w:rtl/>
        </w:rPr>
      </w:pPr>
      <w:r>
        <w:rPr>
          <w:rFonts w:cs="David" w:hint="cs"/>
          <w:rtl/>
        </w:rPr>
        <w:t>*  *  *</w:t>
      </w:r>
    </w:p>
    <w:p w:rsidR="00551301" w:rsidRDefault="00551301" w:rsidP="00551301">
      <w:pPr>
        <w:jc w:val="both"/>
        <w:rPr>
          <w:rFonts w:cs="David" w:hint="cs"/>
          <w:b/>
          <w:bCs/>
          <w:rtl/>
        </w:rPr>
      </w:pPr>
      <w:r>
        <w:rPr>
          <w:rFonts w:cs="David" w:hint="cs"/>
          <w:b/>
          <w:bCs/>
          <w:rtl/>
        </w:rPr>
        <w:t>ח. דיני לחם משנה</w:t>
      </w:r>
    </w:p>
    <w:p w:rsidR="00551301" w:rsidRDefault="00551301" w:rsidP="00551301">
      <w:pPr>
        <w:jc w:val="both"/>
        <w:rPr>
          <w:rFonts w:cs="David" w:hint="cs"/>
          <w:rtl/>
        </w:rPr>
      </w:pPr>
      <w:r>
        <w:rPr>
          <w:rFonts w:cs="David" w:hint="cs"/>
          <w:b/>
          <w:bCs/>
          <w:rtl/>
        </w:rPr>
        <w:t xml:space="preserve">• ב' פרוסות לחם - האם יוצא בזה ידי חובה - </w:t>
      </w:r>
      <w:r>
        <w:rPr>
          <w:rFonts w:cs="David" w:hint="cs"/>
          <w:rtl/>
        </w:rPr>
        <w:t xml:space="preserve">עי' בדברי </w:t>
      </w:r>
      <w:proofErr w:type="spellStart"/>
      <w:r>
        <w:rPr>
          <w:rFonts w:cs="David" w:hint="cs"/>
          <w:rtl/>
        </w:rPr>
        <w:t>הנצי"ב</w:t>
      </w:r>
      <w:proofErr w:type="spellEnd"/>
      <w:r>
        <w:rPr>
          <w:rFonts w:cs="David" w:hint="cs"/>
          <w:rtl/>
        </w:rPr>
        <w:t xml:space="preserve"> </w:t>
      </w:r>
      <w:proofErr w:type="spellStart"/>
      <w:r>
        <w:rPr>
          <w:rFonts w:cs="David" w:hint="cs"/>
          <w:rtl/>
        </w:rPr>
        <w:t>מוולז'ין</w:t>
      </w:r>
      <w:proofErr w:type="spellEnd"/>
      <w:r>
        <w:rPr>
          <w:rFonts w:cs="David" w:hint="cs"/>
          <w:rtl/>
        </w:rPr>
        <w:t xml:space="preserve"> המובאים ברץ כצבי (8) ובהררי קדם (8), ובפסקי תשובות (9) במה שציין שם (בהערות (30) (29).</w:t>
      </w:r>
    </w:p>
    <w:p w:rsidR="00551301" w:rsidRDefault="00551301" w:rsidP="00551301">
      <w:pPr>
        <w:jc w:val="both"/>
        <w:rPr>
          <w:rFonts w:cs="David" w:hint="cs"/>
          <w:b/>
          <w:bCs/>
          <w:rtl/>
        </w:rPr>
      </w:pPr>
      <w:r>
        <w:rPr>
          <w:rFonts w:cs="David" w:hint="cs"/>
          <w:b/>
          <w:bCs/>
          <w:rtl/>
        </w:rPr>
        <w:t xml:space="preserve">• בעוגות ובפת הבאה </w:t>
      </w:r>
      <w:proofErr w:type="spellStart"/>
      <w:r>
        <w:rPr>
          <w:rFonts w:cs="David" w:hint="cs"/>
          <w:b/>
          <w:bCs/>
          <w:rtl/>
        </w:rPr>
        <w:t>בכיסנין</w:t>
      </w:r>
      <w:proofErr w:type="spellEnd"/>
      <w:r>
        <w:rPr>
          <w:rFonts w:cs="David" w:hint="cs"/>
          <w:b/>
          <w:bCs/>
          <w:rtl/>
        </w:rPr>
        <w:t xml:space="preserve"> - </w:t>
      </w:r>
      <w:r>
        <w:rPr>
          <w:rFonts w:cs="David" w:hint="cs"/>
          <w:rtl/>
        </w:rPr>
        <w:t>שמירת שבת כהלכתה ((8); סע' ד) ופסקי תשובות ((9); אות ג).</w:t>
      </w:r>
    </w:p>
    <w:p w:rsidR="00551301" w:rsidRDefault="00551301" w:rsidP="00551301">
      <w:pPr>
        <w:jc w:val="both"/>
        <w:rPr>
          <w:rFonts w:cs="David" w:hint="cs"/>
          <w:b/>
          <w:bCs/>
          <w:rtl/>
        </w:rPr>
      </w:pPr>
      <w:r>
        <w:rPr>
          <w:rFonts w:cs="David" w:hint="cs"/>
          <w:b/>
          <w:bCs/>
          <w:rtl/>
        </w:rPr>
        <w:t xml:space="preserve">• חלה קפואה - </w:t>
      </w:r>
      <w:r>
        <w:rPr>
          <w:rFonts w:cs="David" w:hint="cs"/>
          <w:rtl/>
        </w:rPr>
        <w:t xml:space="preserve">שמירת שבת כהלכתה ((9); סע' </w:t>
      </w:r>
      <w:proofErr w:type="spellStart"/>
      <w:r>
        <w:rPr>
          <w:rFonts w:cs="David" w:hint="cs"/>
          <w:rtl/>
        </w:rPr>
        <w:t>יב</w:t>
      </w:r>
      <w:proofErr w:type="spellEnd"/>
      <w:r>
        <w:rPr>
          <w:rFonts w:cs="David" w:hint="cs"/>
          <w:rtl/>
        </w:rPr>
        <w:t xml:space="preserve"> ובהערות שם) ופסקי תשובות ((9); אות ד).</w:t>
      </w:r>
    </w:p>
    <w:p w:rsidR="00551301" w:rsidRDefault="00551301" w:rsidP="00551301">
      <w:pPr>
        <w:jc w:val="both"/>
        <w:rPr>
          <w:rFonts w:cs="David" w:hint="cs"/>
          <w:b/>
          <w:bCs/>
          <w:rtl/>
        </w:rPr>
      </w:pPr>
      <w:r>
        <w:rPr>
          <w:rFonts w:cs="David" w:hint="cs"/>
          <w:b/>
          <w:bCs/>
          <w:rtl/>
        </w:rPr>
        <w:t xml:space="preserve">• לחמים </w:t>
      </w:r>
      <w:proofErr w:type="spellStart"/>
      <w:r>
        <w:rPr>
          <w:rFonts w:cs="David" w:hint="cs"/>
          <w:b/>
          <w:bCs/>
          <w:rtl/>
        </w:rPr>
        <w:t>המדובקים</w:t>
      </w:r>
      <w:proofErr w:type="spellEnd"/>
      <w:r>
        <w:rPr>
          <w:rFonts w:cs="David" w:hint="cs"/>
          <w:b/>
          <w:bCs/>
          <w:rtl/>
        </w:rPr>
        <w:t xml:space="preserve"> ביניהם - </w:t>
      </w:r>
      <w:r>
        <w:rPr>
          <w:rFonts w:cs="David" w:hint="cs"/>
          <w:rtl/>
        </w:rPr>
        <w:t>שמירת שבת כהלכתה ((8); סע' ו) ופסקי תשובות ((9); אות ה ובהערה (22)).</w:t>
      </w:r>
    </w:p>
    <w:p w:rsidR="00551301" w:rsidRDefault="00551301" w:rsidP="00551301">
      <w:pPr>
        <w:jc w:val="both"/>
        <w:rPr>
          <w:rFonts w:cs="David" w:hint="cs"/>
          <w:b/>
          <w:bCs/>
          <w:rtl/>
        </w:rPr>
      </w:pPr>
      <w:r>
        <w:rPr>
          <w:rFonts w:cs="David" w:hint="cs"/>
          <w:b/>
          <w:bCs/>
          <w:rtl/>
        </w:rPr>
        <w:t xml:space="preserve">• כאשר רוצה לצרף חלקי לחם על ידי קיסם או כשלחם פרוס נמצא בתוך שקית - </w:t>
      </w:r>
      <w:r>
        <w:rPr>
          <w:rFonts w:cs="David" w:hint="cs"/>
          <w:rtl/>
        </w:rPr>
        <w:t>שמירת שבת כהלכתה ((9); סע' יא-</w:t>
      </w:r>
      <w:proofErr w:type="spellStart"/>
      <w:r>
        <w:rPr>
          <w:rFonts w:cs="David" w:hint="cs"/>
          <w:rtl/>
        </w:rPr>
        <w:t>יב</w:t>
      </w:r>
      <w:proofErr w:type="spellEnd"/>
      <w:r>
        <w:rPr>
          <w:rFonts w:cs="David" w:hint="cs"/>
          <w:rtl/>
        </w:rPr>
        <w:t>) ופסקי תשובות ((9); אות ה).</w:t>
      </w:r>
    </w:p>
    <w:p w:rsidR="00551301" w:rsidRDefault="00551301" w:rsidP="00551301">
      <w:pPr>
        <w:jc w:val="both"/>
        <w:rPr>
          <w:rFonts w:cs="David" w:hint="cs"/>
          <w:b/>
          <w:bCs/>
          <w:rtl/>
        </w:rPr>
      </w:pPr>
      <w:r>
        <w:rPr>
          <w:rFonts w:cs="David" w:hint="cs"/>
          <w:b/>
          <w:bCs/>
          <w:rtl/>
        </w:rPr>
        <w:t xml:space="preserve">• לחם משנה שאוּל - </w:t>
      </w:r>
      <w:r>
        <w:rPr>
          <w:rFonts w:cs="David" w:hint="cs"/>
          <w:rtl/>
        </w:rPr>
        <w:t xml:space="preserve">שמירת שבת כהלכתה ((9); סע' </w:t>
      </w:r>
      <w:proofErr w:type="spellStart"/>
      <w:r>
        <w:rPr>
          <w:rFonts w:cs="David" w:hint="cs"/>
          <w:rtl/>
        </w:rPr>
        <w:t>יג</w:t>
      </w:r>
      <w:proofErr w:type="spellEnd"/>
      <w:r>
        <w:rPr>
          <w:rFonts w:cs="David" w:hint="cs"/>
          <w:rtl/>
        </w:rPr>
        <w:t>).</w:t>
      </w:r>
    </w:p>
    <w:p w:rsidR="00551301" w:rsidRPr="00723AA7" w:rsidRDefault="00551301" w:rsidP="00551301">
      <w:pPr>
        <w:pStyle w:val="a3"/>
        <w:rPr>
          <w:rFonts w:cs="Keren" w:hint="cs"/>
          <w:sz w:val="36"/>
          <w:szCs w:val="36"/>
          <w:rtl/>
        </w:rPr>
      </w:pPr>
      <w:r>
        <w:rPr>
          <w:rFonts w:cs="David"/>
          <w:rtl/>
        </w:rPr>
        <w:br w:type="page"/>
      </w:r>
      <w:r>
        <w:rPr>
          <w:rFonts w:cs="Keren" w:hint="cs"/>
          <w:sz w:val="36"/>
          <w:szCs w:val="36"/>
          <w:rtl/>
        </w:rPr>
        <w:lastRenderedPageBreak/>
        <w:t>טול ברוך</w:t>
      </w:r>
      <w:r>
        <w:rPr>
          <w:rStyle w:val="a6"/>
          <w:rFonts w:cs="Keren"/>
          <w:sz w:val="36"/>
          <w:szCs w:val="36"/>
          <w:rtl/>
        </w:rPr>
        <w:footnoteReference w:id="1"/>
      </w:r>
    </w:p>
    <w:p w:rsidR="00551301" w:rsidRPr="00F82D74" w:rsidRDefault="00551301" w:rsidP="00551301">
      <w:pPr>
        <w:pStyle w:val="a3"/>
        <w:rPr>
          <w:rFonts w:cs="Keren" w:hint="cs"/>
          <w:sz w:val="28"/>
          <w:szCs w:val="28"/>
          <w:rtl/>
        </w:rPr>
      </w:pPr>
      <w:r>
        <w:rPr>
          <w:rFonts w:cs="Keren" w:hint="cs"/>
          <w:sz w:val="28"/>
          <w:szCs w:val="28"/>
          <w:rtl/>
        </w:rPr>
        <w:t>הפסק בברכות ובקיום מצוות</w:t>
      </w:r>
    </w:p>
    <w:p w:rsidR="00551301" w:rsidRDefault="00551301" w:rsidP="00551301">
      <w:pPr>
        <w:rPr>
          <w:rFonts w:cs="Monotype Hadassah" w:hint="cs"/>
          <w:b/>
          <w:bCs/>
          <w:rtl/>
        </w:rPr>
      </w:pPr>
    </w:p>
    <w:p w:rsidR="00551301" w:rsidRDefault="00551301" w:rsidP="00551301">
      <w:pPr>
        <w:jc w:val="both"/>
        <w:rPr>
          <w:rFonts w:cs="David" w:hint="cs"/>
          <w:rtl/>
        </w:rPr>
      </w:pPr>
      <w:r w:rsidRPr="004E44E6">
        <w:rPr>
          <w:rFonts w:cs="David" w:hint="cs"/>
          <w:b/>
          <w:bCs/>
          <w:rtl/>
        </w:rPr>
        <w:t xml:space="preserve">א. </w:t>
      </w:r>
      <w:r w:rsidRPr="004E44E6">
        <w:rPr>
          <w:rFonts w:cs="David" w:hint="cs"/>
          <w:rtl/>
        </w:rPr>
        <w:t xml:space="preserve">במסכת </w:t>
      </w:r>
      <w:r>
        <w:rPr>
          <w:rFonts w:cs="David" w:hint="cs"/>
          <w:rtl/>
        </w:rPr>
        <w:t xml:space="preserve">ברכות </w:t>
      </w:r>
      <w:r w:rsidRPr="008B0FDE">
        <w:rPr>
          <w:rFonts w:cs="David" w:hint="cs"/>
          <w:sz w:val="20"/>
          <w:szCs w:val="20"/>
          <w:rtl/>
        </w:rPr>
        <w:t>(1)</w:t>
      </w:r>
      <w:r w:rsidRPr="002122E0">
        <w:rPr>
          <w:rFonts w:cs="David" w:hint="cs"/>
          <w:rtl/>
        </w:rPr>
        <w:t xml:space="preserve"> למדנו:</w:t>
      </w:r>
      <w:r>
        <w:rPr>
          <w:rFonts w:cs="David" w:hint="cs"/>
          <w:rtl/>
        </w:rPr>
        <w:t xml:space="preserve"> </w:t>
      </w:r>
      <w:r w:rsidRPr="00590747">
        <w:rPr>
          <w:rFonts w:cs="David"/>
          <w:rtl/>
        </w:rPr>
        <w:t xml:space="preserve">"אמר רב טול ברוך טול ברוך אין צריך לברך". </w:t>
      </w:r>
      <w:proofErr w:type="spellStart"/>
      <w:r w:rsidRPr="00590747">
        <w:rPr>
          <w:rFonts w:cs="David"/>
          <w:rtl/>
        </w:rPr>
        <w:t>ופרש"י</w:t>
      </w:r>
      <w:proofErr w:type="spellEnd"/>
      <w:r w:rsidRPr="00590747">
        <w:rPr>
          <w:rFonts w:cs="David"/>
          <w:rtl/>
        </w:rPr>
        <w:t xml:space="preserve">: </w:t>
      </w:r>
      <w:r>
        <w:rPr>
          <w:rFonts w:cs="David" w:hint="cs"/>
          <w:rtl/>
        </w:rPr>
        <w:t>"</w:t>
      </w:r>
      <w:r w:rsidRPr="00392110">
        <w:rPr>
          <w:rFonts w:cs="David"/>
          <w:rtl/>
        </w:rPr>
        <w:t>הבוצע קודם שטעם מן הפרוסה בצע ממנה והושיט למי שאצלו, ואמר לו טול מפרוסת הברכה, אף על פי שסח בינתי</w:t>
      </w:r>
      <w:r>
        <w:rPr>
          <w:rFonts w:cs="David" w:hint="cs"/>
          <w:rtl/>
        </w:rPr>
        <w:t>י</w:t>
      </w:r>
      <w:r w:rsidRPr="00392110">
        <w:rPr>
          <w:rFonts w:cs="David"/>
          <w:rtl/>
        </w:rPr>
        <w:t xml:space="preserve">ם אין צריך לחזור לברך, </w:t>
      </w:r>
      <w:r w:rsidRPr="002122E0">
        <w:rPr>
          <w:rFonts w:cs="David"/>
          <w:b/>
          <w:bCs/>
          <w:rtl/>
        </w:rPr>
        <w:t xml:space="preserve">ואף על גב </w:t>
      </w:r>
      <w:proofErr w:type="spellStart"/>
      <w:r w:rsidRPr="002122E0">
        <w:rPr>
          <w:rFonts w:cs="David"/>
          <w:b/>
          <w:bCs/>
          <w:rtl/>
        </w:rPr>
        <w:t>דשיחה</w:t>
      </w:r>
      <w:proofErr w:type="spellEnd"/>
      <w:r w:rsidRPr="002122E0">
        <w:rPr>
          <w:rFonts w:cs="David"/>
          <w:b/>
          <w:bCs/>
          <w:rtl/>
        </w:rPr>
        <w:t xml:space="preserve"> </w:t>
      </w:r>
      <w:proofErr w:type="spellStart"/>
      <w:r w:rsidRPr="002122E0">
        <w:rPr>
          <w:rFonts w:cs="David"/>
          <w:b/>
          <w:bCs/>
          <w:rtl/>
        </w:rPr>
        <w:t>הויא</w:t>
      </w:r>
      <w:proofErr w:type="spellEnd"/>
      <w:r w:rsidRPr="002122E0">
        <w:rPr>
          <w:rFonts w:cs="David"/>
          <w:b/>
          <w:bCs/>
          <w:rtl/>
        </w:rPr>
        <w:t xml:space="preserve"> הפסקה</w:t>
      </w:r>
      <w:r>
        <w:rPr>
          <w:rFonts w:cs="David" w:hint="cs"/>
          <w:rtl/>
        </w:rPr>
        <w:t>,</w:t>
      </w:r>
      <w:r w:rsidRPr="00392110">
        <w:rPr>
          <w:rFonts w:cs="David"/>
          <w:rtl/>
        </w:rPr>
        <w:t xml:space="preserve"> </w:t>
      </w:r>
      <w:proofErr w:type="spellStart"/>
      <w:r w:rsidRPr="00392110">
        <w:rPr>
          <w:rFonts w:cs="David"/>
          <w:rtl/>
        </w:rPr>
        <w:t>כדאמרינן</w:t>
      </w:r>
      <w:proofErr w:type="spellEnd"/>
      <w:r w:rsidRPr="00392110">
        <w:rPr>
          <w:rFonts w:cs="David"/>
          <w:rtl/>
        </w:rPr>
        <w:t xml:space="preserve"> במנחות </w:t>
      </w:r>
      <w:r w:rsidRPr="002122E0">
        <w:rPr>
          <w:rFonts w:cs="David"/>
          <w:sz w:val="20"/>
          <w:szCs w:val="20"/>
          <w:rtl/>
        </w:rPr>
        <w:t>(</w:t>
      </w:r>
      <w:r w:rsidRPr="002122E0">
        <w:rPr>
          <w:rFonts w:cs="David" w:hint="cs"/>
          <w:sz w:val="20"/>
          <w:szCs w:val="20"/>
          <w:rtl/>
        </w:rPr>
        <w:t xml:space="preserve">1) </w:t>
      </w:r>
      <w:r w:rsidRPr="002122E0">
        <w:rPr>
          <w:rFonts w:cs="David"/>
          <w:sz w:val="20"/>
          <w:szCs w:val="20"/>
          <w:rtl/>
        </w:rPr>
        <w:t>לו</w:t>
      </w:r>
      <w:r w:rsidRPr="002122E0">
        <w:rPr>
          <w:rFonts w:cs="David" w:hint="cs"/>
          <w:sz w:val="20"/>
          <w:szCs w:val="20"/>
          <w:rtl/>
        </w:rPr>
        <w:t>,</w:t>
      </w:r>
      <w:r w:rsidRPr="002122E0">
        <w:rPr>
          <w:rFonts w:cs="David"/>
          <w:sz w:val="20"/>
          <w:szCs w:val="20"/>
          <w:rtl/>
        </w:rPr>
        <w:t xml:space="preserve"> א) </w:t>
      </w:r>
      <w:r w:rsidRPr="00392110">
        <w:rPr>
          <w:rFonts w:cs="David"/>
          <w:rtl/>
        </w:rPr>
        <w:t>סח בין תפילין לתפילין צריך לברך, וכן בכ</w:t>
      </w:r>
      <w:r>
        <w:rPr>
          <w:rFonts w:cs="David" w:hint="cs"/>
          <w:rtl/>
        </w:rPr>
        <w:t>י</w:t>
      </w:r>
      <w:r w:rsidRPr="00392110">
        <w:rPr>
          <w:rFonts w:cs="David"/>
          <w:rtl/>
        </w:rPr>
        <w:t>סוי הדם</w:t>
      </w:r>
      <w:r>
        <w:rPr>
          <w:rFonts w:cs="David" w:hint="cs"/>
          <w:rtl/>
        </w:rPr>
        <w:t xml:space="preserve">, </w:t>
      </w:r>
      <w:r w:rsidRPr="00590747">
        <w:rPr>
          <w:rFonts w:cs="David"/>
          <w:rtl/>
        </w:rPr>
        <w:t xml:space="preserve">הך שיחה </w:t>
      </w:r>
      <w:r w:rsidRPr="004D63E6">
        <w:rPr>
          <w:rFonts w:cs="David"/>
          <w:b/>
          <w:bCs/>
          <w:rtl/>
        </w:rPr>
        <w:t>צורך הברכה</w:t>
      </w:r>
      <w:r w:rsidRPr="00590747">
        <w:rPr>
          <w:rFonts w:cs="David"/>
          <w:rtl/>
        </w:rPr>
        <w:t xml:space="preserve"> היא ולא </w:t>
      </w:r>
      <w:proofErr w:type="spellStart"/>
      <w:r w:rsidRPr="00590747">
        <w:rPr>
          <w:rFonts w:cs="David"/>
          <w:rtl/>
        </w:rPr>
        <w:t>מפסקא</w:t>
      </w:r>
      <w:proofErr w:type="spellEnd"/>
      <w:r w:rsidRPr="00590747">
        <w:rPr>
          <w:rFonts w:cs="David"/>
          <w:rtl/>
        </w:rPr>
        <w:t>". ו</w:t>
      </w:r>
      <w:r>
        <w:rPr>
          <w:rFonts w:cs="David" w:hint="cs"/>
          <w:rtl/>
        </w:rPr>
        <w:t>ה</w:t>
      </w:r>
      <w:r w:rsidRPr="00590747">
        <w:rPr>
          <w:rFonts w:cs="David"/>
          <w:rtl/>
        </w:rPr>
        <w:t>תוס</w:t>
      </w:r>
      <w:r>
        <w:rPr>
          <w:rFonts w:cs="David" w:hint="cs"/>
          <w:rtl/>
        </w:rPr>
        <w:t>פות</w:t>
      </w:r>
      <w:r w:rsidRPr="00590747">
        <w:rPr>
          <w:rFonts w:cs="David"/>
          <w:rtl/>
        </w:rPr>
        <w:t xml:space="preserve"> </w:t>
      </w:r>
      <w:r>
        <w:rPr>
          <w:rFonts w:cs="David" w:hint="cs"/>
          <w:rtl/>
        </w:rPr>
        <w:t xml:space="preserve">בברכות </w:t>
      </w:r>
      <w:r w:rsidRPr="002122E0">
        <w:rPr>
          <w:rFonts w:cs="David"/>
          <w:sz w:val="20"/>
          <w:szCs w:val="20"/>
          <w:rtl/>
        </w:rPr>
        <w:t>(</w:t>
      </w:r>
      <w:r w:rsidRPr="002122E0">
        <w:rPr>
          <w:rFonts w:cs="David" w:hint="cs"/>
          <w:sz w:val="20"/>
          <w:szCs w:val="20"/>
          <w:rtl/>
        </w:rPr>
        <w:t xml:space="preserve">שם </w:t>
      </w:r>
      <w:r w:rsidRPr="002122E0">
        <w:rPr>
          <w:rFonts w:cs="David"/>
          <w:sz w:val="20"/>
          <w:szCs w:val="20"/>
          <w:rtl/>
        </w:rPr>
        <w:t xml:space="preserve">ד"ה הבא) </w:t>
      </w:r>
      <w:r w:rsidRPr="00590747">
        <w:rPr>
          <w:rFonts w:cs="David"/>
          <w:rtl/>
        </w:rPr>
        <w:t xml:space="preserve">כתבו: "וכן הלכה, אם סח בין ברכת המוציא לאכילה ובין ברכת קידוש </w:t>
      </w:r>
      <w:proofErr w:type="spellStart"/>
      <w:r w:rsidRPr="00590747">
        <w:rPr>
          <w:rFonts w:cs="David"/>
          <w:rtl/>
        </w:rPr>
        <w:t>לשתיה</w:t>
      </w:r>
      <w:proofErr w:type="spellEnd"/>
      <w:r w:rsidRPr="00590747">
        <w:rPr>
          <w:rFonts w:cs="David"/>
          <w:rtl/>
        </w:rPr>
        <w:t xml:space="preserve">, צריך לחזור ולברך, אי לאו </w:t>
      </w:r>
      <w:r w:rsidRPr="004D63E6">
        <w:rPr>
          <w:rFonts w:cs="David"/>
          <w:b/>
          <w:bCs/>
          <w:rtl/>
        </w:rPr>
        <w:t xml:space="preserve">מילתא </w:t>
      </w:r>
      <w:proofErr w:type="spellStart"/>
      <w:r w:rsidRPr="004D63E6">
        <w:rPr>
          <w:rFonts w:cs="David"/>
          <w:b/>
          <w:bCs/>
          <w:rtl/>
        </w:rPr>
        <w:t>דשייכא</w:t>
      </w:r>
      <w:proofErr w:type="spellEnd"/>
      <w:r w:rsidRPr="004D63E6">
        <w:rPr>
          <w:rFonts w:cs="David"/>
          <w:b/>
          <w:bCs/>
          <w:rtl/>
        </w:rPr>
        <w:t xml:space="preserve"> לסעודה</w:t>
      </w:r>
      <w:r w:rsidRPr="00590747">
        <w:rPr>
          <w:rFonts w:cs="David"/>
          <w:rtl/>
        </w:rPr>
        <w:t xml:space="preserve"> כגון טול ברוך". </w:t>
      </w:r>
      <w:r>
        <w:rPr>
          <w:rFonts w:cs="David" w:hint="cs"/>
          <w:rtl/>
        </w:rPr>
        <w:t xml:space="preserve">הרי לנו ב' </w:t>
      </w:r>
      <w:r w:rsidRPr="00590747">
        <w:rPr>
          <w:rFonts w:cs="David"/>
          <w:rtl/>
        </w:rPr>
        <w:t xml:space="preserve">טעמים </w:t>
      </w:r>
      <w:r>
        <w:rPr>
          <w:rFonts w:cs="David" w:hint="cs"/>
          <w:rtl/>
        </w:rPr>
        <w:t xml:space="preserve">מדוע אין "טול ברוך" נחשב להפסק: לפי </w:t>
      </w:r>
      <w:r w:rsidRPr="00590747">
        <w:rPr>
          <w:rFonts w:cs="David"/>
          <w:rtl/>
        </w:rPr>
        <w:t>רש"י</w:t>
      </w:r>
      <w:r>
        <w:rPr>
          <w:rFonts w:cs="David" w:hint="cs"/>
          <w:rtl/>
        </w:rPr>
        <w:t>,</w:t>
      </w:r>
      <w:r w:rsidRPr="00590747">
        <w:rPr>
          <w:rFonts w:cs="David"/>
          <w:rtl/>
        </w:rPr>
        <w:t xml:space="preserve"> אין "טול ברוך" נחשב הפסק כי א</w:t>
      </w:r>
      <w:r>
        <w:rPr>
          <w:rFonts w:cs="David" w:hint="cs"/>
          <w:rtl/>
        </w:rPr>
        <w:t>מירה זו היא</w:t>
      </w:r>
      <w:r w:rsidRPr="00590747">
        <w:rPr>
          <w:rFonts w:cs="David"/>
          <w:rtl/>
        </w:rPr>
        <w:t xml:space="preserve"> "</w:t>
      </w:r>
      <w:r w:rsidRPr="002122E0">
        <w:rPr>
          <w:rFonts w:cs="David"/>
          <w:b/>
          <w:bCs/>
          <w:rtl/>
        </w:rPr>
        <w:t>צורך הברכה</w:t>
      </w:r>
      <w:r w:rsidRPr="00590747">
        <w:rPr>
          <w:rFonts w:cs="David"/>
          <w:rtl/>
        </w:rPr>
        <w:t>"</w:t>
      </w:r>
      <w:r>
        <w:rPr>
          <w:rFonts w:cs="David" w:hint="cs"/>
          <w:rtl/>
        </w:rPr>
        <w:t>.</w:t>
      </w:r>
      <w:r w:rsidRPr="00590747">
        <w:rPr>
          <w:rFonts w:cs="David"/>
          <w:rtl/>
        </w:rPr>
        <w:t xml:space="preserve"> ואילו לפי תוס</w:t>
      </w:r>
      <w:r>
        <w:rPr>
          <w:rFonts w:cs="David" w:hint="cs"/>
          <w:rtl/>
        </w:rPr>
        <w:t>פות,</w:t>
      </w:r>
      <w:r w:rsidRPr="00590747">
        <w:rPr>
          <w:rFonts w:cs="David"/>
          <w:rtl/>
        </w:rPr>
        <w:t xml:space="preserve"> ה</w:t>
      </w:r>
      <w:r>
        <w:rPr>
          <w:rFonts w:cs="David" w:hint="cs"/>
          <w:rtl/>
        </w:rPr>
        <w:t>סיבה שאמירה זו אינה נחשבת כהפסק בגלל שהיא "</w:t>
      </w:r>
      <w:proofErr w:type="spellStart"/>
      <w:r w:rsidRPr="002122E0">
        <w:rPr>
          <w:rFonts w:cs="David"/>
          <w:b/>
          <w:bCs/>
          <w:rtl/>
        </w:rPr>
        <w:t>שייכא</w:t>
      </w:r>
      <w:proofErr w:type="spellEnd"/>
      <w:r w:rsidRPr="002122E0">
        <w:rPr>
          <w:rFonts w:cs="David"/>
          <w:b/>
          <w:bCs/>
          <w:rtl/>
        </w:rPr>
        <w:t xml:space="preserve"> לסעודה</w:t>
      </w:r>
      <w:r w:rsidRPr="00590747">
        <w:rPr>
          <w:rFonts w:cs="David"/>
          <w:rtl/>
        </w:rPr>
        <w:t>".</w:t>
      </w:r>
    </w:p>
    <w:p w:rsidR="00551301" w:rsidRPr="00EA1FEB" w:rsidRDefault="00551301" w:rsidP="00551301">
      <w:pPr>
        <w:jc w:val="both"/>
        <w:rPr>
          <w:rFonts w:cs="David" w:hint="cs"/>
          <w:sz w:val="20"/>
          <w:szCs w:val="20"/>
          <w:rtl/>
        </w:rPr>
      </w:pPr>
      <w:r w:rsidRPr="002122E0">
        <w:rPr>
          <w:rFonts w:cs="David" w:hint="cs"/>
          <w:rtl/>
        </w:rPr>
        <w:t xml:space="preserve">מדברים אלו נלמדו דיני הפסק </w:t>
      </w:r>
      <w:r w:rsidRPr="002122E0">
        <w:rPr>
          <w:rFonts w:cs="David" w:hint="cs"/>
          <w:b/>
          <w:bCs/>
          <w:rtl/>
        </w:rPr>
        <w:t xml:space="preserve">בברכות </w:t>
      </w:r>
      <w:proofErr w:type="spellStart"/>
      <w:r w:rsidRPr="002122E0">
        <w:rPr>
          <w:rFonts w:cs="David" w:hint="cs"/>
          <w:b/>
          <w:bCs/>
          <w:rtl/>
        </w:rPr>
        <w:t>הנהנין</w:t>
      </w:r>
      <w:proofErr w:type="spellEnd"/>
      <w:r w:rsidRPr="002122E0">
        <w:rPr>
          <w:rFonts w:cs="David" w:hint="cs"/>
          <w:rtl/>
        </w:rPr>
        <w:t xml:space="preserve">, אשר נפסקו </w:t>
      </w:r>
      <w:proofErr w:type="spellStart"/>
      <w:r w:rsidRPr="002122E0">
        <w:rPr>
          <w:rFonts w:cs="David" w:hint="cs"/>
          <w:rtl/>
        </w:rPr>
        <w:t>בשו"ע</w:t>
      </w:r>
      <w:proofErr w:type="spellEnd"/>
      <w:r w:rsidRPr="002122E0">
        <w:rPr>
          <w:rFonts w:cs="David" w:hint="cs"/>
          <w:rtl/>
        </w:rPr>
        <w:t xml:space="preserve"> (2) וז"ל: "</w:t>
      </w:r>
      <w:r w:rsidRPr="002122E0">
        <w:rPr>
          <w:rFonts w:cs="David"/>
          <w:rtl/>
        </w:rPr>
        <w:t xml:space="preserve">ולא ישיח </w:t>
      </w:r>
      <w:r w:rsidRPr="002122E0">
        <w:rPr>
          <w:rFonts w:cs="David"/>
          <w:b/>
          <w:bCs/>
          <w:rtl/>
        </w:rPr>
        <w:t>בין ברכה לאכילה</w:t>
      </w:r>
      <w:r>
        <w:rPr>
          <w:rFonts w:cs="David" w:hint="cs"/>
          <w:rtl/>
        </w:rPr>
        <w:t>,</w:t>
      </w:r>
      <w:r w:rsidRPr="002122E0">
        <w:rPr>
          <w:rFonts w:cs="David"/>
          <w:rtl/>
        </w:rPr>
        <w:t xml:space="preserve"> ואם שח צריך לחזור ולברך</w:t>
      </w:r>
      <w:r>
        <w:rPr>
          <w:rFonts w:cs="David" w:hint="cs"/>
          <w:rtl/>
        </w:rPr>
        <w:t>,</w:t>
      </w:r>
      <w:r w:rsidRPr="002122E0">
        <w:rPr>
          <w:rFonts w:cs="David"/>
          <w:rtl/>
        </w:rPr>
        <w:t xml:space="preserve"> א</w:t>
      </w:r>
      <w:r>
        <w:rPr>
          <w:rFonts w:cs="David" w:hint="cs"/>
          <w:rtl/>
        </w:rPr>
        <w:t xml:space="preserve">לא אם כן </w:t>
      </w:r>
      <w:proofErr w:type="spellStart"/>
      <w:r w:rsidRPr="002122E0">
        <w:rPr>
          <w:rFonts w:cs="David"/>
          <w:rtl/>
        </w:rPr>
        <w:t>היתה</w:t>
      </w:r>
      <w:proofErr w:type="spellEnd"/>
      <w:r w:rsidRPr="002122E0">
        <w:rPr>
          <w:rFonts w:cs="David"/>
          <w:rtl/>
        </w:rPr>
        <w:t xml:space="preserve"> השיחה בדברים </w:t>
      </w:r>
      <w:proofErr w:type="spellStart"/>
      <w:r w:rsidRPr="002122E0">
        <w:rPr>
          <w:rFonts w:cs="David"/>
          <w:rtl/>
        </w:rPr>
        <w:t>מענין</w:t>
      </w:r>
      <w:proofErr w:type="spellEnd"/>
      <w:r w:rsidRPr="002122E0">
        <w:rPr>
          <w:rFonts w:cs="David"/>
          <w:rtl/>
        </w:rPr>
        <w:t xml:space="preserve"> דברים </w:t>
      </w:r>
      <w:proofErr w:type="spellStart"/>
      <w:r w:rsidRPr="002122E0">
        <w:rPr>
          <w:rFonts w:cs="David"/>
          <w:rtl/>
        </w:rPr>
        <w:t>שמברכין</w:t>
      </w:r>
      <w:proofErr w:type="spellEnd"/>
      <w:r w:rsidRPr="002122E0">
        <w:rPr>
          <w:rFonts w:cs="David"/>
          <w:rtl/>
        </w:rPr>
        <w:t xml:space="preserve"> עליו</w:t>
      </w:r>
      <w:r>
        <w:rPr>
          <w:rFonts w:cs="David" w:hint="cs"/>
          <w:rtl/>
        </w:rPr>
        <w:t>,</w:t>
      </w:r>
      <w:r w:rsidRPr="002122E0">
        <w:rPr>
          <w:rFonts w:cs="David"/>
          <w:rtl/>
        </w:rPr>
        <w:t xml:space="preserve"> כגון שבירך על הפת וקודם שאכל אמר הביאו מלח או ליפתן</w:t>
      </w:r>
      <w:r>
        <w:rPr>
          <w:rFonts w:cs="David" w:hint="cs"/>
          <w:rtl/>
        </w:rPr>
        <w:t>,</w:t>
      </w:r>
      <w:r w:rsidRPr="002122E0">
        <w:rPr>
          <w:rFonts w:cs="David"/>
          <w:rtl/>
        </w:rPr>
        <w:t xml:space="preserve"> תנו לפלוני לאכול</w:t>
      </w:r>
      <w:r>
        <w:rPr>
          <w:rFonts w:cs="David" w:hint="cs"/>
          <w:rtl/>
        </w:rPr>
        <w:t>,</w:t>
      </w:r>
      <w:r w:rsidRPr="002122E0">
        <w:rPr>
          <w:rFonts w:cs="David"/>
          <w:rtl/>
        </w:rPr>
        <w:t xml:space="preserve"> תנו מאכל לבהמה</w:t>
      </w:r>
      <w:r>
        <w:rPr>
          <w:rFonts w:cs="David" w:hint="cs"/>
          <w:rtl/>
        </w:rPr>
        <w:t>,</w:t>
      </w:r>
      <w:r w:rsidRPr="002122E0">
        <w:rPr>
          <w:rFonts w:cs="David"/>
          <w:rtl/>
        </w:rPr>
        <w:t xml:space="preserve"> וכיוצא באלו</w:t>
      </w:r>
      <w:r>
        <w:rPr>
          <w:rFonts w:cs="David" w:hint="cs"/>
          <w:rtl/>
        </w:rPr>
        <w:t xml:space="preserve">, אינו צריך לברך" </w:t>
      </w:r>
      <w:r w:rsidRPr="00EA1FEB">
        <w:rPr>
          <w:rFonts w:cs="David" w:hint="cs"/>
          <w:sz w:val="20"/>
          <w:szCs w:val="20"/>
          <w:rtl/>
        </w:rPr>
        <w:t xml:space="preserve">[והוסיף </w:t>
      </w:r>
      <w:proofErr w:type="spellStart"/>
      <w:r w:rsidRPr="00EA1FEB">
        <w:rPr>
          <w:rFonts w:cs="David" w:hint="cs"/>
          <w:sz w:val="20"/>
          <w:szCs w:val="20"/>
          <w:rtl/>
        </w:rPr>
        <w:t>הרמ"א</w:t>
      </w:r>
      <w:proofErr w:type="spellEnd"/>
      <w:r w:rsidRPr="00EA1FEB">
        <w:rPr>
          <w:rFonts w:cs="David" w:hint="cs"/>
          <w:sz w:val="20"/>
          <w:szCs w:val="20"/>
          <w:rtl/>
        </w:rPr>
        <w:t xml:space="preserve">: </w:t>
      </w:r>
      <w:r>
        <w:rPr>
          <w:rFonts w:cs="David" w:hint="cs"/>
          <w:sz w:val="20"/>
          <w:szCs w:val="20"/>
          <w:rtl/>
        </w:rPr>
        <w:t>"</w:t>
      </w:r>
      <w:r w:rsidRPr="00EA1FEB">
        <w:rPr>
          <w:rFonts w:cs="David" w:hint="cs"/>
          <w:sz w:val="20"/>
          <w:szCs w:val="20"/>
          <w:rtl/>
        </w:rPr>
        <w:t xml:space="preserve">ומכל מקום </w:t>
      </w:r>
      <w:r w:rsidRPr="00EA1FEB">
        <w:rPr>
          <w:rFonts w:cs="David"/>
          <w:sz w:val="20"/>
          <w:szCs w:val="20"/>
          <w:rtl/>
        </w:rPr>
        <w:t>לכתח</w:t>
      </w:r>
      <w:r w:rsidRPr="00EA1FEB">
        <w:rPr>
          <w:rFonts w:cs="David" w:hint="cs"/>
          <w:sz w:val="20"/>
          <w:szCs w:val="20"/>
          <w:rtl/>
        </w:rPr>
        <w:t>י</w:t>
      </w:r>
      <w:r w:rsidRPr="00EA1FEB">
        <w:rPr>
          <w:rFonts w:cs="David"/>
          <w:sz w:val="20"/>
          <w:szCs w:val="20"/>
          <w:rtl/>
        </w:rPr>
        <w:t>לה לא יפסיק כלל</w:t>
      </w:r>
      <w:r w:rsidRPr="00EA1FEB">
        <w:rPr>
          <w:rFonts w:cs="David" w:hint="cs"/>
          <w:sz w:val="20"/>
          <w:szCs w:val="20"/>
          <w:rtl/>
        </w:rPr>
        <w:t xml:space="preserve">", וראה </w:t>
      </w:r>
      <w:proofErr w:type="spellStart"/>
      <w:r w:rsidRPr="00EA1FEB">
        <w:rPr>
          <w:rFonts w:cs="David" w:hint="cs"/>
          <w:sz w:val="20"/>
          <w:szCs w:val="20"/>
          <w:rtl/>
        </w:rPr>
        <w:t>ברמ"א</w:t>
      </w:r>
      <w:proofErr w:type="spellEnd"/>
      <w:r w:rsidRPr="00EA1FEB">
        <w:rPr>
          <w:rFonts w:cs="David" w:hint="cs"/>
          <w:sz w:val="20"/>
          <w:szCs w:val="20"/>
          <w:rtl/>
        </w:rPr>
        <w:t xml:space="preserve"> ובמשנה ברורה וביאור הלכה שם (2) פרטים נוספים בדין זה].</w:t>
      </w:r>
    </w:p>
    <w:p w:rsidR="00551301" w:rsidRDefault="00551301" w:rsidP="00551301">
      <w:pPr>
        <w:jc w:val="both"/>
        <w:rPr>
          <w:rFonts w:cs="David" w:hint="cs"/>
          <w:rtl/>
        </w:rPr>
      </w:pPr>
      <w:r>
        <w:rPr>
          <w:rFonts w:cs="David" w:hint="cs"/>
          <w:rtl/>
        </w:rPr>
        <w:t xml:space="preserve">כמו כן נתבארו בסוגיית הגמרא במסכת מנחות (2) ומסכת חולין (2) דיני הפסק </w:t>
      </w:r>
      <w:r>
        <w:rPr>
          <w:rFonts w:cs="David" w:hint="cs"/>
          <w:b/>
          <w:bCs/>
          <w:rtl/>
        </w:rPr>
        <w:t xml:space="preserve">בברכת המצוות, </w:t>
      </w:r>
      <w:r>
        <w:rPr>
          <w:rFonts w:cs="David" w:hint="cs"/>
          <w:rtl/>
        </w:rPr>
        <w:t xml:space="preserve">והיינו שאין להפסיק בין </w:t>
      </w:r>
      <w:r>
        <w:rPr>
          <w:rFonts w:cs="David" w:hint="cs"/>
          <w:b/>
          <w:bCs/>
          <w:rtl/>
        </w:rPr>
        <w:t xml:space="preserve">הברכה לקיום </w:t>
      </w:r>
      <w:proofErr w:type="spellStart"/>
      <w:r>
        <w:rPr>
          <w:rFonts w:cs="David" w:hint="cs"/>
          <w:b/>
          <w:bCs/>
          <w:rtl/>
        </w:rPr>
        <w:t>המצוה</w:t>
      </w:r>
      <w:proofErr w:type="spellEnd"/>
      <w:r>
        <w:rPr>
          <w:rFonts w:cs="David" w:hint="cs"/>
          <w:rtl/>
        </w:rPr>
        <w:t xml:space="preserve">, כדברי הגמרא במנחות: "אמר רב </w:t>
      </w:r>
      <w:proofErr w:type="spellStart"/>
      <w:r>
        <w:rPr>
          <w:rFonts w:cs="David" w:hint="cs"/>
          <w:rtl/>
        </w:rPr>
        <w:t>חסדא</w:t>
      </w:r>
      <w:proofErr w:type="spellEnd"/>
      <w:r>
        <w:rPr>
          <w:rFonts w:cs="David" w:hint="cs"/>
          <w:rtl/>
        </w:rPr>
        <w:t xml:space="preserve"> סח בין תפילה </w:t>
      </w:r>
      <w:r w:rsidRPr="00EA1FEB">
        <w:rPr>
          <w:rFonts w:cs="David" w:hint="cs"/>
          <w:sz w:val="20"/>
          <w:szCs w:val="20"/>
          <w:rtl/>
        </w:rPr>
        <w:t xml:space="preserve">[הנחת תפילין של יד] </w:t>
      </w:r>
      <w:r>
        <w:rPr>
          <w:rFonts w:cs="David" w:hint="cs"/>
          <w:rtl/>
        </w:rPr>
        <w:t>לתפילה [</w:t>
      </w:r>
      <w:r w:rsidRPr="00EA1FEB">
        <w:rPr>
          <w:rFonts w:cs="David" w:hint="cs"/>
          <w:sz w:val="20"/>
          <w:szCs w:val="20"/>
          <w:rtl/>
        </w:rPr>
        <w:t>הנחת תפילין של ראש]</w:t>
      </w:r>
      <w:r>
        <w:rPr>
          <w:rFonts w:cs="David" w:hint="cs"/>
          <w:rtl/>
        </w:rPr>
        <w:t xml:space="preserve"> חוזר ומברך </w:t>
      </w:r>
      <w:r w:rsidRPr="00EA1FEB">
        <w:rPr>
          <w:rFonts w:cs="David" w:hint="cs"/>
          <w:sz w:val="20"/>
          <w:szCs w:val="20"/>
          <w:rtl/>
        </w:rPr>
        <w:t>[</w:t>
      </w:r>
      <w:proofErr w:type="spellStart"/>
      <w:r w:rsidRPr="00EA1FEB">
        <w:rPr>
          <w:rFonts w:cs="David" w:hint="cs"/>
          <w:sz w:val="20"/>
          <w:szCs w:val="20"/>
          <w:rtl/>
        </w:rPr>
        <w:t>עי"ש</w:t>
      </w:r>
      <w:proofErr w:type="spellEnd"/>
      <w:r w:rsidRPr="00EA1FEB">
        <w:rPr>
          <w:rFonts w:cs="David" w:hint="cs"/>
          <w:sz w:val="20"/>
          <w:szCs w:val="20"/>
          <w:rtl/>
        </w:rPr>
        <w:t xml:space="preserve"> ברש"י ותוספות, פרטי הדין, איזו ברכה צריך לברך]. </w:t>
      </w:r>
      <w:r>
        <w:rPr>
          <w:rFonts w:cs="David" w:hint="cs"/>
          <w:rtl/>
        </w:rPr>
        <w:t>ובמסכת חולין נתבארו דיני הפסק בברכה על השחיטה</w:t>
      </w:r>
      <w:r>
        <w:rPr>
          <w:rFonts w:cs="David" w:hint="cs"/>
          <w:sz w:val="20"/>
          <w:szCs w:val="20"/>
          <w:rtl/>
        </w:rPr>
        <w:t xml:space="preserve"> </w:t>
      </w:r>
      <w:r w:rsidRPr="00EA1FEB">
        <w:rPr>
          <w:rFonts w:cs="David" w:hint="cs"/>
          <w:sz w:val="20"/>
          <w:szCs w:val="20"/>
          <w:rtl/>
        </w:rPr>
        <w:t>[</w:t>
      </w:r>
      <w:proofErr w:type="spellStart"/>
      <w:r w:rsidRPr="00EA1FEB">
        <w:rPr>
          <w:rFonts w:cs="David" w:hint="cs"/>
          <w:sz w:val="20"/>
          <w:szCs w:val="20"/>
          <w:rtl/>
        </w:rPr>
        <w:t>עי"ש</w:t>
      </w:r>
      <w:proofErr w:type="spellEnd"/>
      <w:r w:rsidRPr="00EA1FEB">
        <w:rPr>
          <w:rFonts w:cs="David" w:hint="cs"/>
          <w:sz w:val="20"/>
          <w:szCs w:val="20"/>
          <w:rtl/>
        </w:rPr>
        <w:t xml:space="preserve"> </w:t>
      </w:r>
      <w:proofErr w:type="spellStart"/>
      <w:r w:rsidRPr="00EA1FEB">
        <w:rPr>
          <w:rFonts w:cs="David" w:hint="cs"/>
          <w:sz w:val="20"/>
          <w:szCs w:val="20"/>
          <w:rtl/>
        </w:rPr>
        <w:t>בסוגיא</w:t>
      </w:r>
      <w:proofErr w:type="spellEnd"/>
      <w:r w:rsidRPr="00EA1FEB">
        <w:rPr>
          <w:rFonts w:cs="David" w:hint="cs"/>
          <w:sz w:val="20"/>
          <w:szCs w:val="20"/>
          <w:rtl/>
        </w:rPr>
        <w:t xml:space="preserve"> ובתוספות, וכן בתוספות מנחות (1) ד"ה סח].</w:t>
      </w:r>
    </w:p>
    <w:p w:rsidR="00551301" w:rsidRPr="00EA1FEB" w:rsidRDefault="00551301" w:rsidP="00551301">
      <w:pPr>
        <w:jc w:val="both"/>
        <w:rPr>
          <w:rFonts w:cs="David" w:hint="cs"/>
          <w:b/>
          <w:bCs/>
          <w:rtl/>
        </w:rPr>
      </w:pPr>
    </w:p>
    <w:p w:rsidR="00551301" w:rsidRPr="00EA1FEB" w:rsidRDefault="00551301" w:rsidP="00551301">
      <w:pPr>
        <w:jc w:val="both"/>
        <w:rPr>
          <w:rFonts w:cs="David" w:hint="cs"/>
          <w:rtl/>
        </w:rPr>
      </w:pPr>
      <w:r>
        <w:rPr>
          <w:rFonts w:cs="David" w:hint="cs"/>
          <w:b/>
          <w:bCs/>
          <w:rtl/>
        </w:rPr>
        <w:t>ב. הפסק בבדיקת חמץ -</w:t>
      </w:r>
      <w:r w:rsidRPr="00EA1FEB">
        <w:rPr>
          <w:rFonts w:cs="David" w:hint="cs"/>
          <w:rtl/>
        </w:rPr>
        <w:t xml:space="preserve"> </w:t>
      </w:r>
      <w:r>
        <w:rPr>
          <w:rFonts w:cs="David" w:hint="cs"/>
          <w:rtl/>
        </w:rPr>
        <w:t>על פי כללים אלו, נבוא לדון ב</w:t>
      </w:r>
      <w:r w:rsidRPr="00EA1FEB">
        <w:rPr>
          <w:rFonts w:cs="David" w:hint="cs"/>
          <w:rtl/>
        </w:rPr>
        <w:t xml:space="preserve">דיני הפסק בברכות על </w:t>
      </w:r>
      <w:r w:rsidRPr="009B0093">
        <w:rPr>
          <w:rFonts w:cs="David" w:hint="cs"/>
          <w:b/>
          <w:bCs/>
          <w:rtl/>
        </w:rPr>
        <w:t>מצוות שקיומן מתמשך</w:t>
      </w:r>
      <w:r>
        <w:rPr>
          <w:rFonts w:cs="David" w:hint="cs"/>
          <w:rtl/>
        </w:rPr>
        <w:t xml:space="preserve">, </w:t>
      </w:r>
      <w:r w:rsidRPr="009B0093">
        <w:rPr>
          <w:rFonts w:cs="David" w:hint="cs"/>
          <w:rtl/>
        </w:rPr>
        <w:t xml:space="preserve">כגון </w:t>
      </w:r>
      <w:r>
        <w:rPr>
          <w:rFonts w:cs="David" w:hint="cs"/>
          <w:b/>
          <w:bCs/>
          <w:rtl/>
        </w:rPr>
        <w:t xml:space="preserve">בדיקת חמץ, תקיעת </w:t>
      </w:r>
      <w:r w:rsidRPr="009B0093">
        <w:rPr>
          <w:rFonts w:cs="David" w:hint="cs"/>
          <w:b/>
          <w:bCs/>
          <w:rtl/>
        </w:rPr>
        <w:t>שופר</w:t>
      </w:r>
      <w:r>
        <w:rPr>
          <w:rFonts w:cs="David" w:hint="cs"/>
          <w:rtl/>
        </w:rPr>
        <w:t xml:space="preserve"> או </w:t>
      </w:r>
      <w:r w:rsidRPr="009B0093">
        <w:rPr>
          <w:rFonts w:cs="David" w:hint="cs"/>
          <w:b/>
          <w:bCs/>
          <w:rtl/>
        </w:rPr>
        <w:t>ישיבה בסוכה</w:t>
      </w:r>
      <w:r>
        <w:rPr>
          <w:rFonts w:cs="David" w:hint="cs"/>
          <w:rtl/>
        </w:rPr>
        <w:t xml:space="preserve">. </w:t>
      </w:r>
      <w:r w:rsidRPr="00EA1FEB">
        <w:rPr>
          <w:rFonts w:cs="David" w:hint="cs"/>
          <w:rtl/>
        </w:rPr>
        <w:t xml:space="preserve">האם כאשר בירך על מצוה והתחיל לקיימה, אולם קיום </w:t>
      </w:r>
      <w:proofErr w:type="spellStart"/>
      <w:r w:rsidRPr="00EA1FEB">
        <w:rPr>
          <w:rFonts w:cs="David" w:hint="cs"/>
          <w:rtl/>
        </w:rPr>
        <w:t>המצוה</w:t>
      </w:r>
      <w:proofErr w:type="spellEnd"/>
      <w:r w:rsidRPr="00EA1FEB">
        <w:rPr>
          <w:rFonts w:cs="David" w:hint="cs"/>
          <w:rtl/>
        </w:rPr>
        <w:t xml:space="preserve"> אורך זמן, ובתוך כדי זמן זה הפסיק </w:t>
      </w:r>
      <w:r w:rsidRPr="009B0093">
        <w:rPr>
          <w:rFonts w:cs="David" w:hint="cs"/>
          <w:b/>
          <w:bCs/>
          <w:rtl/>
        </w:rPr>
        <w:t>בדיבור</w:t>
      </w:r>
      <w:r w:rsidRPr="00EA1FEB">
        <w:rPr>
          <w:rFonts w:cs="David" w:hint="cs"/>
          <w:rtl/>
        </w:rPr>
        <w:t xml:space="preserve"> או </w:t>
      </w:r>
      <w:r w:rsidRPr="009B0093">
        <w:rPr>
          <w:rFonts w:cs="David" w:hint="cs"/>
          <w:b/>
          <w:bCs/>
          <w:rtl/>
        </w:rPr>
        <w:t>בהיסח הדעת</w:t>
      </w:r>
      <w:r w:rsidRPr="00EA1FEB">
        <w:rPr>
          <w:rFonts w:cs="David" w:hint="cs"/>
          <w:rtl/>
        </w:rPr>
        <w:t xml:space="preserve"> מקיום </w:t>
      </w:r>
      <w:proofErr w:type="spellStart"/>
      <w:r w:rsidRPr="00EA1FEB">
        <w:rPr>
          <w:rFonts w:cs="David" w:hint="cs"/>
          <w:rtl/>
        </w:rPr>
        <w:t>המצוה</w:t>
      </w:r>
      <w:proofErr w:type="spellEnd"/>
      <w:r w:rsidRPr="00EA1FEB">
        <w:rPr>
          <w:rFonts w:cs="David" w:hint="cs"/>
          <w:rtl/>
        </w:rPr>
        <w:t xml:space="preserve">, עליו לחזור ולברך שנית. או </w:t>
      </w:r>
      <w:proofErr w:type="spellStart"/>
      <w:r w:rsidRPr="00EA1FEB">
        <w:rPr>
          <w:rFonts w:cs="David" w:hint="cs"/>
          <w:rtl/>
        </w:rPr>
        <w:t>שמכיון</w:t>
      </w:r>
      <w:proofErr w:type="spellEnd"/>
      <w:r w:rsidRPr="00EA1FEB">
        <w:rPr>
          <w:rFonts w:cs="David" w:hint="cs"/>
          <w:rtl/>
        </w:rPr>
        <w:t xml:space="preserve"> שכבר </w:t>
      </w:r>
      <w:r w:rsidRPr="009B0093">
        <w:rPr>
          <w:rFonts w:cs="David" w:hint="cs"/>
          <w:b/>
          <w:bCs/>
          <w:rtl/>
        </w:rPr>
        <w:t>התחיל</w:t>
      </w:r>
      <w:r w:rsidRPr="00EA1FEB">
        <w:rPr>
          <w:rFonts w:cs="David" w:hint="cs"/>
          <w:rtl/>
        </w:rPr>
        <w:t xml:space="preserve"> בקיום </w:t>
      </w:r>
      <w:proofErr w:type="spellStart"/>
      <w:r w:rsidRPr="00EA1FEB">
        <w:rPr>
          <w:rFonts w:cs="David" w:hint="cs"/>
          <w:rtl/>
        </w:rPr>
        <w:t>המצוה</w:t>
      </w:r>
      <w:proofErr w:type="spellEnd"/>
      <w:r w:rsidRPr="00EA1FEB">
        <w:rPr>
          <w:rFonts w:cs="David" w:hint="cs"/>
          <w:rtl/>
        </w:rPr>
        <w:t>, חלה על זה הברכה, ואם הפסיק לקיימה והמשיך לאחר מכן, אינו צריך לברך שנית.</w:t>
      </w:r>
    </w:p>
    <w:p w:rsidR="00551301" w:rsidRDefault="00551301" w:rsidP="00551301">
      <w:pPr>
        <w:jc w:val="both"/>
        <w:rPr>
          <w:rFonts w:cs="David" w:hint="cs"/>
          <w:rtl/>
        </w:rPr>
      </w:pPr>
      <w:r>
        <w:rPr>
          <w:rFonts w:cs="David" w:hint="cs"/>
          <w:rtl/>
        </w:rPr>
        <w:t xml:space="preserve">והנה בדיני </w:t>
      </w:r>
      <w:r>
        <w:rPr>
          <w:rFonts w:cs="David" w:hint="cs"/>
          <w:b/>
          <w:bCs/>
          <w:rtl/>
        </w:rPr>
        <w:t xml:space="preserve">הפסק בדיבור באמצע </w:t>
      </w:r>
      <w:r w:rsidRPr="009B0093">
        <w:rPr>
          <w:rFonts w:cs="David" w:hint="cs"/>
          <w:b/>
          <w:bCs/>
          <w:rtl/>
        </w:rPr>
        <w:t>בדיקת חמץ</w:t>
      </w:r>
      <w:r>
        <w:rPr>
          <w:rFonts w:cs="David" w:hint="cs"/>
          <w:rtl/>
        </w:rPr>
        <w:t xml:space="preserve">, הובאו בדברי הטור (3) </w:t>
      </w:r>
      <w:r w:rsidRPr="009B0093">
        <w:rPr>
          <w:rFonts w:cs="David" w:hint="cs"/>
          <w:rtl/>
        </w:rPr>
        <w:t>ג' שיטות</w:t>
      </w:r>
      <w:r>
        <w:rPr>
          <w:rFonts w:cs="David" w:hint="cs"/>
          <w:rtl/>
        </w:rPr>
        <w:t>:</w:t>
      </w:r>
    </w:p>
    <w:p w:rsidR="00551301" w:rsidRDefault="00551301" w:rsidP="00551301">
      <w:pPr>
        <w:jc w:val="both"/>
        <w:rPr>
          <w:rFonts w:cs="David" w:hint="cs"/>
          <w:rtl/>
        </w:rPr>
      </w:pPr>
      <w:r w:rsidRPr="009B0093">
        <w:rPr>
          <w:rFonts w:cs="David" w:hint="cs"/>
          <w:b/>
          <w:bCs/>
          <w:sz w:val="20"/>
          <w:szCs w:val="20"/>
          <w:rtl/>
        </w:rPr>
        <w:t>[א]</w:t>
      </w:r>
      <w:r w:rsidRPr="009B0093">
        <w:rPr>
          <w:rFonts w:cs="David" w:hint="cs"/>
          <w:sz w:val="20"/>
          <w:szCs w:val="20"/>
          <w:rtl/>
        </w:rPr>
        <w:t xml:space="preserve"> </w:t>
      </w:r>
      <w:r w:rsidRPr="009B0093">
        <w:rPr>
          <w:rFonts w:cs="David" w:hint="cs"/>
          <w:rtl/>
        </w:rPr>
        <w:t xml:space="preserve">"יש אומרים </w:t>
      </w:r>
      <w:r w:rsidRPr="009B0093">
        <w:rPr>
          <w:rFonts w:cs="David" w:hint="cs"/>
          <w:b/>
          <w:bCs/>
          <w:rtl/>
        </w:rPr>
        <w:t>שאין</w:t>
      </w:r>
      <w:r w:rsidRPr="009B0093">
        <w:rPr>
          <w:rFonts w:cs="David"/>
          <w:b/>
          <w:bCs/>
          <w:rtl/>
        </w:rPr>
        <w:t xml:space="preserve"> </w:t>
      </w:r>
      <w:r w:rsidRPr="009B0093">
        <w:rPr>
          <w:rFonts w:cs="David" w:hint="cs"/>
          <w:b/>
          <w:bCs/>
          <w:rtl/>
        </w:rPr>
        <w:t>לבודק</w:t>
      </w:r>
      <w:r w:rsidRPr="009B0093">
        <w:rPr>
          <w:rFonts w:cs="David"/>
          <w:b/>
          <w:bCs/>
          <w:rtl/>
        </w:rPr>
        <w:t xml:space="preserve"> </w:t>
      </w:r>
      <w:r w:rsidRPr="009B0093">
        <w:rPr>
          <w:rFonts w:cs="David" w:hint="cs"/>
          <w:b/>
          <w:bCs/>
          <w:rtl/>
        </w:rPr>
        <w:t>לדבר</w:t>
      </w:r>
      <w:r w:rsidRPr="009B0093">
        <w:rPr>
          <w:rFonts w:cs="David"/>
          <w:rtl/>
        </w:rPr>
        <w:t xml:space="preserve"> </w:t>
      </w:r>
      <w:r w:rsidRPr="009B0093">
        <w:rPr>
          <w:rFonts w:cs="David" w:hint="cs"/>
          <w:rtl/>
        </w:rPr>
        <w:t>עד</w:t>
      </w:r>
      <w:r w:rsidRPr="009B0093">
        <w:rPr>
          <w:rFonts w:cs="David"/>
          <w:rtl/>
        </w:rPr>
        <w:t xml:space="preserve"> </w:t>
      </w:r>
      <w:r w:rsidRPr="009B0093">
        <w:rPr>
          <w:rFonts w:cs="David" w:hint="cs"/>
          <w:rtl/>
        </w:rPr>
        <w:t>שיגמור</w:t>
      </w:r>
      <w:r w:rsidRPr="009B0093">
        <w:rPr>
          <w:rFonts w:cs="David"/>
          <w:rtl/>
        </w:rPr>
        <w:t xml:space="preserve"> </w:t>
      </w:r>
      <w:r w:rsidRPr="009B0093">
        <w:rPr>
          <w:rFonts w:cs="David" w:hint="cs"/>
          <w:rtl/>
        </w:rPr>
        <w:t>כל</w:t>
      </w:r>
      <w:r w:rsidRPr="009B0093">
        <w:rPr>
          <w:rFonts w:cs="David"/>
          <w:rtl/>
        </w:rPr>
        <w:t xml:space="preserve"> </w:t>
      </w:r>
      <w:r w:rsidRPr="009B0093">
        <w:rPr>
          <w:rFonts w:cs="David" w:hint="cs"/>
          <w:rtl/>
        </w:rPr>
        <w:t>הבדיקה</w:t>
      </w:r>
      <w:r>
        <w:rPr>
          <w:rFonts w:cs="David" w:hint="cs"/>
          <w:rtl/>
        </w:rPr>
        <w:t>".</w:t>
      </w:r>
      <w:r w:rsidRPr="009B0093">
        <w:rPr>
          <w:rFonts w:cs="David" w:hint="cs"/>
          <w:rtl/>
        </w:rPr>
        <w:t xml:space="preserve"> וכתב </w:t>
      </w:r>
      <w:proofErr w:type="spellStart"/>
      <w:r w:rsidRPr="009B0093">
        <w:rPr>
          <w:rFonts w:cs="David" w:hint="cs"/>
          <w:rtl/>
        </w:rPr>
        <w:t>הב"ח</w:t>
      </w:r>
      <w:proofErr w:type="spellEnd"/>
      <w:r>
        <w:rPr>
          <w:rFonts w:cs="David" w:hint="cs"/>
          <w:rtl/>
        </w:rPr>
        <w:t xml:space="preserve"> (3) </w:t>
      </w:r>
      <w:r w:rsidRPr="009B0093">
        <w:rPr>
          <w:rFonts w:cs="David" w:hint="cs"/>
          <w:rtl/>
        </w:rPr>
        <w:t xml:space="preserve">"משמע </w:t>
      </w:r>
      <w:r w:rsidRPr="009B0093">
        <w:rPr>
          <w:rFonts w:cs="David" w:hint="cs"/>
          <w:b/>
          <w:bCs/>
          <w:rtl/>
        </w:rPr>
        <w:t>שאיסור</w:t>
      </w:r>
      <w:r w:rsidRPr="009B0093">
        <w:rPr>
          <w:rFonts w:cs="David" w:hint="cs"/>
          <w:rtl/>
        </w:rPr>
        <w:t xml:space="preserve"> יש בדיבור </w:t>
      </w:r>
      <w:r w:rsidRPr="009B0093">
        <w:rPr>
          <w:rFonts w:cs="David" w:hint="cs"/>
          <w:sz w:val="20"/>
          <w:szCs w:val="20"/>
          <w:rtl/>
        </w:rPr>
        <w:t xml:space="preserve">[דברים שלא מעין הבדיקה, תוך כדי הבדיקה] </w:t>
      </w:r>
      <w:r w:rsidRPr="009B0093">
        <w:rPr>
          <w:rFonts w:cs="David" w:hint="cs"/>
          <w:rtl/>
        </w:rPr>
        <w:t xml:space="preserve">כמי שמפסיק בין ישתבח ליוצר אור או באמצע הלל. אבל </w:t>
      </w:r>
      <w:r w:rsidRPr="009B0093">
        <w:rPr>
          <w:rFonts w:cs="David" w:hint="cs"/>
          <w:b/>
          <w:bCs/>
          <w:rtl/>
        </w:rPr>
        <w:t xml:space="preserve">ודאי </w:t>
      </w:r>
      <w:proofErr w:type="spellStart"/>
      <w:r w:rsidRPr="009B0093">
        <w:rPr>
          <w:rFonts w:cs="David" w:hint="cs"/>
          <w:b/>
          <w:bCs/>
          <w:rtl/>
        </w:rPr>
        <w:t>דאין</w:t>
      </w:r>
      <w:proofErr w:type="spellEnd"/>
      <w:r w:rsidRPr="009B0093">
        <w:rPr>
          <w:rFonts w:cs="David" w:hint="cs"/>
          <w:b/>
          <w:bCs/>
          <w:rtl/>
        </w:rPr>
        <w:t xml:space="preserve"> צריך לחזור ולברך</w:t>
      </w:r>
      <w:r w:rsidRPr="009B0093">
        <w:rPr>
          <w:rFonts w:cs="David" w:hint="cs"/>
          <w:rtl/>
        </w:rPr>
        <w:t xml:space="preserve">". </w:t>
      </w:r>
      <w:r w:rsidRPr="009B0093">
        <w:rPr>
          <w:rFonts w:cs="David" w:hint="cs"/>
          <w:b/>
          <w:bCs/>
          <w:sz w:val="20"/>
          <w:szCs w:val="20"/>
          <w:rtl/>
        </w:rPr>
        <w:t>[ב]</w:t>
      </w:r>
      <w:r w:rsidRPr="009B0093">
        <w:rPr>
          <w:rFonts w:cs="David" w:hint="cs"/>
          <w:sz w:val="20"/>
          <w:szCs w:val="20"/>
          <w:rtl/>
        </w:rPr>
        <w:t xml:space="preserve"> </w:t>
      </w:r>
      <w:r w:rsidRPr="009B0093">
        <w:rPr>
          <w:rFonts w:cs="David" w:hint="cs"/>
          <w:rtl/>
        </w:rPr>
        <w:t xml:space="preserve">"יש </w:t>
      </w:r>
      <w:proofErr w:type="spellStart"/>
      <w:r w:rsidRPr="009B0093">
        <w:rPr>
          <w:rFonts w:cs="David" w:hint="cs"/>
          <w:rtl/>
        </w:rPr>
        <w:t>מוסיפין</w:t>
      </w:r>
      <w:proofErr w:type="spellEnd"/>
      <w:r w:rsidRPr="009B0093">
        <w:rPr>
          <w:rFonts w:cs="David" w:hint="cs"/>
          <w:rtl/>
        </w:rPr>
        <w:t xml:space="preserve">" שלא רק שיש איסור לדבר בשעת הבדיקה, אלא גם </w:t>
      </w:r>
      <w:r w:rsidRPr="009B0093">
        <w:rPr>
          <w:rFonts w:cs="David" w:hint="cs"/>
          <w:b/>
          <w:bCs/>
          <w:rtl/>
        </w:rPr>
        <w:t>צריך לחזור ולברך</w:t>
      </w:r>
      <w:r w:rsidRPr="009B0093">
        <w:rPr>
          <w:rFonts w:cs="David" w:hint="cs"/>
          <w:rtl/>
        </w:rPr>
        <w:t>.</w:t>
      </w:r>
      <w:r>
        <w:rPr>
          <w:rFonts w:cs="David" w:hint="cs"/>
          <w:rtl/>
        </w:rPr>
        <w:t xml:space="preserve"> </w:t>
      </w:r>
      <w:r w:rsidRPr="009B0093">
        <w:rPr>
          <w:rFonts w:cs="David" w:hint="cs"/>
          <w:b/>
          <w:bCs/>
          <w:sz w:val="20"/>
          <w:szCs w:val="20"/>
          <w:rtl/>
        </w:rPr>
        <w:t>[ג]</w:t>
      </w:r>
      <w:r w:rsidRPr="009B0093">
        <w:rPr>
          <w:rFonts w:cs="David" w:hint="cs"/>
          <w:sz w:val="20"/>
          <w:szCs w:val="20"/>
          <w:rtl/>
        </w:rPr>
        <w:t xml:space="preserve"> </w:t>
      </w:r>
      <w:r w:rsidRPr="009B0093">
        <w:rPr>
          <w:rFonts w:cs="David" w:hint="cs"/>
          <w:rtl/>
        </w:rPr>
        <w:t xml:space="preserve">דעת </w:t>
      </w:r>
      <w:proofErr w:type="spellStart"/>
      <w:r w:rsidRPr="009B0093">
        <w:rPr>
          <w:rFonts w:cs="David" w:hint="cs"/>
          <w:rtl/>
        </w:rPr>
        <w:t>הרא"ש</w:t>
      </w:r>
      <w:proofErr w:type="spellEnd"/>
      <w:r w:rsidRPr="009B0093">
        <w:rPr>
          <w:rFonts w:cs="David" w:hint="cs"/>
          <w:rtl/>
        </w:rPr>
        <w:t xml:space="preserve"> עצמו, שיש לדמות את דין הברכה על בדיקת חמץ, לברכה על ישיבת סוכה וברכת המוציא. וכשם שאם בירך והתחיל לאכול, חלה הברכה על מה שאכל, ואם דיבר אינו צריך לחזור ולברך כאשר ממשיך לאכול - כך גם בבדיקת חמץ, כיון שהתחיל לבדוק תיכף </w:t>
      </w:r>
      <w:proofErr w:type="spellStart"/>
      <w:r w:rsidRPr="009B0093">
        <w:rPr>
          <w:rFonts w:cs="David" w:hint="cs"/>
          <w:rtl/>
        </w:rPr>
        <w:t>ומייד</w:t>
      </w:r>
      <w:proofErr w:type="spellEnd"/>
      <w:r w:rsidRPr="009B0093">
        <w:rPr>
          <w:rFonts w:cs="David" w:hint="cs"/>
          <w:rtl/>
        </w:rPr>
        <w:t xml:space="preserve"> לאחר שבירך, חלה הברכה על מה שבדק, ואם הפסיק לאחר מכן בדיבור, אין זה מצריך אותו לשוב ולברך בשנית</w:t>
      </w:r>
      <w:r>
        <w:rPr>
          <w:rFonts w:cs="David" w:hint="cs"/>
          <w:rtl/>
        </w:rPr>
        <w:t xml:space="preserve"> </w:t>
      </w:r>
      <w:r w:rsidRPr="00037470">
        <w:rPr>
          <w:rFonts w:cs="David" w:hint="cs"/>
          <w:sz w:val="20"/>
          <w:szCs w:val="20"/>
          <w:rtl/>
        </w:rPr>
        <w:t>[ו</w:t>
      </w:r>
      <w:r>
        <w:rPr>
          <w:rFonts w:cs="David" w:hint="cs"/>
          <w:sz w:val="20"/>
          <w:szCs w:val="20"/>
          <w:rtl/>
        </w:rPr>
        <w:t xml:space="preserve">עי' בדברי </w:t>
      </w:r>
      <w:proofErr w:type="spellStart"/>
      <w:r w:rsidRPr="00037470">
        <w:rPr>
          <w:rFonts w:cs="David" w:hint="cs"/>
          <w:sz w:val="20"/>
          <w:szCs w:val="20"/>
          <w:rtl/>
        </w:rPr>
        <w:t>הב"ח</w:t>
      </w:r>
      <w:proofErr w:type="spellEnd"/>
      <w:r w:rsidRPr="00037470">
        <w:rPr>
          <w:rFonts w:cs="David" w:hint="cs"/>
          <w:sz w:val="20"/>
          <w:szCs w:val="20"/>
          <w:rtl/>
        </w:rPr>
        <w:t xml:space="preserve"> </w:t>
      </w:r>
      <w:proofErr w:type="spellStart"/>
      <w:r>
        <w:rPr>
          <w:rFonts w:cs="David" w:hint="cs"/>
          <w:sz w:val="20"/>
          <w:szCs w:val="20"/>
          <w:rtl/>
        </w:rPr>
        <w:t>במש"כ</w:t>
      </w:r>
      <w:proofErr w:type="spellEnd"/>
      <w:r>
        <w:rPr>
          <w:rFonts w:cs="David" w:hint="cs"/>
          <w:sz w:val="20"/>
          <w:szCs w:val="20"/>
          <w:rtl/>
        </w:rPr>
        <w:t xml:space="preserve"> בביאור </w:t>
      </w:r>
      <w:r w:rsidRPr="00037470">
        <w:rPr>
          <w:rFonts w:cs="David" w:hint="cs"/>
          <w:sz w:val="20"/>
          <w:szCs w:val="20"/>
          <w:rtl/>
        </w:rPr>
        <w:t xml:space="preserve">דברי </w:t>
      </w:r>
      <w:proofErr w:type="spellStart"/>
      <w:r w:rsidRPr="00037470">
        <w:rPr>
          <w:rFonts w:cs="David" w:hint="cs"/>
          <w:sz w:val="20"/>
          <w:szCs w:val="20"/>
          <w:rtl/>
        </w:rPr>
        <w:t>הרא"ש</w:t>
      </w:r>
      <w:proofErr w:type="spellEnd"/>
      <w:r>
        <w:rPr>
          <w:rFonts w:cs="David" w:hint="cs"/>
          <w:rtl/>
        </w:rPr>
        <w:t>].</w:t>
      </w:r>
    </w:p>
    <w:p w:rsidR="00551301" w:rsidRDefault="00551301" w:rsidP="00551301">
      <w:pPr>
        <w:jc w:val="both"/>
        <w:rPr>
          <w:rFonts w:cs="David" w:hint="cs"/>
          <w:rtl/>
        </w:rPr>
      </w:pPr>
      <w:r w:rsidRPr="009B0093">
        <w:rPr>
          <w:rFonts w:cs="David" w:hint="cs"/>
          <w:rtl/>
        </w:rPr>
        <w:t xml:space="preserve">להלכה פסק </w:t>
      </w:r>
      <w:proofErr w:type="spellStart"/>
      <w:r w:rsidRPr="009B0093">
        <w:rPr>
          <w:rFonts w:cs="David" w:hint="cs"/>
          <w:rtl/>
        </w:rPr>
        <w:t>השו"ע</w:t>
      </w:r>
      <w:proofErr w:type="spellEnd"/>
      <w:r w:rsidRPr="009B0093">
        <w:rPr>
          <w:rFonts w:cs="David" w:hint="cs"/>
          <w:rtl/>
        </w:rPr>
        <w:t xml:space="preserve"> (</w:t>
      </w:r>
      <w:r>
        <w:rPr>
          <w:rFonts w:cs="David" w:hint="cs"/>
          <w:rtl/>
        </w:rPr>
        <w:t>3</w:t>
      </w:r>
      <w:r w:rsidRPr="009B0093">
        <w:rPr>
          <w:rFonts w:cs="David" w:hint="cs"/>
          <w:rtl/>
        </w:rPr>
        <w:t xml:space="preserve">) </w:t>
      </w:r>
      <w:r>
        <w:rPr>
          <w:rFonts w:cs="David" w:hint="cs"/>
          <w:rtl/>
        </w:rPr>
        <w:t xml:space="preserve">כדעת </w:t>
      </w:r>
      <w:proofErr w:type="spellStart"/>
      <w:r>
        <w:rPr>
          <w:rFonts w:cs="David" w:hint="cs"/>
          <w:rtl/>
        </w:rPr>
        <w:t>הרא"ש</w:t>
      </w:r>
      <w:proofErr w:type="spellEnd"/>
      <w:r>
        <w:rPr>
          <w:rFonts w:cs="David" w:hint="cs"/>
          <w:rtl/>
        </w:rPr>
        <w:t xml:space="preserve">: </w:t>
      </w:r>
      <w:r w:rsidRPr="009B0093">
        <w:rPr>
          <w:rFonts w:cs="David" w:hint="cs"/>
          <w:rtl/>
        </w:rPr>
        <w:t>"ויזהר</w:t>
      </w:r>
      <w:r w:rsidRPr="009B0093">
        <w:rPr>
          <w:rFonts w:cs="David"/>
          <w:rtl/>
        </w:rPr>
        <w:t xml:space="preserve"> </w:t>
      </w:r>
      <w:r w:rsidRPr="009B0093">
        <w:rPr>
          <w:rFonts w:cs="David" w:hint="cs"/>
          <w:rtl/>
        </w:rPr>
        <w:t>שלא</w:t>
      </w:r>
      <w:r w:rsidRPr="009B0093">
        <w:rPr>
          <w:rFonts w:cs="David"/>
          <w:rtl/>
        </w:rPr>
        <w:t xml:space="preserve"> </w:t>
      </w:r>
      <w:r w:rsidRPr="009B0093">
        <w:rPr>
          <w:rFonts w:cs="David" w:hint="cs"/>
          <w:rtl/>
        </w:rPr>
        <w:t>ידבר</w:t>
      </w:r>
      <w:r w:rsidRPr="009B0093">
        <w:rPr>
          <w:rFonts w:cs="David"/>
          <w:rtl/>
        </w:rPr>
        <w:t xml:space="preserve"> </w:t>
      </w:r>
      <w:r w:rsidRPr="009B0093">
        <w:rPr>
          <w:rFonts w:cs="David" w:hint="cs"/>
          <w:b/>
          <w:bCs/>
          <w:rtl/>
        </w:rPr>
        <w:t>בין</w:t>
      </w:r>
      <w:r w:rsidRPr="009B0093">
        <w:rPr>
          <w:rFonts w:cs="David"/>
          <w:b/>
          <w:bCs/>
          <w:rtl/>
        </w:rPr>
        <w:t xml:space="preserve"> </w:t>
      </w:r>
      <w:r w:rsidRPr="009B0093">
        <w:rPr>
          <w:rFonts w:cs="David" w:hint="cs"/>
          <w:b/>
          <w:bCs/>
          <w:rtl/>
        </w:rPr>
        <w:t>הברכה</w:t>
      </w:r>
      <w:r w:rsidRPr="009B0093">
        <w:rPr>
          <w:rFonts w:cs="David"/>
          <w:b/>
          <w:bCs/>
          <w:rtl/>
        </w:rPr>
        <w:t xml:space="preserve"> </w:t>
      </w:r>
      <w:r w:rsidRPr="009B0093">
        <w:rPr>
          <w:rFonts w:cs="David" w:hint="cs"/>
          <w:b/>
          <w:bCs/>
          <w:rtl/>
        </w:rPr>
        <w:t>לתחילת</w:t>
      </w:r>
      <w:r w:rsidRPr="009B0093">
        <w:rPr>
          <w:rFonts w:cs="David"/>
          <w:b/>
          <w:bCs/>
          <w:rtl/>
        </w:rPr>
        <w:t xml:space="preserve"> </w:t>
      </w:r>
      <w:r w:rsidRPr="009B0093">
        <w:rPr>
          <w:rFonts w:cs="David" w:hint="cs"/>
          <w:b/>
          <w:bCs/>
          <w:rtl/>
        </w:rPr>
        <w:t>הבדיקה</w:t>
      </w:r>
      <w:r w:rsidRPr="009B0093">
        <w:rPr>
          <w:rFonts w:cs="David"/>
          <w:rtl/>
        </w:rPr>
        <w:t>.</w:t>
      </w:r>
      <w:r w:rsidRPr="009B0093">
        <w:rPr>
          <w:rFonts w:cs="David" w:hint="cs"/>
          <w:rtl/>
        </w:rPr>
        <w:t xml:space="preserve"> וטוב</w:t>
      </w:r>
      <w:r w:rsidRPr="009B0093">
        <w:rPr>
          <w:rFonts w:cs="David"/>
          <w:rtl/>
        </w:rPr>
        <w:t xml:space="preserve"> </w:t>
      </w:r>
      <w:r w:rsidRPr="009B0093">
        <w:rPr>
          <w:rFonts w:cs="David" w:hint="cs"/>
          <w:rtl/>
        </w:rPr>
        <w:t>שלא</w:t>
      </w:r>
      <w:r w:rsidRPr="009B0093">
        <w:rPr>
          <w:rFonts w:cs="David"/>
          <w:rtl/>
        </w:rPr>
        <w:t xml:space="preserve"> </w:t>
      </w:r>
      <w:r w:rsidRPr="009B0093">
        <w:rPr>
          <w:rFonts w:cs="David" w:hint="cs"/>
          <w:rtl/>
        </w:rPr>
        <w:t>ידבר</w:t>
      </w:r>
      <w:r w:rsidRPr="009B0093">
        <w:rPr>
          <w:rFonts w:cs="David"/>
          <w:rtl/>
        </w:rPr>
        <w:t xml:space="preserve"> </w:t>
      </w:r>
      <w:r w:rsidRPr="009B0093">
        <w:rPr>
          <w:rFonts w:cs="David" w:hint="cs"/>
          <w:rtl/>
        </w:rPr>
        <w:t>בדברים</w:t>
      </w:r>
      <w:r w:rsidRPr="009B0093">
        <w:rPr>
          <w:rFonts w:cs="David"/>
          <w:rtl/>
        </w:rPr>
        <w:t xml:space="preserve"> </w:t>
      </w:r>
      <w:r w:rsidRPr="009B0093">
        <w:rPr>
          <w:rFonts w:cs="David" w:hint="cs"/>
          <w:rtl/>
        </w:rPr>
        <w:t>אחרים</w:t>
      </w:r>
      <w:r w:rsidRPr="009B0093">
        <w:rPr>
          <w:rFonts w:cs="David"/>
          <w:rtl/>
        </w:rPr>
        <w:t xml:space="preserve"> </w:t>
      </w:r>
      <w:r w:rsidRPr="009B0093">
        <w:rPr>
          <w:rFonts w:cs="David" w:hint="cs"/>
          <w:rtl/>
        </w:rPr>
        <w:t>עד</w:t>
      </w:r>
      <w:r w:rsidRPr="009B0093">
        <w:rPr>
          <w:rFonts w:cs="David"/>
          <w:rtl/>
        </w:rPr>
        <w:t xml:space="preserve"> </w:t>
      </w:r>
      <w:r w:rsidRPr="009B0093">
        <w:rPr>
          <w:rFonts w:cs="David" w:hint="cs"/>
          <w:rtl/>
        </w:rPr>
        <w:t>שיגמור</w:t>
      </w:r>
      <w:r w:rsidRPr="009B0093">
        <w:rPr>
          <w:rFonts w:cs="David"/>
          <w:rtl/>
        </w:rPr>
        <w:t xml:space="preserve"> </w:t>
      </w:r>
      <w:r w:rsidRPr="009B0093">
        <w:rPr>
          <w:rFonts w:cs="David" w:hint="cs"/>
          <w:rtl/>
        </w:rPr>
        <w:t>כל</w:t>
      </w:r>
      <w:r w:rsidRPr="009B0093">
        <w:rPr>
          <w:rFonts w:cs="David"/>
          <w:rtl/>
        </w:rPr>
        <w:t xml:space="preserve"> </w:t>
      </w:r>
      <w:r w:rsidRPr="009B0093">
        <w:rPr>
          <w:rFonts w:cs="David" w:hint="cs"/>
          <w:rtl/>
        </w:rPr>
        <w:t>הבדיקה</w:t>
      </w:r>
      <w:r w:rsidRPr="009B0093">
        <w:rPr>
          <w:rFonts w:cs="David"/>
          <w:rtl/>
        </w:rPr>
        <w:t xml:space="preserve">, </w:t>
      </w:r>
      <w:r w:rsidRPr="009B0093">
        <w:rPr>
          <w:rFonts w:cs="David" w:hint="cs"/>
          <w:rtl/>
        </w:rPr>
        <w:t>כדי</w:t>
      </w:r>
      <w:r w:rsidRPr="009B0093">
        <w:rPr>
          <w:rFonts w:cs="David"/>
          <w:rtl/>
        </w:rPr>
        <w:t xml:space="preserve"> </w:t>
      </w:r>
      <w:r w:rsidRPr="009B0093">
        <w:rPr>
          <w:rFonts w:cs="David" w:hint="cs"/>
          <w:rtl/>
        </w:rPr>
        <w:t>שישים</w:t>
      </w:r>
      <w:r w:rsidRPr="009B0093">
        <w:rPr>
          <w:rFonts w:cs="David"/>
          <w:rtl/>
        </w:rPr>
        <w:t xml:space="preserve"> </w:t>
      </w:r>
      <w:r w:rsidRPr="009B0093">
        <w:rPr>
          <w:rFonts w:cs="David" w:hint="cs"/>
          <w:rtl/>
        </w:rPr>
        <w:t>אל</w:t>
      </w:r>
      <w:r w:rsidRPr="009B0093">
        <w:rPr>
          <w:rFonts w:cs="David"/>
          <w:rtl/>
        </w:rPr>
        <w:t xml:space="preserve"> </w:t>
      </w:r>
      <w:r w:rsidRPr="009B0093">
        <w:rPr>
          <w:rFonts w:cs="David" w:hint="cs"/>
          <w:rtl/>
        </w:rPr>
        <w:t>לבו</w:t>
      </w:r>
      <w:r w:rsidRPr="009B0093">
        <w:rPr>
          <w:rFonts w:cs="David"/>
          <w:rtl/>
        </w:rPr>
        <w:t xml:space="preserve"> </w:t>
      </w:r>
      <w:r w:rsidRPr="009B0093">
        <w:rPr>
          <w:rFonts w:cs="David" w:hint="cs"/>
          <w:rtl/>
        </w:rPr>
        <w:t>לבדוק</w:t>
      </w:r>
      <w:r w:rsidRPr="009B0093">
        <w:rPr>
          <w:rFonts w:cs="David"/>
          <w:rtl/>
        </w:rPr>
        <w:t xml:space="preserve"> </w:t>
      </w:r>
      <w:r w:rsidRPr="009B0093">
        <w:rPr>
          <w:rFonts w:cs="David" w:hint="cs"/>
          <w:rtl/>
        </w:rPr>
        <w:t>בכל</w:t>
      </w:r>
      <w:r w:rsidRPr="009B0093">
        <w:rPr>
          <w:rFonts w:cs="David"/>
          <w:rtl/>
        </w:rPr>
        <w:t xml:space="preserve"> </w:t>
      </w:r>
      <w:r w:rsidRPr="009B0093">
        <w:rPr>
          <w:rFonts w:cs="David" w:hint="cs"/>
          <w:rtl/>
        </w:rPr>
        <w:t>המקומות</w:t>
      </w:r>
      <w:r w:rsidRPr="009B0093">
        <w:rPr>
          <w:rFonts w:cs="David"/>
          <w:rtl/>
        </w:rPr>
        <w:t xml:space="preserve"> </w:t>
      </w:r>
      <w:r w:rsidRPr="009B0093">
        <w:rPr>
          <w:rFonts w:cs="David" w:hint="cs"/>
          <w:rtl/>
        </w:rPr>
        <w:t>שמכניסים</w:t>
      </w:r>
      <w:r w:rsidRPr="009B0093">
        <w:rPr>
          <w:rFonts w:cs="David"/>
          <w:rtl/>
        </w:rPr>
        <w:t xml:space="preserve"> </w:t>
      </w:r>
      <w:r w:rsidRPr="009B0093">
        <w:rPr>
          <w:rFonts w:cs="David" w:hint="cs"/>
          <w:rtl/>
        </w:rPr>
        <w:t>בו</w:t>
      </w:r>
      <w:r w:rsidRPr="009B0093">
        <w:rPr>
          <w:rFonts w:cs="David"/>
          <w:rtl/>
        </w:rPr>
        <w:t xml:space="preserve"> </w:t>
      </w:r>
      <w:r w:rsidRPr="009B0093">
        <w:rPr>
          <w:rFonts w:cs="David" w:hint="cs"/>
          <w:rtl/>
        </w:rPr>
        <w:t>חמץ". וכתב המשנה ברורה (</w:t>
      </w:r>
      <w:proofErr w:type="spellStart"/>
      <w:r w:rsidRPr="009B0093">
        <w:rPr>
          <w:rFonts w:cs="David" w:hint="cs"/>
          <w:rtl/>
        </w:rPr>
        <w:t>ס"ק</w:t>
      </w:r>
      <w:proofErr w:type="spellEnd"/>
      <w:r w:rsidRPr="009B0093">
        <w:rPr>
          <w:rFonts w:cs="David" w:hint="cs"/>
          <w:rtl/>
        </w:rPr>
        <w:t xml:space="preserve"> ה-ו) "ובדיעבד</w:t>
      </w:r>
      <w:r w:rsidRPr="009B0093">
        <w:rPr>
          <w:rFonts w:cs="David"/>
          <w:rtl/>
        </w:rPr>
        <w:t xml:space="preserve"> </w:t>
      </w:r>
      <w:r w:rsidRPr="009B0093">
        <w:rPr>
          <w:rFonts w:cs="David" w:hint="cs"/>
          <w:rtl/>
        </w:rPr>
        <w:t>אם</w:t>
      </w:r>
      <w:r w:rsidRPr="009B0093">
        <w:rPr>
          <w:rFonts w:cs="David"/>
          <w:rtl/>
        </w:rPr>
        <w:t xml:space="preserve"> </w:t>
      </w:r>
      <w:r w:rsidRPr="009B0093">
        <w:rPr>
          <w:rFonts w:cs="David" w:hint="cs"/>
          <w:rtl/>
        </w:rPr>
        <w:t>שח</w:t>
      </w:r>
      <w:r w:rsidRPr="009B0093">
        <w:rPr>
          <w:rFonts w:cs="David"/>
          <w:rtl/>
        </w:rPr>
        <w:t xml:space="preserve"> </w:t>
      </w:r>
      <w:r w:rsidRPr="009B0093">
        <w:rPr>
          <w:rFonts w:cs="David" w:hint="cs"/>
          <w:rtl/>
        </w:rPr>
        <w:t>בדברים</w:t>
      </w:r>
      <w:r w:rsidRPr="009B0093">
        <w:rPr>
          <w:rFonts w:cs="David"/>
          <w:rtl/>
        </w:rPr>
        <w:t xml:space="preserve"> </w:t>
      </w:r>
      <w:r w:rsidRPr="009B0093">
        <w:rPr>
          <w:rFonts w:cs="David" w:hint="cs"/>
          <w:rtl/>
        </w:rPr>
        <w:t>שאין</w:t>
      </w:r>
      <w:r w:rsidRPr="009B0093">
        <w:rPr>
          <w:rFonts w:cs="David"/>
          <w:rtl/>
        </w:rPr>
        <w:t xml:space="preserve"> </w:t>
      </w:r>
      <w:r w:rsidRPr="009B0093">
        <w:rPr>
          <w:rFonts w:cs="David" w:hint="cs"/>
          <w:rtl/>
        </w:rPr>
        <w:t>צורך</w:t>
      </w:r>
      <w:r w:rsidRPr="009B0093">
        <w:rPr>
          <w:rFonts w:cs="David"/>
          <w:rtl/>
        </w:rPr>
        <w:t xml:space="preserve"> </w:t>
      </w:r>
      <w:r w:rsidRPr="009B0093">
        <w:rPr>
          <w:rFonts w:cs="David" w:hint="cs"/>
          <w:rtl/>
        </w:rPr>
        <w:t>הבדיקה,</w:t>
      </w:r>
      <w:r w:rsidRPr="009B0093">
        <w:rPr>
          <w:rFonts w:cs="David"/>
          <w:rtl/>
        </w:rPr>
        <w:t xml:space="preserve"> </w:t>
      </w:r>
      <w:r w:rsidRPr="009B0093">
        <w:rPr>
          <w:rFonts w:cs="David" w:hint="cs"/>
          <w:rtl/>
        </w:rPr>
        <w:t>יחזור</w:t>
      </w:r>
      <w:r w:rsidRPr="009B0093">
        <w:rPr>
          <w:rFonts w:cs="David"/>
          <w:rtl/>
        </w:rPr>
        <w:t xml:space="preserve"> </w:t>
      </w:r>
      <w:r w:rsidRPr="009B0093">
        <w:rPr>
          <w:rFonts w:cs="David" w:hint="cs"/>
          <w:rtl/>
        </w:rPr>
        <w:t>ויברך,</w:t>
      </w:r>
      <w:r w:rsidRPr="009B0093">
        <w:rPr>
          <w:rFonts w:cs="David"/>
          <w:rtl/>
        </w:rPr>
        <w:t xml:space="preserve"> </w:t>
      </w:r>
      <w:proofErr w:type="spellStart"/>
      <w:r w:rsidRPr="009B0093">
        <w:rPr>
          <w:rFonts w:cs="David" w:hint="cs"/>
          <w:rtl/>
        </w:rPr>
        <w:t>דהפסיק</w:t>
      </w:r>
      <w:proofErr w:type="spellEnd"/>
      <w:r w:rsidRPr="009B0093">
        <w:rPr>
          <w:rFonts w:cs="David"/>
          <w:rtl/>
        </w:rPr>
        <w:t xml:space="preserve"> </w:t>
      </w:r>
      <w:r w:rsidRPr="009B0093">
        <w:rPr>
          <w:rFonts w:cs="David" w:hint="cs"/>
          <w:rtl/>
        </w:rPr>
        <w:t>בין</w:t>
      </w:r>
      <w:r w:rsidRPr="009B0093">
        <w:rPr>
          <w:rFonts w:cs="David"/>
          <w:rtl/>
        </w:rPr>
        <w:t xml:space="preserve"> </w:t>
      </w:r>
      <w:r w:rsidRPr="009B0093">
        <w:rPr>
          <w:rFonts w:cs="David" w:hint="cs"/>
          <w:rtl/>
        </w:rPr>
        <w:t>הברכה</w:t>
      </w:r>
      <w:r w:rsidRPr="009B0093">
        <w:rPr>
          <w:rFonts w:cs="David"/>
          <w:rtl/>
        </w:rPr>
        <w:t xml:space="preserve"> </w:t>
      </w:r>
      <w:proofErr w:type="spellStart"/>
      <w:r w:rsidRPr="009B0093">
        <w:rPr>
          <w:rFonts w:cs="David" w:hint="cs"/>
          <w:rtl/>
        </w:rPr>
        <w:t>להמצוה</w:t>
      </w:r>
      <w:proofErr w:type="spellEnd"/>
      <w:r w:rsidRPr="009B0093">
        <w:rPr>
          <w:rFonts w:cs="David" w:hint="cs"/>
          <w:rtl/>
        </w:rPr>
        <w:t xml:space="preserve">. </w:t>
      </w:r>
      <w:r w:rsidRPr="009B0093">
        <w:rPr>
          <w:rFonts w:cs="David" w:hint="cs"/>
          <w:b/>
          <w:bCs/>
          <w:rtl/>
        </w:rPr>
        <w:t>וטוב</w:t>
      </w:r>
      <w:r w:rsidRPr="009B0093">
        <w:rPr>
          <w:rFonts w:cs="David"/>
          <w:b/>
          <w:bCs/>
          <w:rtl/>
        </w:rPr>
        <w:t xml:space="preserve"> </w:t>
      </w:r>
      <w:r w:rsidRPr="009B0093">
        <w:rPr>
          <w:rFonts w:cs="David" w:hint="cs"/>
          <w:b/>
          <w:bCs/>
          <w:rtl/>
        </w:rPr>
        <w:t>שלא ידבר עד שיגמור כל הבדיקה</w:t>
      </w:r>
      <w:r w:rsidRPr="009B0093">
        <w:rPr>
          <w:rFonts w:cs="David" w:hint="cs"/>
          <w:rtl/>
        </w:rPr>
        <w:t>, ובזה</w:t>
      </w:r>
      <w:r w:rsidRPr="009B0093">
        <w:rPr>
          <w:rFonts w:cs="David"/>
          <w:rtl/>
        </w:rPr>
        <w:t xml:space="preserve"> </w:t>
      </w:r>
      <w:r w:rsidRPr="009B0093">
        <w:rPr>
          <w:rFonts w:cs="David" w:hint="cs"/>
          <w:b/>
          <w:bCs/>
          <w:rtl/>
        </w:rPr>
        <w:t>אין</w:t>
      </w:r>
      <w:r w:rsidRPr="009B0093">
        <w:rPr>
          <w:rFonts w:cs="David"/>
          <w:b/>
          <w:bCs/>
          <w:rtl/>
        </w:rPr>
        <w:t xml:space="preserve"> </w:t>
      </w:r>
      <w:r w:rsidRPr="009B0093">
        <w:rPr>
          <w:rFonts w:cs="David" w:hint="cs"/>
          <w:b/>
          <w:bCs/>
          <w:rtl/>
        </w:rPr>
        <w:t>צריך</w:t>
      </w:r>
      <w:r w:rsidRPr="009B0093">
        <w:rPr>
          <w:rFonts w:cs="David"/>
          <w:b/>
          <w:bCs/>
          <w:rtl/>
        </w:rPr>
        <w:t xml:space="preserve"> </w:t>
      </w:r>
      <w:r w:rsidRPr="009B0093">
        <w:rPr>
          <w:rFonts w:cs="David" w:hint="cs"/>
          <w:b/>
          <w:bCs/>
          <w:rtl/>
        </w:rPr>
        <w:t>לחזור</w:t>
      </w:r>
      <w:r w:rsidRPr="009B0093">
        <w:rPr>
          <w:rFonts w:cs="David"/>
          <w:b/>
          <w:bCs/>
          <w:rtl/>
        </w:rPr>
        <w:t xml:space="preserve"> </w:t>
      </w:r>
      <w:r w:rsidRPr="009B0093">
        <w:rPr>
          <w:rFonts w:cs="David" w:hint="cs"/>
          <w:b/>
          <w:bCs/>
          <w:rtl/>
        </w:rPr>
        <w:t>ולברך</w:t>
      </w:r>
      <w:r w:rsidRPr="009B0093">
        <w:rPr>
          <w:rFonts w:cs="David"/>
          <w:rtl/>
        </w:rPr>
        <w:t xml:space="preserve"> </w:t>
      </w:r>
      <w:r w:rsidRPr="009B0093">
        <w:rPr>
          <w:rFonts w:cs="David" w:hint="cs"/>
          <w:rtl/>
        </w:rPr>
        <w:t>כיון</w:t>
      </w:r>
      <w:r w:rsidRPr="009B0093">
        <w:rPr>
          <w:rFonts w:cs="David"/>
          <w:rtl/>
        </w:rPr>
        <w:t xml:space="preserve"> </w:t>
      </w:r>
      <w:r w:rsidRPr="009B0093">
        <w:rPr>
          <w:rFonts w:cs="David" w:hint="cs"/>
          <w:rtl/>
        </w:rPr>
        <w:t>שכבר</w:t>
      </w:r>
      <w:r w:rsidRPr="009B0093">
        <w:rPr>
          <w:rFonts w:cs="David"/>
          <w:rtl/>
        </w:rPr>
        <w:t xml:space="preserve"> </w:t>
      </w:r>
      <w:r w:rsidRPr="009B0093">
        <w:rPr>
          <w:rFonts w:cs="David" w:hint="cs"/>
          <w:rtl/>
        </w:rPr>
        <w:t>התחיל</w:t>
      </w:r>
      <w:r w:rsidRPr="009B0093">
        <w:rPr>
          <w:rFonts w:cs="David"/>
          <w:rtl/>
        </w:rPr>
        <w:t xml:space="preserve"> </w:t>
      </w:r>
      <w:proofErr w:type="spellStart"/>
      <w:r w:rsidRPr="009B0093">
        <w:rPr>
          <w:rFonts w:cs="David" w:hint="cs"/>
          <w:rtl/>
        </w:rPr>
        <w:t>המצוה</w:t>
      </w:r>
      <w:proofErr w:type="spellEnd"/>
      <w:r w:rsidRPr="009B0093">
        <w:rPr>
          <w:rFonts w:cs="David" w:hint="cs"/>
          <w:rtl/>
        </w:rPr>
        <w:t>".</w:t>
      </w:r>
    </w:p>
    <w:p w:rsidR="00551301" w:rsidRPr="001A2117" w:rsidRDefault="00551301" w:rsidP="00551301">
      <w:pPr>
        <w:jc w:val="both"/>
        <w:rPr>
          <w:rFonts w:cs="David" w:hint="cs"/>
          <w:b/>
          <w:bCs/>
          <w:rtl/>
        </w:rPr>
      </w:pPr>
    </w:p>
    <w:p w:rsidR="00551301" w:rsidRPr="00D11F0D" w:rsidRDefault="00551301" w:rsidP="00551301">
      <w:pPr>
        <w:jc w:val="both"/>
        <w:rPr>
          <w:rFonts w:cs="David" w:hint="cs"/>
          <w:b/>
          <w:bCs/>
          <w:rtl/>
        </w:rPr>
      </w:pPr>
      <w:r w:rsidRPr="001A2117">
        <w:rPr>
          <w:rFonts w:cs="David" w:hint="cs"/>
          <w:b/>
          <w:bCs/>
          <w:rtl/>
        </w:rPr>
        <w:t xml:space="preserve">ג. </w:t>
      </w:r>
      <w:r>
        <w:rPr>
          <w:rFonts w:cs="David" w:hint="cs"/>
          <w:rtl/>
        </w:rPr>
        <w:t>אולם</w:t>
      </w:r>
      <w:r w:rsidRPr="00D11F0D">
        <w:rPr>
          <w:rFonts w:cs="David" w:hint="cs"/>
          <w:rtl/>
        </w:rPr>
        <w:t xml:space="preserve"> </w:t>
      </w:r>
      <w:proofErr w:type="spellStart"/>
      <w:r w:rsidRPr="00D11F0D">
        <w:rPr>
          <w:rFonts w:cs="David" w:hint="cs"/>
          <w:rtl/>
        </w:rPr>
        <w:t>הט"ז</w:t>
      </w:r>
      <w:proofErr w:type="spellEnd"/>
      <w:r w:rsidRPr="00D11F0D">
        <w:rPr>
          <w:rFonts w:cs="David" w:hint="cs"/>
          <w:rtl/>
        </w:rPr>
        <w:t xml:space="preserve"> </w:t>
      </w:r>
      <w:r w:rsidRPr="00D11F0D">
        <w:rPr>
          <w:rFonts w:cs="David" w:hint="cs"/>
          <w:sz w:val="20"/>
          <w:szCs w:val="20"/>
          <w:rtl/>
        </w:rPr>
        <w:t xml:space="preserve">(3) שם </w:t>
      </w:r>
      <w:proofErr w:type="spellStart"/>
      <w:r w:rsidRPr="00D11F0D">
        <w:rPr>
          <w:rFonts w:cs="David" w:hint="cs"/>
          <w:sz w:val="20"/>
          <w:szCs w:val="20"/>
          <w:rtl/>
        </w:rPr>
        <w:t>ס"ק</w:t>
      </w:r>
      <w:proofErr w:type="spellEnd"/>
      <w:r w:rsidRPr="00D11F0D">
        <w:rPr>
          <w:rFonts w:cs="David" w:hint="cs"/>
          <w:sz w:val="20"/>
          <w:szCs w:val="20"/>
          <w:rtl/>
        </w:rPr>
        <w:t xml:space="preserve"> ג) </w:t>
      </w:r>
      <w:r w:rsidRPr="00D11F0D">
        <w:rPr>
          <w:rFonts w:cs="David" w:hint="cs"/>
          <w:rtl/>
        </w:rPr>
        <w:t xml:space="preserve">הצדיק את השיטה </w:t>
      </w:r>
      <w:proofErr w:type="spellStart"/>
      <w:r w:rsidRPr="00D11F0D">
        <w:rPr>
          <w:rFonts w:cs="David" w:hint="cs"/>
          <w:rtl/>
        </w:rPr>
        <w:t>השניה</w:t>
      </w:r>
      <w:proofErr w:type="spellEnd"/>
      <w:r w:rsidRPr="00D11F0D">
        <w:rPr>
          <w:rFonts w:cs="David" w:hint="cs"/>
          <w:rtl/>
        </w:rPr>
        <w:t xml:space="preserve"> בטור, שיש </w:t>
      </w:r>
      <w:r w:rsidRPr="00D11F0D">
        <w:rPr>
          <w:rFonts w:cs="David" w:hint="cs"/>
          <w:b/>
          <w:bCs/>
          <w:rtl/>
        </w:rPr>
        <w:t>איסור</w:t>
      </w:r>
      <w:r w:rsidRPr="00D11F0D">
        <w:rPr>
          <w:rFonts w:cs="David" w:hint="cs"/>
          <w:rtl/>
        </w:rPr>
        <w:t xml:space="preserve"> להפסיק בדיבור במשך כל זמן הבדיקה</w:t>
      </w:r>
      <w:r>
        <w:rPr>
          <w:rFonts w:cs="David" w:hint="cs"/>
          <w:rtl/>
        </w:rPr>
        <w:t xml:space="preserve">. </w:t>
      </w:r>
      <w:proofErr w:type="spellStart"/>
      <w:r>
        <w:rPr>
          <w:rFonts w:cs="David" w:hint="cs"/>
          <w:rtl/>
        </w:rPr>
        <w:t>ועי"ש</w:t>
      </w:r>
      <w:proofErr w:type="spellEnd"/>
      <w:r>
        <w:rPr>
          <w:rFonts w:cs="David" w:hint="cs"/>
          <w:rtl/>
        </w:rPr>
        <w:t xml:space="preserve"> שהקשה על </w:t>
      </w:r>
      <w:proofErr w:type="spellStart"/>
      <w:r>
        <w:rPr>
          <w:rFonts w:cs="David" w:hint="cs"/>
          <w:rtl/>
        </w:rPr>
        <w:t>הרא"ש</w:t>
      </w:r>
      <w:proofErr w:type="spellEnd"/>
      <w:r w:rsidRPr="00D11F0D">
        <w:rPr>
          <w:rFonts w:cs="David" w:hint="cs"/>
          <w:rtl/>
        </w:rPr>
        <w:t xml:space="preserve"> ש</w:t>
      </w:r>
      <w:r>
        <w:rPr>
          <w:rFonts w:cs="David" w:hint="cs"/>
          <w:rtl/>
        </w:rPr>
        <w:t xml:space="preserve">אינה דומה בדיקת חמץ </w:t>
      </w:r>
      <w:r w:rsidRPr="00D11F0D">
        <w:rPr>
          <w:rFonts w:cs="David" w:hint="cs"/>
          <w:rtl/>
        </w:rPr>
        <w:t>לסוכה</w:t>
      </w:r>
      <w:r w:rsidRPr="00D11F0D">
        <w:rPr>
          <w:rFonts w:cs="David"/>
          <w:rtl/>
        </w:rPr>
        <w:t xml:space="preserve"> </w:t>
      </w:r>
      <w:r w:rsidRPr="00D11F0D">
        <w:rPr>
          <w:rFonts w:cs="David" w:hint="cs"/>
          <w:rtl/>
        </w:rPr>
        <w:t>וסעודה</w:t>
      </w:r>
      <w:r>
        <w:rPr>
          <w:rFonts w:cs="David" w:hint="cs"/>
          <w:rtl/>
        </w:rPr>
        <w:t xml:space="preserve"> "</w:t>
      </w:r>
      <w:proofErr w:type="spellStart"/>
      <w:r w:rsidRPr="00D11F0D">
        <w:rPr>
          <w:rFonts w:cs="David" w:hint="cs"/>
          <w:rtl/>
        </w:rPr>
        <w:t>דהתם</w:t>
      </w:r>
      <w:proofErr w:type="spellEnd"/>
      <w:r w:rsidRPr="00D11F0D">
        <w:rPr>
          <w:rFonts w:cs="David"/>
          <w:rtl/>
        </w:rPr>
        <w:t xml:space="preserve"> </w:t>
      </w:r>
      <w:r w:rsidRPr="00D11F0D">
        <w:rPr>
          <w:rFonts w:cs="David" w:hint="cs"/>
          <w:rtl/>
        </w:rPr>
        <w:t>אי</w:t>
      </w:r>
      <w:r w:rsidRPr="00D11F0D">
        <w:rPr>
          <w:rFonts w:cs="David"/>
          <w:rtl/>
        </w:rPr>
        <w:t xml:space="preserve"> </w:t>
      </w:r>
      <w:r w:rsidRPr="00D11F0D">
        <w:rPr>
          <w:rFonts w:cs="David" w:hint="cs"/>
          <w:rtl/>
        </w:rPr>
        <w:t>בעי</w:t>
      </w:r>
      <w:r w:rsidRPr="00D11F0D">
        <w:rPr>
          <w:rFonts w:cs="David"/>
          <w:rtl/>
        </w:rPr>
        <w:t xml:space="preserve"> </w:t>
      </w:r>
      <w:r w:rsidRPr="00D11F0D">
        <w:rPr>
          <w:rFonts w:cs="David" w:hint="cs"/>
          <w:rtl/>
        </w:rPr>
        <w:t>מסיים</w:t>
      </w:r>
      <w:r w:rsidRPr="00D11F0D">
        <w:rPr>
          <w:rFonts w:cs="David"/>
          <w:rtl/>
        </w:rPr>
        <w:t xml:space="preserve"> </w:t>
      </w:r>
      <w:r w:rsidRPr="00D11F0D">
        <w:rPr>
          <w:rFonts w:cs="David" w:hint="cs"/>
          <w:rtl/>
        </w:rPr>
        <w:t>שם</w:t>
      </w:r>
      <w:r w:rsidRPr="00D11F0D">
        <w:rPr>
          <w:rFonts w:cs="David"/>
          <w:rtl/>
        </w:rPr>
        <w:t xml:space="preserve"> </w:t>
      </w:r>
      <w:r w:rsidRPr="00D11F0D">
        <w:rPr>
          <w:rFonts w:cs="David" w:hint="cs"/>
          <w:rtl/>
        </w:rPr>
        <w:t>ולא</w:t>
      </w:r>
      <w:r w:rsidRPr="00D11F0D">
        <w:rPr>
          <w:rFonts w:cs="David"/>
          <w:rtl/>
        </w:rPr>
        <w:t xml:space="preserve"> </w:t>
      </w:r>
      <w:r w:rsidRPr="00D11F0D">
        <w:rPr>
          <w:rFonts w:cs="David" w:hint="cs"/>
          <w:rtl/>
        </w:rPr>
        <w:t>אכל</w:t>
      </w:r>
      <w:r w:rsidRPr="00D11F0D">
        <w:rPr>
          <w:rFonts w:cs="David"/>
          <w:rtl/>
        </w:rPr>
        <w:t xml:space="preserve"> </w:t>
      </w:r>
      <w:r w:rsidRPr="00D11F0D">
        <w:rPr>
          <w:rFonts w:cs="David" w:hint="cs"/>
          <w:rtl/>
        </w:rPr>
        <w:t>יותר</w:t>
      </w:r>
      <w:r w:rsidRPr="00D11F0D">
        <w:rPr>
          <w:rFonts w:cs="David"/>
          <w:rtl/>
        </w:rPr>
        <w:t xml:space="preserve"> </w:t>
      </w:r>
      <w:r w:rsidRPr="00D11F0D">
        <w:rPr>
          <w:rFonts w:cs="David" w:hint="cs"/>
          <w:rtl/>
        </w:rPr>
        <w:t>בסוכה</w:t>
      </w:r>
      <w:r w:rsidRPr="00D11F0D">
        <w:rPr>
          <w:rFonts w:cs="David"/>
          <w:rtl/>
        </w:rPr>
        <w:t xml:space="preserve"> </w:t>
      </w:r>
      <w:r w:rsidRPr="00D11F0D">
        <w:rPr>
          <w:rFonts w:cs="David" w:hint="cs"/>
          <w:rtl/>
        </w:rPr>
        <w:t>וסעודה,</w:t>
      </w:r>
      <w:r w:rsidRPr="00D11F0D">
        <w:rPr>
          <w:rFonts w:cs="David"/>
          <w:rtl/>
        </w:rPr>
        <w:t xml:space="preserve"> </w:t>
      </w:r>
      <w:proofErr w:type="spellStart"/>
      <w:r w:rsidRPr="00D11F0D">
        <w:rPr>
          <w:rFonts w:cs="David" w:hint="cs"/>
          <w:rtl/>
        </w:rPr>
        <w:t>משא</w:t>
      </w:r>
      <w:r w:rsidRPr="00D11F0D">
        <w:rPr>
          <w:rFonts w:cs="David"/>
          <w:rtl/>
        </w:rPr>
        <w:t>"</w:t>
      </w:r>
      <w:r w:rsidRPr="00D11F0D">
        <w:rPr>
          <w:rFonts w:cs="David" w:hint="cs"/>
          <w:rtl/>
        </w:rPr>
        <w:t>כ</w:t>
      </w:r>
      <w:proofErr w:type="spellEnd"/>
      <w:r w:rsidRPr="00D11F0D">
        <w:rPr>
          <w:rFonts w:cs="David"/>
          <w:rtl/>
        </w:rPr>
        <w:t xml:space="preserve"> </w:t>
      </w:r>
      <w:r w:rsidRPr="00D11F0D">
        <w:rPr>
          <w:rFonts w:cs="David" w:hint="cs"/>
          <w:rtl/>
        </w:rPr>
        <w:t>בבדיקה</w:t>
      </w:r>
      <w:r w:rsidRPr="00D11F0D">
        <w:rPr>
          <w:rFonts w:cs="David"/>
          <w:rtl/>
        </w:rPr>
        <w:t xml:space="preserve"> </w:t>
      </w:r>
      <w:r w:rsidRPr="00D11F0D">
        <w:rPr>
          <w:rFonts w:cs="David" w:hint="cs"/>
          <w:rtl/>
        </w:rPr>
        <w:t>דלא</w:t>
      </w:r>
      <w:r w:rsidRPr="00D11F0D">
        <w:rPr>
          <w:rFonts w:cs="David"/>
          <w:rtl/>
        </w:rPr>
        <w:t xml:space="preserve"> </w:t>
      </w:r>
      <w:r w:rsidRPr="00D11F0D">
        <w:rPr>
          <w:rFonts w:cs="David" w:hint="cs"/>
          <w:rtl/>
        </w:rPr>
        <w:t>סגי</w:t>
      </w:r>
      <w:r w:rsidRPr="00D11F0D">
        <w:rPr>
          <w:rFonts w:cs="David"/>
          <w:rtl/>
        </w:rPr>
        <w:t xml:space="preserve"> </w:t>
      </w:r>
      <w:r w:rsidRPr="00D11F0D">
        <w:rPr>
          <w:rFonts w:cs="David" w:hint="cs"/>
          <w:rtl/>
        </w:rPr>
        <w:t>ליה</w:t>
      </w:r>
      <w:r w:rsidRPr="00D11F0D">
        <w:rPr>
          <w:rFonts w:cs="David"/>
          <w:rtl/>
        </w:rPr>
        <w:t xml:space="preserve"> </w:t>
      </w:r>
      <w:r w:rsidRPr="00D11F0D">
        <w:rPr>
          <w:rFonts w:cs="David" w:hint="cs"/>
          <w:rtl/>
        </w:rPr>
        <w:t>כל</w:t>
      </w:r>
      <w:r w:rsidRPr="00D11F0D">
        <w:rPr>
          <w:rFonts w:cs="David"/>
          <w:rtl/>
        </w:rPr>
        <w:t xml:space="preserve"> </w:t>
      </w:r>
      <w:r w:rsidRPr="00D11F0D">
        <w:rPr>
          <w:rFonts w:cs="David" w:hint="cs"/>
          <w:rtl/>
        </w:rPr>
        <w:t>שלא</w:t>
      </w:r>
      <w:r w:rsidRPr="00D11F0D">
        <w:rPr>
          <w:rFonts w:cs="David"/>
          <w:rtl/>
        </w:rPr>
        <w:t xml:space="preserve"> </w:t>
      </w:r>
      <w:r w:rsidRPr="00D11F0D">
        <w:rPr>
          <w:rFonts w:cs="David" w:hint="cs"/>
          <w:rtl/>
        </w:rPr>
        <w:t>גמר</w:t>
      </w:r>
      <w:r w:rsidRPr="00D11F0D">
        <w:rPr>
          <w:rFonts w:cs="David"/>
          <w:rtl/>
        </w:rPr>
        <w:t xml:space="preserve"> </w:t>
      </w:r>
      <w:r w:rsidRPr="00D11F0D">
        <w:rPr>
          <w:rFonts w:cs="David" w:hint="cs"/>
          <w:rtl/>
        </w:rPr>
        <w:t>הבדיקה.</w:t>
      </w:r>
      <w:r w:rsidRPr="00D11F0D">
        <w:rPr>
          <w:rFonts w:cs="David"/>
          <w:rtl/>
        </w:rPr>
        <w:t xml:space="preserve"> </w:t>
      </w:r>
      <w:r w:rsidRPr="00D11F0D">
        <w:rPr>
          <w:rFonts w:cs="David" w:hint="cs"/>
          <w:rtl/>
        </w:rPr>
        <w:t>וממילא</w:t>
      </w:r>
      <w:r w:rsidRPr="00D11F0D">
        <w:rPr>
          <w:rFonts w:cs="David"/>
          <w:rtl/>
        </w:rPr>
        <w:t xml:space="preserve"> </w:t>
      </w:r>
      <w:r w:rsidRPr="00D11F0D">
        <w:rPr>
          <w:rFonts w:cs="David" w:hint="cs"/>
          <w:b/>
          <w:bCs/>
          <w:rtl/>
        </w:rPr>
        <w:t>כל</w:t>
      </w:r>
      <w:r w:rsidRPr="00D11F0D">
        <w:rPr>
          <w:rFonts w:cs="David"/>
          <w:b/>
          <w:bCs/>
          <w:rtl/>
        </w:rPr>
        <w:t xml:space="preserve"> </w:t>
      </w:r>
      <w:r w:rsidRPr="00D11F0D">
        <w:rPr>
          <w:rFonts w:cs="David" w:hint="cs"/>
          <w:b/>
          <w:bCs/>
          <w:rtl/>
        </w:rPr>
        <w:t>שלא</w:t>
      </w:r>
      <w:r w:rsidRPr="00D11F0D">
        <w:rPr>
          <w:rFonts w:cs="David"/>
          <w:b/>
          <w:bCs/>
          <w:rtl/>
        </w:rPr>
        <w:t xml:space="preserve"> </w:t>
      </w:r>
      <w:r w:rsidRPr="00D11F0D">
        <w:rPr>
          <w:rFonts w:cs="David" w:hint="cs"/>
          <w:b/>
          <w:bCs/>
          <w:rtl/>
        </w:rPr>
        <w:t>גמר</w:t>
      </w:r>
      <w:r w:rsidRPr="00D11F0D">
        <w:rPr>
          <w:rFonts w:cs="David"/>
          <w:b/>
          <w:bCs/>
          <w:rtl/>
        </w:rPr>
        <w:t xml:space="preserve"> </w:t>
      </w:r>
      <w:r w:rsidRPr="00D11F0D">
        <w:rPr>
          <w:rFonts w:cs="David" w:hint="cs"/>
          <w:b/>
          <w:bCs/>
          <w:rtl/>
        </w:rPr>
        <w:t>עדיין</w:t>
      </w:r>
      <w:r w:rsidRPr="00D11F0D">
        <w:rPr>
          <w:rFonts w:cs="David"/>
          <w:b/>
          <w:bCs/>
          <w:rtl/>
        </w:rPr>
        <w:t xml:space="preserve"> </w:t>
      </w:r>
      <w:r w:rsidRPr="00D11F0D">
        <w:rPr>
          <w:rFonts w:cs="David" w:hint="cs"/>
          <w:b/>
          <w:bCs/>
          <w:rtl/>
        </w:rPr>
        <w:t>אותו</w:t>
      </w:r>
      <w:r w:rsidRPr="00D11F0D">
        <w:rPr>
          <w:rFonts w:cs="David"/>
          <w:b/>
          <w:bCs/>
          <w:rtl/>
        </w:rPr>
        <w:t xml:space="preserve"> </w:t>
      </w:r>
      <w:r w:rsidRPr="00D11F0D">
        <w:rPr>
          <w:rFonts w:cs="David" w:hint="cs"/>
          <w:b/>
          <w:bCs/>
          <w:rtl/>
        </w:rPr>
        <w:t>החלק,</w:t>
      </w:r>
      <w:r w:rsidRPr="00D11F0D">
        <w:rPr>
          <w:rFonts w:cs="David"/>
          <w:rtl/>
        </w:rPr>
        <w:t xml:space="preserve"> </w:t>
      </w:r>
      <w:r w:rsidRPr="00D11F0D">
        <w:rPr>
          <w:rFonts w:cs="David" w:hint="cs"/>
          <w:b/>
          <w:bCs/>
          <w:rtl/>
        </w:rPr>
        <w:t>נקרא</w:t>
      </w:r>
      <w:r w:rsidRPr="00D11F0D">
        <w:rPr>
          <w:rFonts w:cs="David"/>
          <w:b/>
          <w:bCs/>
          <w:rtl/>
        </w:rPr>
        <w:t xml:space="preserve"> </w:t>
      </w:r>
      <w:r w:rsidRPr="00D11F0D">
        <w:rPr>
          <w:rFonts w:cs="David" w:hint="cs"/>
          <w:b/>
          <w:bCs/>
          <w:rtl/>
        </w:rPr>
        <w:t>התחלה</w:t>
      </w:r>
      <w:r w:rsidRPr="00D11F0D">
        <w:rPr>
          <w:rFonts w:cs="David"/>
          <w:b/>
          <w:bCs/>
          <w:rtl/>
        </w:rPr>
        <w:t xml:space="preserve"> </w:t>
      </w:r>
      <w:r w:rsidRPr="00D11F0D">
        <w:rPr>
          <w:rFonts w:cs="David" w:hint="cs"/>
          <w:b/>
          <w:bCs/>
          <w:rtl/>
        </w:rPr>
        <w:t>אצלו</w:t>
      </w:r>
      <w:r w:rsidRPr="00D11F0D">
        <w:rPr>
          <w:rFonts w:cs="David" w:hint="cs"/>
          <w:rtl/>
        </w:rPr>
        <w:t xml:space="preserve">" </w:t>
      </w:r>
      <w:r w:rsidRPr="00D11F0D">
        <w:rPr>
          <w:rFonts w:cs="David" w:hint="cs"/>
          <w:sz w:val="20"/>
          <w:szCs w:val="20"/>
          <w:rtl/>
        </w:rPr>
        <w:t xml:space="preserve">[וציין </w:t>
      </w:r>
      <w:proofErr w:type="spellStart"/>
      <w:r w:rsidRPr="00D11F0D">
        <w:rPr>
          <w:rFonts w:cs="David" w:hint="cs"/>
          <w:sz w:val="20"/>
          <w:szCs w:val="20"/>
          <w:rtl/>
        </w:rPr>
        <w:t>הט"ז</w:t>
      </w:r>
      <w:proofErr w:type="spellEnd"/>
      <w:r w:rsidRPr="00D11F0D">
        <w:rPr>
          <w:rFonts w:cs="David" w:hint="cs"/>
          <w:sz w:val="20"/>
          <w:szCs w:val="20"/>
          <w:rtl/>
        </w:rPr>
        <w:t xml:space="preserve"> לדבריו בסי</w:t>
      </w:r>
      <w:r w:rsidRPr="00D11F0D">
        <w:rPr>
          <w:rFonts w:cs="David"/>
          <w:sz w:val="20"/>
          <w:szCs w:val="20"/>
          <w:rtl/>
        </w:rPr>
        <w:t xml:space="preserve">' </w:t>
      </w:r>
      <w:r w:rsidRPr="00D11F0D">
        <w:rPr>
          <w:rFonts w:cs="David" w:hint="cs"/>
          <w:sz w:val="20"/>
          <w:szCs w:val="20"/>
          <w:rtl/>
        </w:rPr>
        <w:t>תקצ</w:t>
      </w:r>
      <w:r w:rsidRPr="00D11F0D">
        <w:rPr>
          <w:rFonts w:cs="David"/>
          <w:sz w:val="20"/>
          <w:szCs w:val="20"/>
          <w:rtl/>
        </w:rPr>
        <w:t>"</w:t>
      </w:r>
      <w:r w:rsidRPr="00D11F0D">
        <w:rPr>
          <w:rFonts w:cs="David" w:hint="cs"/>
          <w:sz w:val="20"/>
          <w:szCs w:val="20"/>
          <w:rtl/>
        </w:rPr>
        <w:t>ב</w:t>
      </w:r>
      <w:r w:rsidRPr="00D11F0D">
        <w:rPr>
          <w:rFonts w:cs="David"/>
          <w:sz w:val="20"/>
          <w:szCs w:val="20"/>
          <w:rtl/>
        </w:rPr>
        <w:t xml:space="preserve"> </w:t>
      </w:r>
      <w:r w:rsidRPr="00D11F0D">
        <w:rPr>
          <w:rFonts w:cs="David" w:hint="cs"/>
          <w:sz w:val="20"/>
          <w:szCs w:val="20"/>
          <w:rtl/>
        </w:rPr>
        <w:t xml:space="preserve">(12) </w:t>
      </w:r>
      <w:proofErr w:type="spellStart"/>
      <w:r w:rsidRPr="00D11F0D">
        <w:rPr>
          <w:rFonts w:cs="David" w:hint="cs"/>
          <w:sz w:val="20"/>
          <w:szCs w:val="20"/>
          <w:rtl/>
        </w:rPr>
        <w:t>לענין</w:t>
      </w:r>
      <w:proofErr w:type="spellEnd"/>
      <w:r w:rsidRPr="00D11F0D">
        <w:rPr>
          <w:rFonts w:cs="David"/>
          <w:sz w:val="20"/>
          <w:szCs w:val="20"/>
          <w:rtl/>
        </w:rPr>
        <w:t xml:space="preserve"> </w:t>
      </w:r>
      <w:r w:rsidRPr="00D11F0D">
        <w:rPr>
          <w:rFonts w:cs="David" w:hint="cs"/>
          <w:sz w:val="20"/>
          <w:szCs w:val="20"/>
          <w:rtl/>
        </w:rPr>
        <w:t>הפסק בשיחה</w:t>
      </w:r>
      <w:r w:rsidRPr="00D11F0D">
        <w:rPr>
          <w:rFonts w:cs="David"/>
          <w:sz w:val="20"/>
          <w:szCs w:val="20"/>
          <w:rtl/>
        </w:rPr>
        <w:t xml:space="preserve"> </w:t>
      </w:r>
      <w:r w:rsidRPr="00D11F0D">
        <w:rPr>
          <w:rFonts w:cs="David" w:hint="cs"/>
          <w:sz w:val="20"/>
          <w:szCs w:val="20"/>
          <w:rtl/>
        </w:rPr>
        <w:t>בין</w:t>
      </w:r>
      <w:r w:rsidRPr="00D11F0D">
        <w:rPr>
          <w:rFonts w:cs="David"/>
          <w:sz w:val="20"/>
          <w:szCs w:val="20"/>
          <w:rtl/>
        </w:rPr>
        <w:t xml:space="preserve"> </w:t>
      </w:r>
      <w:r w:rsidRPr="00D11F0D">
        <w:rPr>
          <w:rFonts w:cs="David" w:hint="cs"/>
          <w:sz w:val="20"/>
          <w:szCs w:val="20"/>
          <w:rtl/>
        </w:rPr>
        <w:t>תקיעות</w:t>
      </w:r>
      <w:r w:rsidRPr="00D11F0D">
        <w:rPr>
          <w:rFonts w:cs="David"/>
          <w:sz w:val="20"/>
          <w:szCs w:val="20"/>
          <w:rtl/>
        </w:rPr>
        <w:t xml:space="preserve"> </w:t>
      </w:r>
      <w:r w:rsidRPr="00D11F0D">
        <w:rPr>
          <w:rFonts w:cs="David" w:hint="cs"/>
          <w:sz w:val="20"/>
          <w:szCs w:val="20"/>
          <w:rtl/>
        </w:rPr>
        <w:t>שמיושב</w:t>
      </w:r>
      <w:r w:rsidRPr="00D11F0D">
        <w:rPr>
          <w:rFonts w:cs="David"/>
          <w:sz w:val="20"/>
          <w:szCs w:val="20"/>
          <w:rtl/>
        </w:rPr>
        <w:t xml:space="preserve"> </w:t>
      </w:r>
      <w:r w:rsidRPr="00D11F0D">
        <w:rPr>
          <w:rFonts w:cs="David" w:hint="cs"/>
          <w:sz w:val="20"/>
          <w:szCs w:val="20"/>
          <w:rtl/>
        </w:rPr>
        <w:t>למעומד].</w:t>
      </w:r>
      <w:r>
        <w:rPr>
          <w:rFonts w:cs="David" w:hint="cs"/>
          <w:rtl/>
        </w:rPr>
        <w:t xml:space="preserve"> ומבואר בדברי בט"ז </w:t>
      </w:r>
      <w:r w:rsidRPr="00D11F0D">
        <w:rPr>
          <w:rFonts w:cs="David" w:hint="cs"/>
          <w:b/>
          <w:bCs/>
          <w:rtl/>
        </w:rPr>
        <w:t xml:space="preserve">שבבדיקת </w:t>
      </w:r>
      <w:r w:rsidRPr="00D11F0D">
        <w:rPr>
          <w:rFonts w:cs="David" w:hint="cs"/>
          <w:b/>
          <w:bCs/>
          <w:rtl/>
        </w:rPr>
        <w:lastRenderedPageBreak/>
        <w:t xml:space="preserve">חמץ כל עוד לא סיים את הבדיקה לא קיים את </w:t>
      </w:r>
      <w:proofErr w:type="spellStart"/>
      <w:r w:rsidRPr="00D11F0D">
        <w:rPr>
          <w:rFonts w:cs="David" w:hint="cs"/>
          <w:b/>
          <w:bCs/>
          <w:rtl/>
        </w:rPr>
        <w:t>המצוה</w:t>
      </w:r>
      <w:proofErr w:type="spellEnd"/>
      <w:r>
        <w:rPr>
          <w:rFonts w:cs="David" w:hint="cs"/>
          <w:b/>
          <w:bCs/>
          <w:rtl/>
        </w:rPr>
        <w:t xml:space="preserve"> </w:t>
      </w:r>
      <w:r w:rsidRPr="00D11F0D">
        <w:rPr>
          <w:rFonts w:cs="David" w:hint="cs"/>
          <w:sz w:val="20"/>
          <w:szCs w:val="20"/>
          <w:rtl/>
        </w:rPr>
        <w:t>[וראה במה שכת</w:t>
      </w:r>
      <w:r>
        <w:rPr>
          <w:rFonts w:cs="David" w:hint="cs"/>
          <w:sz w:val="20"/>
          <w:szCs w:val="20"/>
          <w:rtl/>
        </w:rPr>
        <w:t>ב</w:t>
      </w:r>
      <w:r w:rsidRPr="00D11F0D">
        <w:rPr>
          <w:rFonts w:cs="David" w:hint="cs"/>
          <w:sz w:val="20"/>
          <w:szCs w:val="20"/>
          <w:rtl/>
        </w:rPr>
        <w:t xml:space="preserve">ו בביאור דברי </w:t>
      </w:r>
      <w:proofErr w:type="spellStart"/>
      <w:r w:rsidRPr="00D11F0D">
        <w:rPr>
          <w:rFonts w:cs="David" w:hint="cs"/>
          <w:sz w:val="20"/>
          <w:szCs w:val="20"/>
          <w:rtl/>
        </w:rPr>
        <w:t>הט"ז</w:t>
      </w:r>
      <w:proofErr w:type="spellEnd"/>
      <w:r w:rsidRPr="00D11F0D">
        <w:rPr>
          <w:rFonts w:cs="David" w:hint="cs"/>
          <w:sz w:val="20"/>
          <w:szCs w:val="20"/>
          <w:rtl/>
        </w:rPr>
        <w:t xml:space="preserve">, </w:t>
      </w:r>
      <w:proofErr w:type="spellStart"/>
      <w:r w:rsidRPr="00D11F0D">
        <w:rPr>
          <w:rFonts w:cs="David" w:hint="cs"/>
          <w:sz w:val="20"/>
          <w:szCs w:val="20"/>
          <w:rtl/>
        </w:rPr>
        <w:t>הגרצ"פ</w:t>
      </w:r>
      <w:proofErr w:type="spellEnd"/>
      <w:r w:rsidRPr="00D11F0D">
        <w:rPr>
          <w:rFonts w:cs="David" w:hint="cs"/>
          <w:sz w:val="20"/>
          <w:szCs w:val="20"/>
          <w:rtl/>
        </w:rPr>
        <w:t xml:space="preserve"> פרנק במקראי קדש (4), ובספר אמרי שפר (הובא ברץ כצבי (6)].</w:t>
      </w:r>
    </w:p>
    <w:p w:rsidR="00551301" w:rsidRDefault="00551301" w:rsidP="00551301">
      <w:pPr>
        <w:jc w:val="both"/>
        <w:rPr>
          <w:rFonts w:cs="David" w:hint="cs"/>
          <w:rtl/>
        </w:rPr>
      </w:pPr>
      <w:r w:rsidRPr="00D11F0D">
        <w:rPr>
          <w:rFonts w:cs="David" w:hint="cs"/>
          <w:rtl/>
        </w:rPr>
        <w:t xml:space="preserve">לעומת </w:t>
      </w:r>
      <w:proofErr w:type="spellStart"/>
      <w:r w:rsidRPr="00D11F0D">
        <w:rPr>
          <w:rFonts w:cs="David" w:hint="cs"/>
          <w:rtl/>
        </w:rPr>
        <w:t>הט"ז</w:t>
      </w:r>
      <w:proofErr w:type="spellEnd"/>
      <w:r w:rsidRPr="00D11F0D">
        <w:rPr>
          <w:rFonts w:cs="David" w:hint="cs"/>
          <w:rtl/>
        </w:rPr>
        <w:t xml:space="preserve">, </w:t>
      </w:r>
      <w:r>
        <w:rPr>
          <w:rFonts w:cs="David" w:hint="cs"/>
          <w:rtl/>
        </w:rPr>
        <w:t xml:space="preserve">לדעת </w:t>
      </w:r>
      <w:proofErr w:type="spellStart"/>
      <w:r w:rsidRPr="00D11F0D">
        <w:rPr>
          <w:rFonts w:cs="David" w:hint="cs"/>
          <w:rtl/>
        </w:rPr>
        <w:t>החק</w:t>
      </w:r>
      <w:proofErr w:type="spellEnd"/>
      <w:r w:rsidRPr="00D11F0D">
        <w:rPr>
          <w:rFonts w:cs="David" w:hint="cs"/>
          <w:rtl/>
        </w:rPr>
        <w:t xml:space="preserve"> יעקב </w:t>
      </w:r>
      <w:r w:rsidRPr="00FD591E">
        <w:rPr>
          <w:rFonts w:cs="David" w:hint="cs"/>
          <w:sz w:val="20"/>
          <w:szCs w:val="20"/>
          <w:rtl/>
        </w:rPr>
        <w:t xml:space="preserve">(3) סי' </w:t>
      </w:r>
      <w:proofErr w:type="spellStart"/>
      <w:r w:rsidRPr="00FD591E">
        <w:rPr>
          <w:rFonts w:cs="David" w:hint="cs"/>
          <w:sz w:val="20"/>
          <w:szCs w:val="20"/>
          <w:rtl/>
        </w:rPr>
        <w:t>תלב</w:t>
      </w:r>
      <w:proofErr w:type="spellEnd"/>
      <w:r w:rsidRPr="00FD591E">
        <w:rPr>
          <w:rFonts w:cs="David" w:hint="cs"/>
          <w:sz w:val="20"/>
          <w:szCs w:val="20"/>
          <w:rtl/>
        </w:rPr>
        <w:t xml:space="preserve"> </w:t>
      </w:r>
      <w:proofErr w:type="spellStart"/>
      <w:r w:rsidRPr="00FD591E">
        <w:rPr>
          <w:rFonts w:cs="David" w:hint="cs"/>
          <w:sz w:val="20"/>
          <w:szCs w:val="20"/>
          <w:rtl/>
        </w:rPr>
        <w:t>ס"ק</w:t>
      </w:r>
      <w:proofErr w:type="spellEnd"/>
      <w:r w:rsidRPr="00FD591E">
        <w:rPr>
          <w:rFonts w:cs="David" w:hint="cs"/>
          <w:sz w:val="20"/>
          <w:szCs w:val="20"/>
          <w:rtl/>
        </w:rPr>
        <w:t xml:space="preserve"> ח) </w:t>
      </w:r>
      <w:r w:rsidRPr="00D11F0D">
        <w:rPr>
          <w:rFonts w:cs="David" w:hint="cs"/>
          <w:rtl/>
        </w:rPr>
        <w:t xml:space="preserve">וערוך </w:t>
      </w:r>
      <w:proofErr w:type="spellStart"/>
      <w:r w:rsidRPr="00D11F0D">
        <w:rPr>
          <w:rFonts w:cs="David" w:hint="cs"/>
          <w:rtl/>
        </w:rPr>
        <w:t>השלחן</w:t>
      </w:r>
      <w:proofErr w:type="spellEnd"/>
      <w:r w:rsidRPr="00D11F0D">
        <w:rPr>
          <w:rFonts w:cs="David" w:hint="cs"/>
          <w:rtl/>
        </w:rPr>
        <w:t xml:space="preserve"> </w:t>
      </w:r>
      <w:r>
        <w:rPr>
          <w:rFonts w:cs="David" w:hint="cs"/>
          <w:rtl/>
        </w:rPr>
        <w:t xml:space="preserve">(4) </w:t>
      </w:r>
      <w:r w:rsidRPr="00D11F0D">
        <w:rPr>
          <w:rFonts w:cs="David" w:hint="cs"/>
          <w:b/>
          <w:bCs/>
          <w:rtl/>
        </w:rPr>
        <w:t xml:space="preserve">בבדיקת חמץ גם קודם סיום הבדיקה מתקיימת </w:t>
      </w:r>
      <w:proofErr w:type="spellStart"/>
      <w:r w:rsidRPr="00D11F0D">
        <w:rPr>
          <w:rFonts w:cs="David" w:hint="cs"/>
          <w:b/>
          <w:bCs/>
          <w:rtl/>
        </w:rPr>
        <w:t>המצוה</w:t>
      </w:r>
      <w:proofErr w:type="spellEnd"/>
      <w:r w:rsidRPr="00D11F0D">
        <w:rPr>
          <w:rFonts w:cs="David" w:hint="cs"/>
          <w:b/>
          <w:bCs/>
          <w:rtl/>
        </w:rPr>
        <w:t xml:space="preserve"> במה שבדק</w:t>
      </w:r>
      <w:r>
        <w:rPr>
          <w:rFonts w:cs="David" w:hint="cs"/>
          <w:b/>
          <w:bCs/>
          <w:rtl/>
        </w:rPr>
        <w:t xml:space="preserve">. </w:t>
      </w:r>
      <w:r w:rsidRPr="00D11F0D">
        <w:rPr>
          <w:rFonts w:cs="David" w:hint="cs"/>
          <w:rtl/>
        </w:rPr>
        <w:t xml:space="preserve">ואדרבה, העובדה שבבדיקת חמץ </w:t>
      </w:r>
      <w:proofErr w:type="spellStart"/>
      <w:r w:rsidRPr="00D11F0D">
        <w:rPr>
          <w:rFonts w:cs="David" w:hint="cs"/>
          <w:rtl/>
        </w:rPr>
        <w:t>המצוה</w:t>
      </w:r>
      <w:proofErr w:type="spellEnd"/>
      <w:r w:rsidRPr="00D11F0D">
        <w:rPr>
          <w:rFonts w:cs="David" w:hint="cs"/>
          <w:rtl/>
        </w:rPr>
        <w:t xml:space="preserve"> לא מתקיימת עד סיום הבדיקה, היא סיבה לכך שאין צריך לברך גם אם הפסיק בדיבור באמצע הבדיקה. כי מאחר וכל זמן שלא נגמרה הבדיקה עדיין לא הושלם קיום </w:t>
      </w:r>
      <w:proofErr w:type="spellStart"/>
      <w:r w:rsidRPr="00D11F0D">
        <w:rPr>
          <w:rFonts w:cs="David" w:hint="cs"/>
          <w:rtl/>
        </w:rPr>
        <w:t>המצוה</w:t>
      </w:r>
      <w:proofErr w:type="spellEnd"/>
      <w:r w:rsidRPr="00D11F0D">
        <w:rPr>
          <w:rFonts w:cs="David" w:hint="cs"/>
          <w:rtl/>
        </w:rPr>
        <w:t xml:space="preserve">, פירושו של דבר שבכל חלק וחלק מהבדיקה הוא מקיים את </w:t>
      </w:r>
      <w:proofErr w:type="spellStart"/>
      <w:r w:rsidRPr="00D11F0D">
        <w:rPr>
          <w:rFonts w:cs="David" w:hint="cs"/>
          <w:rtl/>
        </w:rPr>
        <w:t>המצוה</w:t>
      </w:r>
      <w:proofErr w:type="spellEnd"/>
      <w:r w:rsidRPr="00D11F0D">
        <w:rPr>
          <w:rFonts w:cs="David" w:hint="cs"/>
          <w:rtl/>
        </w:rPr>
        <w:t xml:space="preserve"> עד להשלמתה. ואם כן, היא גופא סיבה שהברכה חלה על כל חלק מהבדיקה, וממילא גם אם דיבר לאחר שהתחיל את הבדיקה אין בזה הפסק, </w:t>
      </w:r>
      <w:proofErr w:type="spellStart"/>
      <w:r w:rsidRPr="00D11F0D">
        <w:rPr>
          <w:rFonts w:cs="David" w:hint="cs"/>
          <w:rtl/>
        </w:rPr>
        <w:t>מכיון</w:t>
      </w:r>
      <w:proofErr w:type="spellEnd"/>
      <w:r w:rsidRPr="00D11F0D">
        <w:rPr>
          <w:rFonts w:cs="David" w:hint="cs"/>
          <w:rtl/>
        </w:rPr>
        <w:t xml:space="preserve"> שהברכה חלה על חלק זה של מצות הבדיקה המתקיים במה שבודק גם אחרי שהפסיק בדיבורו. </w:t>
      </w:r>
    </w:p>
    <w:p w:rsidR="00551301" w:rsidRDefault="00551301" w:rsidP="00551301">
      <w:pPr>
        <w:jc w:val="both"/>
        <w:rPr>
          <w:rFonts w:cs="David" w:hint="cs"/>
          <w:rtl/>
        </w:rPr>
      </w:pPr>
      <w:r>
        <w:rPr>
          <w:rFonts w:cs="David" w:hint="cs"/>
          <w:rtl/>
        </w:rPr>
        <w:t xml:space="preserve">וראה סיכום דעות הפוסקים וסברותיהם, בספר רץ כצבי (6)-(7) ובמסתעף לנדון </w:t>
      </w:r>
      <w:r w:rsidRPr="00EA1FEB">
        <w:rPr>
          <w:rFonts w:cs="David" w:hint="cs"/>
          <w:rtl/>
        </w:rPr>
        <w:t xml:space="preserve">בודק </w:t>
      </w:r>
      <w:r w:rsidRPr="006D46B7">
        <w:rPr>
          <w:rFonts w:cs="David" w:hint="cs"/>
          <w:b/>
          <w:bCs/>
          <w:rtl/>
        </w:rPr>
        <w:t>שהסיח דעתו לגמרי</w:t>
      </w:r>
      <w:r w:rsidRPr="00EA1FEB">
        <w:rPr>
          <w:rFonts w:cs="David" w:hint="cs"/>
          <w:rtl/>
        </w:rPr>
        <w:t xml:space="preserve"> מהבדיקה, וכגון שהפליג בשיחת טלפון ארוכה בענייני </w:t>
      </w:r>
      <w:proofErr w:type="spellStart"/>
      <w:r w:rsidRPr="00EA1FEB">
        <w:rPr>
          <w:rFonts w:cs="David" w:hint="cs"/>
          <w:rtl/>
        </w:rPr>
        <w:t>דעלמא</w:t>
      </w:r>
      <w:proofErr w:type="spellEnd"/>
      <w:r w:rsidRPr="00EA1FEB">
        <w:rPr>
          <w:rFonts w:cs="David" w:hint="cs"/>
          <w:rtl/>
        </w:rPr>
        <w:t xml:space="preserve">, או אפילו יצא מביתו לצורך דחוף </w:t>
      </w:r>
      <w:r w:rsidRPr="00D32520">
        <w:rPr>
          <w:rFonts w:cs="David" w:hint="cs"/>
          <w:sz w:val="20"/>
          <w:szCs w:val="20"/>
          <w:rtl/>
        </w:rPr>
        <w:t xml:space="preserve">[ליווי יולדת לבית חולים] </w:t>
      </w:r>
      <w:r w:rsidRPr="00EA1FEB">
        <w:rPr>
          <w:rFonts w:cs="David" w:hint="cs"/>
          <w:rtl/>
        </w:rPr>
        <w:t>- האם כאשר שב לביתו וברצונו להמשיך ולהשלים את הבדיקה, עליו לברך שנית</w:t>
      </w:r>
      <w:r>
        <w:rPr>
          <w:rFonts w:cs="David" w:hint="cs"/>
          <w:rtl/>
        </w:rPr>
        <w:t xml:space="preserve"> </w:t>
      </w:r>
      <w:r w:rsidRPr="006D46B7">
        <w:rPr>
          <w:rFonts w:cs="David" w:hint="cs"/>
          <w:sz w:val="20"/>
          <w:szCs w:val="20"/>
          <w:rtl/>
        </w:rPr>
        <w:t xml:space="preserve">[שנחלקו בדין זה הרב יצחק זילברשטיין בספרו תורת היולדת (4) והרב חיים </w:t>
      </w:r>
      <w:proofErr w:type="spellStart"/>
      <w:r w:rsidRPr="006D46B7">
        <w:rPr>
          <w:rFonts w:cs="David" w:hint="cs"/>
          <w:sz w:val="20"/>
          <w:szCs w:val="20"/>
          <w:rtl/>
        </w:rPr>
        <w:t>אבערלאנדער</w:t>
      </w:r>
      <w:proofErr w:type="spellEnd"/>
      <w:r w:rsidRPr="006D46B7">
        <w:rPr>
          <w:rFonts w:cs="David" w:hint="cs"/>
          <w:sz w:val="20"/>
          <w:szCs w:val="20"/>
          <w:rtl/>
        </w:rPr>
        <w:t xml:space="preserve">, במאמרו בקובץ אור ישראל (5)]. </w:t>
      </w:r>
      <w:r>
        <w:rPr>
          <w:rFonts w:cs="David" w:hint="cs"/>
          <w:rtl/>
        </w:rPr>
        <w:t xml:space="preserve">וברץ כצבי (7) הוסיף ודן על פי האמור בשאלה האם </w:t>
      </w:r>
      <w:r w:rsidRPr="006D46B7">
        <w:rPr>
          <w:rFonts w:cs="David" w:hint="cs"/>
          <w:rtl/>
        </w:rPr>
        <w:t>מי</w:t>
      </w:r>
      <w:r>
        <w:rPr>
          <w:rFonts w:cs="David" w:hint="cs"/>
          <w:b/>
          <w:bCs/>
          <w:rtl/>
        </w:rPr>
        <w:t xml:space="preserve"> </w:t>
      </w:r>
      <w:r w:rsidRPr="006D46B7">
        <w:rPr>
          <w:rFonts w:cs="David" w:hint="cs"/>
          <w:b/>
          <w:bCs/>
          <w:rtl/>
        </w:rPr>
        <w:t xml:space="preserve">שנרדם </w:t>
      </w:r>
      <w:r w:rsidRPr="00EA1FEB">
        <w:rPr>
          <w:rFonts w:cs="David" w:hint="cs"/>
          <w:rtl/>
        </w:rPr>
        <w:t>בטרם סיים לבדוק חמץ בביתו, והתעורר למחרת בבוקר, וכעת ברצונו להמשיך ולסיים את הבדיקה</w:t>
      </w:r>
      <w:r>
        <w:rPr>
          <w:rFonts w:cs="David" w:hint="cs"/>
          <w:rtl/>
        </w:rPr>
        <w:t xml:space="preserve">, </w:t>
      </w:r>
      <w:r w:rsidRPr="00EA1FEB">
        <w:rPr>
          <w:rFonts w:cs="David" w:hint="cs"/>
          <w:rtl/>
        </w:rPr>
        <w:t>צריך ל</w:t>
      </w:r>
      <w:r>
        <w:rPr>
          <w:rFonts w:cs="David" w:hint="cs"/>
          <w:rtl/>
        </w:rPr>
        <w:t>שוב ול</w:t>
      </w:r>
      <w:r w:rsidRPr="00EA1FEB">
        <w:rPr>
          <w:rFonts w:cs="David" w:hint="cs"/>
          <w:rtl/>
        </w:rPr>
        <w:t>ברך בשנית</w:t>
      </w:r>
      <w:r w:rsidRPr="006D46B7">
        <w:rPr>
          <w:rFonts w:cs="David" w:hint="cs"/>
          <w:sz w:val="20"/>
          <w:szCs w:val="20"/>
          <w:rtl/>
        </w:rPr>
        <w:t xml:space="preserve"> [האם שונה דין הפסק </w:t>
      </w:r>
      <w:r w:rsidRPr="006D46B7">
        <w:rPr>
          <w:rFonts w:cs="David" w:hint="cs"/>
          <w:b/>
          <w:bCs/>
          <w:sz w:val="20"/>
          <w:szCs w:val="20"/>
          <w:rtl/>
        </w:rPr>
        <w:t>בשינה</w:t>
      </w:r>
      <w:r w:rsidRPr="006D46B7">
        <w:rPr>
          <w:rFonts w:cs="David" w:hint="cs"/>
          <w:sz w:val="20"/>
          <w:szCs w:val="20"/>
          <w:rtl/>
        </w:rPr>
        <w:t xml:space="preserve"> מדין הפסק </w:t>
      </w:r>
      <w:r w:rsidRPr="006D46B7">
        <w:rPr>
          <w:rFonts w:cs="David" w:hint="cs"/>
          <w:b/>
          <w:bCs/>
          <w:sz w:val="20"/>
          <w:szCs w:val="20"/>
          <w:rtl/>
        </w:rPr>
        <w:t>בדיבור</w:t>
      </w:r>
      <w:r w:rsidRPr="006D46B7">
        <w:rPr>
          <w:rFonts w:cs="David" w:hint="cs"/>
          <w:sz w:val="20"/>
          <w:szCs w:val="20"/>
          <w:rtl/>
        </w:rPr>
        <w:t xml:space="preserve"> או </w:t>
      </w:r>
      <w:r w:rsidRPr="006D46B7">
        <w:rPr>
          <w:rFonts w:cs="David" w:hint="cs"/>
          <w:b/>
          <w:bCs/>
          <w:sz w:val="20"/>
          <w:szCs w:val="20"/>
          <w:rtl/>
        </w:rPr>
        <w:t>בהיסח הדעת</w:t>
      </w:r>
      <w:r w:rsidRPr="006D46B7">
        <w:rPr>
          <w:rFonts w:cs="David" w:hint="cs"/>
          <w:sz w:val="20"/>
          <w:szCs w:val="20"/>
          <w:rtl/>
        </w:rPr>
        <w:t>].</w:t>
      </w:r>
    </w:p>
    <w:p w:rsidR="00551301" w:rsidRPr="001A2117" w:rsidRDefault="00551301" w:rsidP="00551301">
      <w:pPr>
        <w:jc w:val="both"/>
        <w:rPr>
          <w:rFonts w:cs="David" w:hint="cs"/>
          <w:b/>
          <w:bCs/>
          <w:rtl/>
        </w:rPr>
      </w:pPr>
    </w:p>
    <w:p w:rsidR="00551301" w:rsidRPr="001A2117" w:rsidRDefault="00551301" w:rsidP="00551301">
      <w:pPr>
        <w:widowControl w:val="0"/>
        <w:autoSpaceDE w:val="0"/>
        <w:autoSpaceDN w:val="0"/>
        <w:adjustRightInd w:val="0"/>
        <w:jc w:val="both"/>
        <w:rPr>
          <w:rFonts w:cs="David"/>
          <w:rtl/>
        </w:rPr>
      </w:pPr>
      <w:r w:rsidRPr="001A2117">
        <w:rPr>
          <w:rFonts w:cs="David" w:hint="cs"/>
          <w:b/>
          <w:bCs/>
          <w:rtl/>
        </w:rPr>
        <w:t>ד.</w:t>
      </w:r>
      <w:r>
        <w:rPr>
          <w:rFonts w:cs="David" w:hint="cs"/>
          <w:b/>
          <w:bCs/>
          <w:rtl/>
        </w:rPr>
        <w:t xml:space="preserve"> </w:t>
      </w:r>
      <w:r w:rsidRPr="001A2117">
        <w:rPr>
          <w:rFonts w:cs="David" w:hint="cs"/>
          <w:b/>
          <w:bCs/>
          <w:rtl/>
        </w:rPr>
        <w:t xml:space="preserve">הפסק </w:t>
      </w:r>
      <w:proofErr w:type="spellStart"/>
      <w:r w:rsidRPr="001A2117">
        <w:rPr>
          <w:rFonts w:cs="David" w:hint="cs"/>
          <w:b/>
          <w:bCs/>
          <w:rtl/>
        </w:rPr>
        <w:t>בעניית</w:t>
      </w:r>
      <w:proofErr w:type="spellEnd"/>
      <w:r w:rsidRPr="001A2117">
        <w:rPr>
          <w:rFonts w:cs="David" w:hint="cs"/>
          <w:b/>
          <w:bCs/>
          <w:rtl/>
        </w:rPr>
        <w:t xml:space="preserve"> אמן בשעת קידוש והבדלה</w:t>
      </w:r>
      <w:r>
        <w:rPr>
          <w:rFonts w:cs="David" w:hint="cs"/>
          <w:b/>
          <w:bCs/>
          <w:rtl/>
        </w:rPr>
        <w:t xml:space="preserve"> - </w:t>
      </w:r>
      <w:r w:rsidRPr="001A2117">
        <w:rPr>
          <w:rFonts w:cs="David" w:hint="cs"/>
          <w:rtl/>
        </w:rPr>
        <w:t xml:space="preserve">בזמנינו נוהגות נשים </w:t>
      </w:r>
      <w:r>
        <w:rPr>
          <w:rFonts w:cs="David" w:hint="cs"/>
          <w:rtl/>
        </w:rPr>
        <w:t xml:space="preserve">רבות </w:t>
      </w:r>
      <w:r w:rsidRPr="001A2117">
        <w:rPr>
          <w:rFonts w:cs="David" w:hint="cs"/>
          <w:rtl/>
        </w:rPr>
        <w:t>לברך</w:t>
      </w:r>
      <w:r w:rsidRPr="001A2117">
        <w:rPr>
          <w:rFonts w:cs="David"/>
          <w:rtl/>
        </w:rPr>
        <w:t xml:space="preserve"> </w:t>
      </w:r>
      <w:r w:rsidRPr="001A2117">
        <w:rPr>
          <w:rFonts w:cs="David" w:hint="cs"/>
          <w:rtl/>
        </w:rPr>
        <w:t xml:space="preserve">ברכת </w:t>
      </w:r>
      <w:r w:rsidRPr="001A2117">
        <w:rPr>
          <w:rFonts w:cs="David"/>
          <w:rtl/>
        </w:rPr>
        <w:t>שהחיינו בשעת הדלקת נרות יו</w:t>
      </w:r>
      <w:r w:rsidRPr="001A2117">
        <w:rPr>
          <w:rFonts w:cs="David" w:hint="cs"/>
          <w:rtl/>
        </w:rPr>
        <w:t>ם טוב</w:t>
      </w:r>
      <w:r>
        <w:rPr>
          <w:rFonts w:cs="David" w:hint="cs"/>
          <w:rtl/>
        </w:rPr>
        <w:t xml:space="preserve"> </w:t>
      </w:r>
      <w:r w:rsidRPr="001A2117">
        <w:rPr>
          <w:rFonts w:cs="David" w:hint="cs"/>
          <w:sz w:val="20"/>
          <w:szCs w:val="20"/>
          <w:rtl/>
        </w:rPr>
        <w:t>[</w:t>
      </w:r>
      <w:proofErr w:type="spellStart"/>
      <w:r w:rsidRPr="001A2117">
        <w:rPr>
          <w:rFonts w:cs="David" w:hint="cs"/>
          <w:sz w:val="20"/>
          <w:szCs w:val="20"/>
          <w:rtl/>
        </w:rPr>
        <w:t>יעו</w:t>
      </w:r>
      <w:proofErr w:type="spellEnd"/>
      <w:r w:rsidRPr="001A2117">
        <w:rPr>
          <w:rFonts w:cs="David" w:hint="cs"/>
          <w:sz w:val="20"/>
          <w:szCs w:val="20"/>
          <w:rtl/>
        </w:rPr>
        <w:t xml:space="preserve">' באגרות משה (8), אם כי </w:t>
      </w:r>
      <w:proofErr w:type="spellStart"/>
      <w:r w:rsidRPr="001A2117">
        <w:rPr>
          <w:rFonts w:cs="David" w:hint="cs"/>
          <w:sz w:val="20"/>
          <w:szCs w:val="20"/>
          <w:rtl/>
        </w:rPr>
        <w:t>ביחוה</w:t>
      </w:r>
      <w:proofErr w:type="spellEnd"/>
      <w:r w:rsidRPr="001A2117">
        <w:rPr>
          <w:rFonts w:cs="David" w:hint="cs"/>
          <w:sz w:val="20"/>
          <w:szCs w:val="20"/>
          <w:rtl/>
        </w:rPr>
        <w:t xml:space="preserve"> דעת (9) כתב שאין למנהג זה כל יסוד בהלכה]. </w:t>
      </w:r>
      <w:r w:rsidRPr="001A2117">
        <w:rPr>
          <w:rFonts w:cs="David" w:hint="cs"/>
          <w:rtl/>
        </w:rPr>
        <w:t xml:space="preserve">ונשאלת השאלה, האם </w:t>
      </w:r>
      <w:proofErr w:type="spellStart"/>
      <w:r w:rsidRPr="001A2117">
        <w:rPr>
          <w:rFonts w:cs="David" w:hint="cs"/>
          <w:rtl/>
        </w:rPr>
        <w:t>אשה</w:t>
      </w:r>
      <w:proofErr w:type="spellEnd"/>
      <w:r w:rsidRPr="001A2117">
        <w:rPr>
          <w:rFonts w:cs="David" w:hint="cs"/>
          <w:rtl/>
        </w:rPr>
        <w:t xml:space="preserve"> שבירכה שהחיינו בשעת הדלקת הנרות רשאית</w:t>
      </w:r>
      <w:r w:rsidRPr="001A2117">
        <w:rPr>
          <w:rFonts w:cs="David"/>
          <w:rtl/>
        </w:rPr>
        <w:t xml:space="preserve"> לענות אמן על ברכת שהחיינו שאומר בעלה </w:t>
      </w:r>
      <w:r w:rsidRPr="001A2117">
        <w:rPr>
          <w:rFonts w:cs="David" w:hint="cs"/>
          <w:rtl/>
        </w:rPr>
        <w:t>בש</w:t>
      </w:r>
      <w:r w:rsidRPr="001A2117">
        <w:rPr>
          <w:rFonts w:cs="David"/>
          <w:rtl/>
        </w:rPr>
        <w:t>עת הקידוש בליל יו</w:t>
      </w:r>
      <w:r w:rsidRPr="001A2117">
        <w:rPr>
          <w:rFonts w:cs="David" w:hint="cs"/>
          <w:rtl/>
        </w:rPr>
        <w:t xml:space="preserve">ם טוב. </w:t>
      </w:r>
      <w:r>
        <w:rPr>
          <w:rFonts w:cs="David" w:hint="cs"/>
          <w:rtl/>
        </w:rPr>
        <w:t xml:space="preserve">שכן, </w:t>
      </w:r>
      <w:r w:rsidRPr="001A2117">
        <w:rPr>
          <w:rFonts w:cs="David" w:hint="cs"/>
          <w:rtl/>
        </w:rPr>
        <w:t>מאחר ו</w:t>
      </w:r>
      <w:r w:rsidRPr="001A2117">
        <w:rPr>
          <w:rFonts w:cs="David"/>
          <w:rtl/>
        </w:rPr>
        <w:t xml:space="preserve">כבר בירכה שהחיינו בשעת הדלקת הנרות, </w:t>
      </w:r>
      <w:proofErr w:type="spellStart"/>
      <w:r w:rsidRPr="001A2117">
        <w:rPr>
          <w:rFonts w:cs="David"/>
          <w:rtl/>
        </w:rPr>
        <w:t>עניית</w:t>
      </w:r>
      <w:proofErr w:type="spellEnd"/>
      <w:r w:rsidRPr="001A2117">
        <w:rPr>
          <w:rFonts w:cs="David"/>
          <w:rtl/>
        </w:rPr>
        <w:t xml:space="preserve"> </w:t>
      </w:r>
      <w:r w:rsidRPr="001A2117">
        <w:rPr>
          <w:rFonts w:cs="David" w:hint="cs"/>
          <w:rtl/>
        </w:rPr>
        <w:t>"</w:t>
      </w:r>
      <w:r w:rsidRPr="001A2117">
        <w:rPr>
          <w:rFonts w:cs="David"/>
          <w:rtl/>
        </w:rPr>
        <w:t>אמן</w:t>
      </w:r>
      <w:r w:rsidRPr="001A2117">
        <w:rPr>
          <w:rFonts w:cs="David" w:hint="cs"/>
          <w:rtl/>
        </w:rPr>
        <w:t>"</w:t>
      </w:r>
      <w:r w:rsidRPr="001A2117">
        <w:rPr>
          <w:rFonts w:cs="David"/>
          <w:rtl/>
        </w:rPr>
        <w:t xml:space="preserve"> על ברכת </w:t>
      </w:r>
      <w:proofErr w:type="spellStart"/>
      <w:r w:rsidRPr="001A2117">
        <w:rPr>
          <w:rFonts w:cs="David"/>
          <w:rtl/>
        </w:rPr>
        <w:t>השהחיינו</w:t>
      </w:r>
      <w:proofErr w:type="spellEnd"/>
      <w:r w:rsidRPr="001A2117">
        <w:rPr>
          <w:rFonts w:cs="David"/>
          <w:rtl/>
        </w:rPr>
        <w:t xml:space="preserve"> של בעלה בשעת הקידוש </w:t>
      </w:r>
      <w:r w:rsidRPr="001A2117">
        <w:rPr>
          <w:rFonts w:cs="David" w:hint="cs"/>
          <w:rtl/>
        </w:rPr>
        <w:t xml:space="preserve">לכאורה מהווה </w:t>
      </w:r>
      <w:r w:rsidRPr="001A2117">
        <w:rPr>
          <w:rFonts w:cs="David"/>
          <w:rtl/>
        </w:rPr>
        <w:t>הפסק בין ברכת היין שהיא שומעת לשתיית היין שלה.</w:t>
      </w:r>
    </w:p>
    <w:p w:rsidR="00551301" w:rsidRPr="0092296F" w:rsidRDefault="00551301" w:rsidP="00551301">
      <w:pPr>
        <w:widowControl w:val="0"/>
        <w:autoSpaceDE w:val="0"/>
        <w:autoSpaceDN w:val="0"/>
        <w:adjustRightInd w:val="0"/>
        <w:jc w:val="both"/>
        <w:rPr>
          <w:rFonts w:cs="David" w:hint="cs"/>
          <w:sz w:val="20"/>
          <w:szCs w:val="20"/>
          <w:rtl/>
        </w:rPr>
      </w:pPr>
      <w:r>
        <w:rPr>
          <w:rFonts w:cs="David" w:hint="cs"/>
          <w:rtl/>
        </w:rPr>
        <w:t>לדעת ה</w:t>
      </w:r>
      <w:r w:rsidRPr="00590747">
        <w:rPr>
          <w:rFonts w:cs="David"/>
          <w:rtl/>
        </w:rPr>
        <w:t>אגרות משה (</w:t>
      </w:r>
      <w:r>
        <w:rPr>
          <w:rFonts w:cs="David" w:hint="cs"/>
          <w:rtl/>
        </w:rPr>
        <w:t>8)</w:t>
      </w:r>
      <w:r w:rsidRPr="00590747">
        <w:rPr>
          <w:rFonts w:cs="David"/>
          <w:rtl/>
        </w:rPr>
        <w:t xml:space="preserve"> </w:t>
      </w:r>
      <w:r>
        <w:rPr>
          <w:rFonts w:cs="David" w:hint="cs"/>
          <w:rtl/>
        </w:rPr>
        <w:t xml:space="preserve">אמירת האמן אינה מהווה הפסק </w:t>
      </w:r>
      <w:r w:rsidRPr="00037470">
        <w:rPr>
          <w:rFonts w:cs="David" w:hint="cs"/>
          <w:sz w:val="20"/>
          <w:szCs w:val="20"/>
          <w:rtl/>
        </w:rPr>
        <w:t xml:space="preserve">[ואף </w:t>
      </w:r>
      <w:r w:rsidRPr="00037470">
        <w:rPr>
          <w:rFonts w:cs="David" w:hint="cs"/>
          <w:b/>
          <w:bCs/>
          <w:sz w:val="20"/>
          <w:szCs w:val="20"/>
          <w:rtl/>
        </w:rPr>
        <w:t>חייבת</w:t>
      </w:r>
      <w:r w:rsidRPr="00037470">
        <w:rPr>
          <w:rFonts w:cs="David" w:hint="cs"/>
          <w:sz w:val="20"/>
          <w:szCs w:val="20"/>
          <w:rtl/>
        </w:rPr>
        <w:t xml:space="preserve"> </w:t>
      </w:r>
      <w:r w:rsidRPr="00037470">
        <w:rPr>
          <w:rFonts w:cs="David"/>
          <w:sz w:val="20"/>
          <w:szCs w:val="20"/>
          <w:rtl/>
        </w:rPr>
        <w:t>לענות אמן</w:t>
      </w:r>
      <w:r w:rsidRPr="00037470">
        <w:rPr>
          <w:rFonts w:cs="David" w:hint="cs"/>
          <w:sz w:val="20"/>
          <w:szCs w:val="20"/>
          <w:rtl/>
        </w:rPr>
        <w:t>]</w:t>
      </w:r>
      <w:r w:rsidRPr="00037470">
        <w:rPr>
          <w:rFonts w:cs="David"/>
          <w:sz w:val="20"/>
          <w:szCs w:val="20"/>
          <w:rtl/>
        </w:rPr>
        <w:t xml:space="preserve"> </w:t>
      </w:r>
      <w:r>
        <w:rPr>
          <w:rFonts w:cs="David" w:hint="cs"/>
          <w:rtl/>
        </w:rPr>
        <w:t xml:space="preserve">כי בכל </w:t>
      </w:r>
      <w:r w:rsidRPr="00590747">
        <w:rPr>
          <w:rFonts w:cs="David"/>
          <w:rtl/>
        </w:rPr>
        <w:t xml:space="preserve">מקום </w:t>
      </w:r>
      <w:r w:rsidRPr="00B77496">
        <w:rPr>
          <w:rFonts w:cs="David"/>
          <w:b/>
          <w:bCs/>
          <w:rtl/>
        </w:rPr>
        <w:t>שהמברך</w:t>
      </w:r>
      <w:r w:rsidRPr="00590747">
        <w:rPr>
          <w:rFonts w:cs="David"/>
          <w:rtl/>
        </w:rPr>
        <w:t xml:space="preserve"> </w:t>
      </w:r>
      <w:proofErr w:type="spellStart"/>
      <w:r w:rsidRPr="00590747">
        <w:rPr>
          <w:rFonts w:cs="David"/>
          <w:rtl/>
        </w:rPr>
        <w:t>מחוייב</w:t>
      </w:r>
      <w:proofErr w:type="spellEnd"/>
      <w:r w:rsidRPr="00590747">
        <w:rPr>
          <w:rFonts w:cs="David"/>
          <w:rtl/>
        </w:rPr>
        <w:t xml:space="preserve"> בברכה, אין ה</w:t>
      </w:r>
      <w:r>
        <w:rPr>
          <w:rFonts w:cs="David" w:hint="cs"/>
          <w:rtl/>
        </w:rPr>
        <w:t>אמירה</w:t>
      </w:r>
      <w:r w:rsidRPr="00590747">
        <w:rPr>
          <w:rFonts w:cs="David"/>
          <w:rtl/>
        </w:rPr>
        <w:t xml:space="preserve"> נחשב</w:t>
      </w:r>
      <w:r>
        <w:rPr>
          <w:rFonts w:cs="David" w:hint="cs"/>
          <w:rtl/>
        </w:rPr>
        <w:t>ת</w:t>
      </w:r>
      <w:r w:rsidRPr="00590747">
        <w:rPr>
          <w:rFonts w:cs="David"/>
          <w:rtl/>
        </w:rPr>
        <w:t xml:space="preserve"> </w:t>
      </w:r>
      <w:r>
        <w:rPr>
          <w:rFonts w:cs="David" w:hint="cs"/>
          <w:rtl/>
        </w:rPr>
        <w:t>כ</w:t>
      </w:r>
      <w:r w:rsidRPr="00590747">
        <w:rPr>
          <w:rFonts w:cs="David"/>
          <w:rtl/>
        </w:rPr>
        <w:t xml:space="preserve">הפסק לגבי </w:t>
      </w:r>
      <w:r w:rsidRPr="00B77496">
        <w:rPr>
          <w:rFonts w:cs="David"/>
          <w:b/>
          <w:bCs/>
          <w:rtl/>
        </w:rPr>
        <w:t>השומע</w:t>
      </w:r>
      <w:r>
        <w:rPr>
          <w:rFonts w:cs="David" w:hint="cs"/>
          <w:rtl/>
        </w:rPr>
        <w:t xml:space="preserve">. </w:t>
      </w:r>
      <w:proofErr w:type="spellStart"/>
      <w:r>
        <w:rPr>
          <w:rFonts w:cs="David" w:hint="cs"/>
          <w:rtl/>
        </w:rPr>
        <w:t>בשו"ת</w:t>
      </w:r>
      <w:proofErr w:type="spellEnd"/>
      <w:r>
        <w:rPr>
          <w:rFonts w:cs="David" w:hint="cs"/>
          <w:rtl/>
        </w:rPr>
        <w:t xml:space="preserve"> שבט הלוי (8) חידש </w:t>
      </w:r>
      <w:r w:rsidRPr="00590747">
        <w:rPr>
          <w:rFonts w:cs="David"/>
          <w:rtl/>
        </w:rPr>
        <w:t xml:space="preserve"> ש</w:t>
      </w:r>
      <w:r>
        <w:rPr>
          <w:rFonts w:cs="David" w:hint="cs"/>
          <w:rtl/>
        </w:rPr>
        <w:t xml:space="preserve">אשה </w:t>
      </w:r>
      <w:r w:rsidRPr="00590747">
        <w:rPr>
          <w:rFonts w:cs="David"/>
          <w:rtl/>
        </w:rPr>
        <w:t xml:space="preserve">יכולה לענות אמן על </w:t>
      </w:r>
      <w:r>
        <w:rPr>
          <w:rFonts w:cs="David" w:hint="cs"/>
          <w:rtl/>
        </w:rPr>
        <w:t xml:space="preserve">ברכת </w:t>
      </w:r>
      <w:r w:rsidRPr="00590747">
        <w:rPr>
          <w:rFonts w:cs="David"/>
          <w:rtl/>
        </w:rPr>
        <w:t xml:space="preserve">שהחיינו </w:t>
      </w:r>
      <w:r>
        <w:rPr>
          <w:rFonts w:cs="David" w:hint="cs"/>
          <w:rtl/>
        </w:rPr>
        <w:t xml:space="preserve">רק </w:t>
      </w:r>
      <w:r w:rsidRPr="00590747">
        <w:rPr>
          <w:rFonts w:cs="David"/>
          <w:rtl/>
        </w:rPr>
        <w:t>כאשר יש ש</w:t>
      </w:r>
      <w:r>
        <w:rPr>
          <w:rFonts w:cs="David" w:hint="cs"/>
          <w:rtl/>
        </w:rPr>
        <w:t>נ</w:t>
      </w:r>
      <w:r w:rsidRPr="00590747">
        <w:rPr>
          <w:rFonts w:cs="David"/>
          <w:rtl/>
        </w:rPr>
        <w:t xml:space="preserve">י עניינים נפרדים לומר עליהם שהחיינו, ואז אומרים שעל ענין אחד, על עצם החג כבר בירכה, ועל </w:t>
      </w:r>
      <w:proofErr w:type="spellStart"/>
      <w:r w:rsidRPr="00590747">
        <w:rPr>
          <w:rFonts w:cs="David"/>
          <w:rtl/>
        </w:rPr>
        <w:t>הענין</w:t>
      </w:r>
      <w:proofErr w:type="spellEnd"/>
      <w:r w:rsidRPr="00590747">
        <w:rPr>
          <w:rFonts w:cs="David"/>
          <w:rtl/>
        </w:rPr>
        <w:t xml:space="preserve"> השני, כגון ישיבת סוכה או מצות מצה ומרור וסיפור יצי</w:t>
      </w:r>
      <w:r>
        <w:rPr>
          <w:rFonts w:cs="David" w:hint="cs"/>
          <w:rtl/>
        </w:rPr>
        <w:t xml:space="preserve">את מצרים </w:t>
      </w:r>
      <w:r w:rsidRPr="00590747">
        <w:rPr>
          <w:rFonts w:cs="David"/>
          <w:rtl/>
        </w:rPr>
        <w:t xml:space="preserve">בפסח, יכולה </w:t>
      </w:r>
      <w:proofErr w:type="spellStart"/>
      <w:r w:rsidRPr="00590747">
        <w:rPr>
          <w:rFonts w:cs="David"/>
          <w:rtl/>
        </w:rPr>
        <w:t>לכוין</w:t>
      </w:r>
      <w:proofErr w:type="spellEnd"/>
      <w:r w:rsidRPr="00590747">
        <w:rPr>
          <w:rFonts w:cs="David"/>
          <w:rtl/>
        </w:rPr>
        <w:t xml:space="preserve"> </w:t>
      </w:r>
      <w:proofErr w:type="spellStart"/>
      <w:r w:rsidRPr="00590747">
        <w:rPr>
          <w:rFonts w:cs="David"/>
          <w:rtl/>
        </w:rPr>
        <w:t>בעניית</w:t>
      </w:r>
      <w:proofErr w:type="spellEnd"/>
      <w:r w:rsidRPr="00590747">
        <w:rPr>
          <w:rFonts w:cs="David"/>
          <w:rtl/>
        </w:rPr>
        <w:t xml:space="preserve"> האמן</w:t>
      </w:r>
      <w:r>
        <w:rPr>
          <w:rFonts w:cs="David" w:hint="cs"/>
          <w:rtl/>
        </w:rPr>
        <w:t xml:space="preserve">. ובאמת בליל שבועות יש לחשוש להפסק </w:t>
      </w:r>
      <w:r w:rsidRPr="0092296F">
        <w:rPr>
          <w:rFonts w:cs="David" w:hint="cs"/>
          <w:sz w:val="20"/>
          <w:szCs w:val="20"/>
          <w:rtl/>
        </w:rPr>
        <w:t xml:space="preserve">[אמנם </w:t>
      </w:r>
      <w:proofErr w:type="spellStart"/>
      <w:r w:rsidRPr="0092296F">
        <w:rPr>
          <w:rFonts w:cs="David" w:hint="cs"/>
          <w:sz w:val="20"/>
          <w:szCs w:val="20"/>
          <w:rtl/>
        </w:rPr>
        <w:t>עי"ש</w:t>
      </w:r>
      <w:proofErr w:type="spellEnd"/>
      <w:r w:rsidRPr="0092296F">
        <w:rPr>
          <w:rFonts w:cs="David" w:hint="cs"/>
          <w:sz w:val="20"/>
          <w:szCs w:val="20"/>
          <w:rtl/>
        </w:rPr>
        <w:t xml:space="preserve"> בהערה שיישב מנהג ישראל. וראה ברץ כצבי (10) במה שדן בראיה שהביא האגרות משה מדין ברכת </w:t>
      </w:r>
      <w:proofErr w:type="spellStart"/>
      <w:r w:rsidRPr="0092296F">
        <w:rPr>
          <w:rFonts w:cs="David" w:hint="cs"/>
          <w:sz w:val="20"/>
          <w:szCs w:val="20"/>
          <w:rtl/>
        </w:rPr>
        <w:t>לישב</w:t>
      </w:r>
      <w:proofErr w:type="spellEnd"/>
      <w:r w:rsidRPr="0092296F">
        <w:rPr>
          <w:rFonts w:cs="David" w:hint="cs"/>
          <w:sz w:val="20"/>
          <w:szCs w:val="20"/>
          <w:rtl/>
        </w:rPr>
        <w:t xml:space="preserve"> בסוכה ע"פ דברי רש"י </w:t>
      </w:r>
      <w:proofErr w:type="spellStart"/>
      <w:r w:rsidRPr="0092296F">
        <w:rPr>
          <w:rFonts w:cs="David" w:hint="cs"/>
          <w:sz w:val="20"/>
          <w:szCs w:val="20"/>
          <w:rtl/>
        </w:rPr>
        <w:t>ותוס</w:t>
      </w:r>
      <w:proofErr w:type="spellEnd"/>
      <w:r>
        <w:rPr>
          <w:rFonts w:cs="David" w:hint="cs"/>
          <w:sz w:val="20"/>
          <w:szCs w:val="20"/>
          <w:rtl/>
        </w:rPr>
        <w:t>'</w:t>
      </w:r>
      <w:r w:rsidRPr="0092296F">
        <w:rPr>
          <w:rFonts w:cs="David" w:hint="cs"/>
          <w:sz w:val="20"/>
          <w:szCs w:val="20"/>
          <w:rtl/>
        </w:rPr>
        <w:t xml:space="preserve"> בברכות (1) בטעם הדין ש"טול ברוך" </w:t>
      </w:r>
      <w:r>
        <w:rPr>
          <w:rFonts w:cs="David" w:hint="cs"/>
          <w:sz w:val="20"/>
          <w:szCs w:val="20"/>
          <w:rtl/>
        </w:rPr>
        <w:t>אינו הפס</w:t>
      </w:r>
      <w:r w:rsidRPr="0092296F">
        <w:rPr>
          <w:rFonts w:cs="David" w:hint="cs"/>
          <w:sz w:val="20"/>
          <w:szCs w:val="20"/>
          <w:rtl/>
        </w:rPr>
        <w:t>ק].</w:t>
      </w:r>
    </w:p>
    <w:p w:rsidR="00551301" w:rsidRDefault="00551301" w:rsidP="00551301">
      <w:pPr>
        <w:widowControl w:val="0"/>
        <w:autoSpaceDE w:val="0"/>
        <w:autoSpaceDN w:val="0"/>
        <w:adjustRightInd w:val="0"/>
        <w:jc w:val="both"/>
        <w:rPr>
          <w:rFonts w:cs="David" w:hint="cs"/>
          <w:rtl/>
        </w:rPr>
      </w:pPr>
      <w:r>
        <w:rPr>
          <w:rFonts w:cs="David" w:hint="cs"/>
          <w:rtl/>
        </w:rPr>
        <w:t xml:space="preserve">ברם </w:t>
      </w:r>
      <w:proofErr w:type="spellStart"/>
      <w:r w:rsidRPr="00D37724">
        <w:rPr>
          <w:rFonts w:cs="David"/>
          <w:rtl/>
        </w:rPr>
        <w:t>ב</w:t>
      </w:r>
      <w:r w:rsidRPr="00D37724">
        <w:rPr>
          <w:rFonts w:cs="David" w:hint="cs"/>
          <w:rtl/>
        </w:rPr>
        <w:t>שו"ת</w:t>
      </w:r>
      <w:proofErr w:type="spellEnd"/>
      <w:r w:rsidRPr="00D37724">
        <w:rPr>
          <w:rFonts w:cs="David"/>
          <w:rtl/>
        </w:rPr>
        <w:t xml:space="preserve"> הר צבי (</w:t>
      </w:r>
      <w:r>
        <w:rPr>
          <w:rFonts w:cs="David" w:hint="cs"/>
          <w:rtl/>
        </w:rPr>
        <w:t>8</w:t>
      </w:r>
      <w:r w:rsidRPr="00D37724">
        <w:rPr>
          <w:rFonts w:cs="David"/>
          <w:rtl/>
        </w:rPr>
        <w:t>)</w:t>
      </w:r>
      <w:r>
        <w:rPr>
          <w:rFonts w:cs="David" w:hint="cs"/>
          <w:rtl/>
        </w:rPr>
        <w:t xml:space="preserve"> מתבאר שאין לאשה </w:t>
      </w:r>
      <w:r w:rsidRPr="00590747">
        <w:rPr>
          <w:rFonts w:cs="David"/>
          <w:rtl/>
        </w:rPr>
        <w:t>לענות אמן על ברכת הזמן של בעלה בעת הקידוש</w:t>
      </w:r>
      <w:r>
        <w:rPr>
          <w:rFonts w:cs="David" w:hint="cs"/>
          <w:rtl/>
        </w:rPr>
        <w:t xml:space="preserve"> </w:t>
      </w:r>
      <w:r w:rsidRPr="00037470">
        <w:rPr>
          <w:rFonts w:cs="David" w:hint="cs"/>
          <w:sz w:val="20"/>
          <w:szCs w:val="20"/>
          <w:rtl/>
        </w:rPr>
        <w:t>[ודן שם מדוע ב</w:t>
      </w:r>
      <w:r w:rsidRPr="00037470">
        <w:rPr>
          <w:rFonts w:cs="David"/>
          <w:sz w:val="20"/>
          <w:szCs w:val="20"/>
          <w:rtl/>
        </w:rPr>
        <w:t xml:space="preserve">עצם </w:t>
      </w:r>
      <w:r w:rsidRPr="00037470">
        <w:rPr>
          <w:rFonts w:cs="David"/>
          <w:b/>
          <w:bCs/>
          <w:sz w:val="20"/>
          <w:szCs w:val="20"/>
          <w:rtl/>
        </w:rPr>
        <w:t xml:space="preserve">שמיעת </w:t>
      </w:r>
      <w:r w:rsidRPr="00FD591E">
        <w:rPr>
          <w:rFonts w:cs="David"/>
          <w:sz w:val="20"/>
          <w:szCs w:val="20"/>
          <w:rtl/>
        </w:rPr>
        <w:t>ברכ</w:t>
      </w:r>
      <w:r w:rsidRPr="00FD591E">
        <w:rPr>
          <w:rFonts w:cs="David" w:hint="cs"/>
          <w:sz w:val="20"/>
          <w:szCs w:val="20"/>
          <w:rtl/>
        </w:rPr>
        <w:t xml:space="preserve">ת </w:t>
      </w:r>
      <w:proofErr w:type="spellStart"/>
      <w:r w:rsidRPr="00FD591E">
        <w:rPr>
          <w:rFonts w:cs="David" w:hint="cs"/>
          <w:sz w:val="20"/>
          <w:szCs w:val="20"/>
          <w:rtl/>
        </w:rPr>
        <w:t>השהחיינו</w:t>
      </w:r>
      <w:proofErr w:type="spellEnd"/>
      <w:r w:rsidRPr="00037470">
        <w:rPr>
          <w:rFonts w:cs="David"/>
          <w:sz w:val="20"/>
          <w:szCs w:val="20"/>
          <w:rtl/>
        </w:rPr>
        <w:t xml:space="preserve"> </w:t>
      </w:r>
      <w:r w:rsidRPr="00037470">
        <w:rPr>
          <w:rFonts w:cs="David" w:hint="cs"/>
          <w:sz w:val="20"/>
          <w:szCs w:val="20"/>
          <w:rtl/>
        </w:rPr>
        <w:t xml:space="preserve">על ידי </w:t>
      </w:r>
      <w:proofErr w:type="spellStart"/>
      <w:r w:rsidRPr="00037470">
        <w:rPr>
          <w:rFonts w:cs="David" w:hint="cs"/>
          <w:sz w:val="20"/>
          <w:szCs w:val="20"/>
          <w:rtl/>
        </w:rPr>
        <w:t>האשה</w:t>
      </w:r>
      <w:proofErr w:type="spellEnd"/>
      <w:r w:rsidRPr="00037470">
        <w:rPr>
          <w:rFonts w:cs="David" w:hint="cs"/>
          <w:sz w:val="20"/>
          <w:szCs w:val="20"/>
          <w:rtl/>
        </w:rPr>
        <w:t xml:space="preserve"> אין </w:t>
      </w:r>
      <w:r w:rsidRPr="00037470">
        <w:rPr>
          <w:rFonts w:cs="David"/>
          <w:sz w:val="20"/>
          <w:szCs w:val="20"/>
          <w:rtl/>
        </w:rPr>
        <w:t>הפסק</w:t>
      </w:r>
      <w:r w:rsidRPr="00037470">
        <w:rPr>
          <w:rFonts w:cs="David" w:hint="cs"/>
          <w:sz w:val="20"/>
          <w:szCs w:val="20"/>
          <w:rtl/>
        </w:rPr>
        <w:t>]</w:t>
      </w:r>
      <w:r>
        <w:rPr>
          <w:rFonts w:cs="David" w:hint="cs"/>
          <w:rtl/>
        </w:rPr>
        <w:t>. וכן דעת</w:t>
      </w:r>
      <w:r w:rsidRPr="00590747">
        <w:rPr>
          <w:rFonts w:cs="David"/>
          <w:rtl/>
        </w:rPr>
        <w:t xml:space="preserve"> </w:t>
      </w:r>
      <w:proofErr w:type="spellStart"/>
      <w:r>
        <w:rPr>
          <w:rFonts w:cs="David" w:hint="cs"/>
          <w:rtl/>
        </w:rPr>
        <w:t>הגר"ע</w:t>
      </w:r>
      <w:proofErr w:type="spellEnd"/>
      <w:r>
        <w:rPr>
          <w:rFonts w:cs="David" w:hint="cs"/>
          <w:rtl/>
        </w:rPr>
        <w:t xml:space="preserve"> יוסף </w:t>
      </w:r>
      <w:r w:rsidRPr="00590747">
        <w:rPr>
          <w:rFonts w:cs="David"/>
          <w:rtl/>
        </w:rPr>
        <w:t>בספר</w:t>
      </w:r>
      <w:r>
        <w:rPr>
          <w:rFonts w:cs="David" w:hint="cs"/>
          <w:rtl/>
        </w:rPr>
        <w:t>ו</w:t>
      </w:r>
      <w:r w:rsidRPr="00590747">
        <w:rPr>
          <w:rFonts w:cs="David"/>
          <w:rtl/>
        </w:rPr>
        <w:t xml:space="preserve"> </w:t>
      </w:r>
      <w:proofErr w:type="spellStart"/>
      <w:r w:rsidRPr="00590747">
        <w:rPr>
          <w:rFonts w:cs="David"/>
          <w:rtl/>
        </w:rPr>
        <w:t>יחוה</w:t>
      </w:r>
      <w:proofErr w:type="spellEnd"/>
      <w:r w:rsidRPr="00590747">
        <w:rPr>
          <w:rFonts w:cs="David"/>
          <w:rtl/>
        </w:rPr>
        <w:t xml:space="preserve"> דעת (</w:t>
      </w:r>
      <w:r>
        <w:rPr>
          <w:rFonts w:cs="David" w:hint="cs"/>
          <w:rtl/>
        </w:rPr>
        <w:t>9</w:t>
      </w:r>
      <w:r w:rsidRPr="00590747">
        <w:rPr>
          <w:rFonts w:cs="David"/>
          <w:rtl/>
        </w:rPr>
        <w:t>)</w:t>
      </w:r>
      <w:r>
        <w:rPr>
          <w:rFonts w:cs="David" w:hint="cs"/>
          <w:rtl/>
        </w:rPr>
        <w:t>.</w:t>
      </w:r>
    </w:p>
    <w:p w:rsidR="00551301" w:rsidRPr="00590747" w:rsidRDefault="00551301" w:rsidP="00551301">
      <w:pPr>
        <w:widowControl w:val="0"/>
        <w:autoSpaceDE w:val="0"/>
        <w:autoSpaceDN w:val="0"/>
        <w:adjustRightInd w:val="0"/>
        <w:jc w:val="both"/>
        <w:rPr>
          <w:rFonts w:cs="David"/>
          <w:rtl/>
        </w:rPr>
      </w:pPr>
      <w:proofErr w:type="spellStart"/>
      <w:r>
        <w:rPr>
          <w:rFonts w:cs="David" w:hint="cs"/>
          <w:rtl/>
        </w:rPr>
        <w:t>ועי"ש</w:t>
      </w:r>
      <w:proofErr w:type="spellEnd"/>
      <w:r>
        <w:rPr>
          <w:rFonts w:cs="David" w:hint="cs"/>
          <w:rtl/>
        </w:rPr>
        <w:t xml:space="preserve"> בהר צבי (8) שהביא את חידושו של </w:t>
      </w:r>
      <w:proofErr w:type="spellStart"/>
      <w:r>
        <w:rPr>
          <w:rFonts w:cs="David" w:hint="cs"/>
          <w:rtl/>
        </w:rPr>
        <w:t>הגרא"ז</w:t>
      </w:r>
      <w:proofErr w:type="spellEnd"/>
      <w:r>
        <w:rPr>
          <w:rFonts w:cs="David" w:hint="cs"/>
          <w:rtl/>
        </w:rPr>
        <w:t xml:space="preserve"> מלצר, שנתן טעם </w:t>
      </w:r>
      <w:r>
        <w:rPr>
          <w:rFonts w:cs="David" w:hint="cs"/>
          <w:b/>
          <w:bCs/>
          <w:rtl/>
        </w:rPr>
        <w:t xml:space="preserve">ע"פ ההלכה למנהג </w:t>
      </w:r>
      <w:r w:rsidRPr="004D0768">
        <w:rPr>
          <w:rFonts w:cs="David"/>
          <w:b/>
          <w:bCs/>
          <w:rtl/>
        </w:rPr>
        <w:t>הנשים שלא לטעום מהיין של כוס ההבדלה</w:t>
      </w:r>
      <w:r>
        <w:rPr>
          <w:rFonts w:cs="David" w:hint="cs"/>
          <w:rtl/>
        </w:rPr>
        <w:t xml:space="preserve"> "</w:t>
      </w:r>
      <w:r w:rsidRPr="00590747">
        <w:rPr>
          <w:rFonts w:cs="David"/>
          <w:rtl/>
        </w:rPr>
        <w:t xml:space="preserve">משום </w:t>
      </w:r>
      <w:proofErr w:type="spellStart"/>
      <w:r w:rsidRPr="00590747">
        <w:rPr>
          <w:rFonts w:cs="David"/>
          <w:rtl/>
        </w:rPr>
        <w:t>דאנו</w:t>
      </w:r>
      <w:proofErr w:type="spellEnd"/>
      <w:r w:rsidRPr="00590747">
        <w:rPr>
          <w:rFonts w:cs="David"/>
          <w:rtl/>
        </w:rPr>
        <w:t xml:space="preserve"> חוששים </w:t>
      </w:r>
      <w:proofErr w:type="spellStart"/>
      <w:r w:rsidRPr="00590747">
        <w:rPr>
          <w:rFonts w:cs="David"/>
          <w:rtl/>
        </w:rPr>
        <w:t>דשמא</w:t>
      </w:r>
      <w:proofErr w:type="spellEnd"/>
      <w:r w:rsidRPr="00590747">
        <w:rPr>
          <w:rFonts w:cs="David"/>
          <w:rtl/>
        </w:rPr>
        <w:t xml:space="preserve"> הלכה כשיטת האומרים </w:t>
      </w:r>
      <w:proofErr w:type="spellStart"/>
      <w:r w:rsidRPr="00590747">
        <w:rPr>
          <w:rFonts w:cs="David"/>
          <w:rtl/>
        </w:rPr>
        <w:t>דנשים</w:t>
      </w:r>
      <w:proofErr w:type="spellEnd"/>
      <w:r w:rsidRPr="00590747">
        <w:rPr>
          <w:rFonts w:cs="David"/>
          <w:rtl/>
        </w:rPr>
        <w:t xml:space="preserve"> פטורות מהבדלה, ולשיטה זו האמן שהיא עושה על ברכת האור וההבדלה, הוי הפסק בין בורא פרי הגפן שיוצאת מפי הבעל </w:t>
      </w:r>
      <w:proofErr w:type="spellStart"/>
      <w:r w:rsidRPr="00590747">
        <w:rPr>
          <w:rFonts w:cs="David"/>
          <w:rtl/>
        </w:rPr>
        <w:t>לשתיה</w:t>
      </w:r>
      <w:proofErr w:type="spellEnd"/>
      <w:r w:rsidRPr="00590747">
        <w:rPr>
          <w:rFonts w:cs="David"/>
          <w:rtl/>
        </w:rPr>
        <w:t>".</w:t>
      </w:r>
    </w:p>
    <w:p w:rsidR="00551301" w:rsidRDefault="00551301" w:rsidP="00551301">
      <w:pPr>
        <w:widowControl w:val="0"/>
        <w:autoSpaceDE w:val="0"/>
        <w:autoSpaceDN w:val="0"/>
        <w:adjustRightInd w:val="0"/>
        <w:rPr>
          <w:rFonts w:cs="David" w:hint="cs"/>
          <w:rtl/>
        </w:rPr>
      </w:pPr>
      <w:r>
        <w:rPr>
          <w:rFonts w:cs="David" w:hint="cs"/>
          <w:rtl/>
        </w:rPr>
        <w:t xml:space="preserve">וראה ברץ כצבי (10) במה שדן על פי זה לבאר מדוע מותר </w:t>
      </w:r>
      <w:r w:rsidRPr="004D0768">
        <w:rPr>
          <w:rFonts w:cs="David" w:hint="cs"/>
          <w:b/>
          <w:bCs/>
          <w:rtl/>
        </w:rPr>
        <w:t>לכלה לשתות מכוס יין של ברכת האירוסין</w:t>
      </w:r>
      <w:r>
        <w:rPr>
          <w:rFonts w:cs="David" w:hint="cs"/>
          <w:rtl/>
        </w:rPr>
        <w:t xml:space="preserve">, והרי לכאורה הכלה אינה </w:t>
      </w:r>
      <w:proofErr w:type="spellStart"/>
      <w:r>
        <w:rPr>
          <w:rFonts w:cs="David" w:hint="cs"/>
          <w:rtl/>
        </w:rPr>
        <w:t>מחוייבת</w:t>
      </w:r>
      <w:proofErr w:type="spellEnd"/>
      <w:r>
        <w:rPr>
          <w:rFonts w:cs="David" w:hint="cs"/>
          <w:rtl/>
        </w:rPr>
        <w:t xml:space="preserve"> במצות קידושין, ואם כן, אמירת האמן מהווה </w:t>
      </w:r>
      <w:r w:rsidRPr="004D0768">
        <w:rPr>
          <w:rFonts w:cs="David" w:hint="cs"/>
          <w:b/>
          <w:bCs/>
          <w:rtl/>
        </w:rPr>
        <w:t xml:space="preserve">הפסק בן הברכה </w:t>
      </w:r>
      <w:proofErr w:type="spellStart"/>
      <w:r w:rsidRPr="004D0768">
        <w:rPr>
          <w:rFonts w:cs="David" w:hint="cs"/>
          <w:b/>
          <w:bCs/>
          <w:rtl/>
        </w:rPr>
        <w:t>לשתיה</w:t>
      </w:r>
      <w:proofErr w:type="spellEnd"/>
      <w:r>
        <w:rPr>
          <w:rFonts w:cs="David" w:hint="cs"/>
          <w:rtl/>
        </w:rPr>
        <w:t>.</w:t>
      </w:r>
    </w:p>
    <w:p w:rsidR="00551301" w:rsidRDefault="00551301" w:rsidP="00551301">
      <w:pPr>
        <w:widowControl w:val="0"/>
        <w:autoSpaceDE w:val="0"/>
        <w:autoSpaceDN w:val="0"/>
        <w:adjustRightInd w:val="0"/>
        <w:rPr>
          <w:rFonts w:cs="David" w:hint="cs"/>
          <w:rtl/>
        </w:rPr>
      </w:pPr>
    </w:p>
    <w:p w:rsidR="00551301" w:rsidRDefault="00551301" w:rsidP="00551301">
      <w:pPr>
        <w:widowControl w:val="0"/>
        <w:autoSpaceDE w:val="0"/>
        <w:autoSpaceDN w:val="0"/>
        <w:adjustRightInd w:val="0"/>
        <w:jc w:val="both"/>
        <w:rPr>
          <w:rFonts w:cs="David" w:hint="cs"/>
          <w:rtl/>
        </w:rPr>
      </w:pPr>
      <w:r w:rsidRPr="007A3184">
        <w:rPr>
          <w:rFonts w:cs="David" w:hint="cs"/>
          <w:b/>
          <w:bCs/>
          <w:rtl/>
        </w:rPr>
        <w:t xml:space="preserve">ה. הפסק באמירת "זכר למקדש כהלל" בכורך - </w:t>
      </w:r>
      <w:r>
        <w:rPr>
          <w:rFonts w:cs="David" w:hint="cs"/>
          <w:rtl/>
        </w:rPr>
        <w:t xml:space="preserve"> </w:t>
      </w:r>
      <w:proofErr w:type="spellStart"/>
      <w:r>
        <w:rPr>
          <w:rFonts w:cs="David" w:hint="cs"/>
          <w:rtl/>
        </w:rPr>
        <w:t>בשו"ע</w:t>
      </w:r>
      <w:proofErr w:type="spellEnd"/>
      <w:r>
        <w:rPr>
          <w:rFonts w:cs="David" w:hint="cs"/>
          <w:rtl/>
        </w:rPr>
        <w:t xml:space="preserve"> (11) פסק שבאכילת הכורך "</w:t>
      </w:r>
      <w:r>
        <w:rPr>
          <w:rFonts w:cs="David" w:hint="cs"/>
          <w:b/>
          <w:bCs/>
          <w:rtl/>
        </w:rPr>
        <w:t>אומר</w:t>
      </w:r>
      <w:r>
        <w:rPr>
          <w:rFonts w:cs="David" w:hint="cs"/>
          <w:rtl/>
        </w:rPr>
        <w:t xml:space="preserve"> </w:t>
      </w:r>
      <w:r w:rsidRPr="00EF711B">
        <w:rPr>
          <w:rFonts w:cs="David"/>
          <w:rtl/>
        </w:rPr>
        <w:t>זכר למקדש כהלל"</w:t>
      </w:r>
      <w:r>
        <w:rPr>
          <w:rFonts w:cs="David" w:hint="cs"/>
          <w:rtl/>
        </w:rPr>
        <w:t xml:space="preserve">, ותמה הביאור הלכה (11) </w:t>
      </w:r>
      <w:r w:rsidRPr="00EF711B">
        <w:rPr>
          <w:rFonts w:cs="David"/>
          <w:rtl/>
        </w:rPr>
        <w:t xml:space="preserve"> </w:t>
      </w:r>
      <w:r>
        <w:rPr>
          <w:rFonts w:cs="David" w:hint="cs"/>
          <w:rtl/>
        </w:rPr>
        <w:t>"</w:t>
      </w:r>
      <w:r w:rsidRPr="00EF711B">
        <w:rPr>
          <w:rFonts w:cs="David"/>
          <w:rtl/>
        </w:rPr>
        <w:t>הלא אמירה זו הוי הפסק בין ברכה לכריכה</w:t>
      </w:r>
      <w:r>
        <w:rPr>
          <w:rFonts w:cs="David" w:hint="cs"/>
          <w:rtl/>
        </w:rPr>
        <w:t xml:space="preserve">". וראה במה שביאר בספר רץ כצבי (11) על פי יסודו של </w:t>
      </w:r>
      <w:proofErr w:type="spellStart"/>
      <w:r>
        <w:rPr>
          <w:rFonts w:cs="David" w:hint="cs"/>
          <w:rtl/>
        </w:rPr>
        <w:t>הגרי"ז</w:t>
      </w:r>
      <w:proofErr w:type="spellEnd"/>
      <w:r>
        <w:rPr>
          <w:rFonts w:cs="David" w:hint="cs"/>
          <w:rtl/>
        </w:rPr>
        <w:t xml:space="preserve"> בגדר תקנות חז"ל "זכר למקדש", שמצות מצות "כורך" בזמן הזה שהיא "זכר למקדש", היא "</w:t>
      </w:r>
      <w:r w:rsidRPr="00C51E5E">
        <w:rPr>
          <w:rFonts w:cs="David" w:hint="cs"/>
          <w:b/>
          <w:bCs/>
          <w:rtl/>
        </w:rPr>
        <w:t>תקנה מחודשת</w:t>
      </w:r>
      <w:r>
        <w:rPr>
          <w:rFonts w:cs="David" w:hint="cs"/>
          <w:rtl/>
        </w:rPr>
        <w:t xml:space="preserve">" של חכמים שקבעו  כי </w:t>
      </w:r>
      <w:proofErr w:type="spellStart"/>
      <w:r>
        <w:rPr>
          <w:rFonts w:cs="David" w:hint="cs"/>
          <w:rtl/>
        </w:rPr>
        <w:t>המצוה</w:t>
      </w:r>
      <w:proofErr w:type="spellEnd"/>
      <w:r>
        <w:rPr>
          <w:rFonts w:cs="David" w:hint="cs"/>
          <w:rtl/>
        </w:rPr>
        <w:t xml:space="preserve"> תתקיים שלא לפי פרטי הדינים שנתקיימה בזמן שבית המקדש היה קיים. ואם כן יש לומר שבכלל תקנה מחודשת זו היה, שקיום מצות ה"כורך" בזמן הזה תהיה </w:t>
      </w:r>
      <w:r w:rsidRPr="00EF711B">
        <w:rPr>
          <w:rFonts w:cs="David"/>
          <w:rtl/>
        </w:rPr>
        <w:t xml:space="preserve">על ידי </w:t>
      </w:r>
      <w:r w:rsidRPr="00661E1E">
        <w:rPr>
          <w:rFonts w:cs="David" w:hint="cs"/>
          <w:b/>
          <w:bCs/>
          <w:rtl/>
        </w:rPr>
        <w:t>אמירה</w:t>
      </w:r>
      <w:r w:rsidRPr="00661E1E">
        <w:rPr>
          <w:rFonts w:cs="David"/>
          <w:b/>
          <w:bCs/>
          <w:rtl/>
        </w:rPr>
        <w:t xml:space="preserve"> בפה</w:t>
      </w:r>
      <w:r w:rsidRPr="00EF711B">
        <w:rPr>
          <w:rFonts w:cs="David"/>
          <w:rtl/>
        </w:rPr>
        <w:t xml:space="preserve"> "זכר למקדש" בין הברכה לאכילה, וזה נחשב כמו "טול ברוך" שהביא הביאור הלכה, ושוב אין זה חשוב הפסק</w:t>
      </w:r>
      <w:r>
        <w:rPr>
          <w:rFonts w:cs="David" w:hint="cs"/>
          <w:rtl/>
        </w:rPr>
        <w:t>.</w:t>
      </w:r>
    </w:p>
    <w:p w:rsidR="00551301" w:rsidRDefault="00551301" w:rsidP="00551301">
      <w:pPr>
        <w:widowControl w:val="0"/>
        <w:autoSpaceDE w:val="0"/>
        <w:autoSpaceDN w:val="0"/>
        <w:adjustRightInd w:val="0"/>
        <w:rPr>
          <w:rFonts w:cs="David" w:hint="cs"/>
          <w:rtl/>
        </w:rPr>
      </w:pPr>
    </w:p>
    <w:p w:rsidR="00551301" w:rsidRPr="00B849B4" w:rsidRDefault="00551301" w:rsidP="00551301">
      <w:pPr>
        <w:widowControl w:val="0"/>
        <w:autoSpaceDE w:val="0"/>
        <w:autoSpaceDN w:val="0"/>
        <w:adjustRightInd w:val="0"/>
        <w:jc w:val="both"/>
        <w:rPr>
          <w:rFonts w:cs="David" w:hint="cs"/>
          <w:rtl/>
        </w:rPr>
      </w:pPr>
      <w:r w:rsidRPr="00E574D4">
        <w:rPr>
          <w:rFonts w:cs="David" w:hint="cs"/>
          <w:b/>
          <w:bCs/>
          <w:rtl/>
        </w:rPr>
        <w:t xml:space="preserve">ו. הפסק באמירת אקדמות </w:t>
      </w:r>
      <w:r>
        <w:rPr>
          <w:rFonts w:cs="David" w:hint="cs"/>
          <w:b/>
          <w:bCs/>
          <w:rtl/>
        </w:rPr>
        <w:t xml:space="preserve">ובברכת </w:t>
      </w:r>
      <w:proofErr w:type="spellStart"/>
      <w:r>
        <w:rPr>
          <w:rFonts w:cs="David" w:hint="cs"/>
          <w:b/>
          <w:bCs/>
          <w:rtl/>
        </w:rPr>
        <w:t>כהנים</w:t>
      </w:r>
      <w:proofErr w:type="spellEnd"/>
      <w:r>
        <w:rPr>
          <w:rFonts w:cs="David" w:hint="cs"/>
          <w:b/>
          <w:bCs/>
          <w:rtl/>
        </w:rPr>
        <w:t xml:space="preserve"> - </w:t>
      </w:r>
      <w:r>
        <w:rPr>
          <w:rFonts w:cs="David" w:hint="cs"/>
          <w:rtl/>
        </w:rPr>
        <w:t xml:space="preserve">נחלקו הפוסקים </w:t>
      </w:r>
      <w:r w:rsidRPr="00B849B4">
        <w:rPr>
          <w:rFonts w:cs="David" w:hint="cs"/>
          <w:rtl/>
        </w:rPr>
        <w:t>האם לבטל את מנהג אמירת הפיוט "</w:t>
      </w:r>
      <w:r w:rsidRPr="00B849B4">
        <w:rPr>
          <w:rFonts w:cs="David" w:hint="cs"/>
          <w:b/>
          <w:bCs/>
          <w:rtl/>
        </w:rPr>
        <w:t xml:space="preserve">אקדמות </w:t>
      </w:r>
      <w:proofErr w:type="spellStart"/>
      <w:r w:rsidRPr="00B849B4">
        <w:rPr>
          <w:rFonts w:cs="David" w:hint="cs"/>
          <w:b/>
          <w:bCs/>
          <w:rtl/>
        </w:rPr>
        <w:t>מילין</w:t>
      </w:r>
      <w:proofErr w:type="spellEnd"/>
      <w:r w:rsidRPr="00B849B4">
        <w:rPr>
          <w:rFonts w:cs="David" w:hint="cs"/>
          <w:rtl/>
        </w:rPr>
        <w:t>"</w:t>
      </w:r>
      <w:r>
        <w:rPr>
          <w:rFonts w:cs="David" w:hint="cs"/>
          <w:rtl/>
        </w:rPr>
        <w:t xml:space="preserve">, </w:t>
      </w:r>
      <w:r w:rsidRPr="00B849B4">
        <w:rPr>
          <w:rFonts w:cs="David" w:hint="cs"/>
          <w:rtl/>
        </w:rPr>
        <w:t>הנאמר בחג השבועות לאחר שבירך הכהן על קריאת התורה, וקראו רק פסוק אחד.</w:t>
      </w:r>
      <w:r>
        <w:rPr>
          <w:rFonts w:cs="David" w:hint="cs"/>
          <w:rtl/>
        </w:rPr>
        <w:t xml:space="preserve"> דעת </w:t>
      </w:r>
      <w:proofErr w:type="spellStart"/>
      <w:r>
        <w:rPr>
          <w:rFonts w:cs="David" w:hint="cs"/>
          <w:rtl/>
        </w:rPr>
        <w:t>הט"ז</w:t>
      </w:r>
      <w:proofErr w:type="spellEnd"/>
      <w:r>
        <w:rPr>
          <w:rFonts w:cs="David" w:hint="cs"/>
          <w:rtl/>
        </w:rPr>
        <w:t xml:space="preserve"> (12) </w:t>
      </w:r>
      <w:proofErr w:type="spellStart"/>
      <w:r>
        <w:rPr>
          <w:rFonts w:cs="David" w:hint="cs"/>
          <w:rtl/>
        </w:rPr>
        <w:t>היתה</w:t>
      </w:r>
      <w:proofErr w:type="spellEnd"/>
      <w:r>
        <w:rPr>
          <w:rFonts w:cs="David" w:hint="cs"/>
          <w:rtl/>
        </w:rPr>
        <w:t xml:space="preserve"> לבטל מנהג זה, ולומר את ה"אקדמות" </w:t>
      </w:r>
      <w:r>
        <w:rPr>
          <w:rFonts w:cs="David" w:hint="cs"/>
          <w:b/>
          <w:bCs/>
          <w:rtl/>
        </w:rPr>
        <w:t xml:space="preserve">לפני </w:t>
      </w:r>
      <w:r w:rsidRPr="00B849B4">
        <w:rPr>
          <w:rFonts w:cs="David" w:hint="cs"/>
          <w:rtl/>
        </w:rPr>
        <w:t xml:space="preserve">שהכהן </w:t>
      </w:r>
      <w:r>
        <w:rPr>
          <w:rFonts w:cs="David" w:hint="cs"/>
          <w:rtl/>
        </w:rPr>
        <w:t xml:space="preserve">מברך </w:t>
      </w:r>
      <w:r w:rsidRPr="00B849B4">
        <w:rPr>
          <w:rFonts w:cs="David" w:hint="cs"/>
          <w:rtl/>
        </w:rPr>
        <w:t>על קריאת התורה</w:t>
      </w:r>
      <w:r>
        <w:rPr>
          <w:rFonts w:cs="David" w:hint="cs"/>
          <w:rtl/>
        </w:rPr>
        <w:t xml:space="preserve">. אולם נחלקו עליו הפנים מאירות (12) </w:t>
      </w:r>
      <w:proofErr w:type="spellStart"/>
      <w:r>
        <w:rPr>
          <w:rFonts w:cs="David" w:hint="cs"/>
          <w:rtl/>
        </w:rPr>
        <w:t>והחק</w:t>
      </w:r>
      <w:proofErr w:type="spellEnd"/>
      <w:r>
        <w:rPr>
          <w:rFonts w:cs="David" w:hint="cs"/>
          <w:rtl/>
        </w:rPr>
        <w:t xml:space="preserve"> יעקב </w:t>
      </w:r>
      <w:r>
        <w:rPr>
          <w:rFonts w:cs="David" w:hint="cs"/>
          <w:rtl/>
        </w:rPr>
        <w:lastRenderedPageBreak/>
        <w:t xml:space="preserve">(12). וראה סיכום השיטות בנדון זה ברץ כצבי (13), ובמה שדן על פי זה בנדון </w:t>
      </w:r>
      <w:r w:rsidRPr="00E574D4">
        <w:rPr>
          <w:rFonts w:cs="David" w:hint="cs"/>
          <w:b/>
          <w:bCs/>
          <w:rtl/>
        </w:rPr>
        <w:t xml:space="preserve">הפסק באמירת ברכת </w:t>
      </w:r>
      <w:proofErr w:type="spellStart"/>
      <w:r w:rsidRPr="00E574D4">
        <w:rPr>
          <w:rFonts w:cs="David" w:hint="cs"/>
          <w:b/>
          <w:bCs/>
          <w:rtl/>
        </w:rPr>
        <w:t>כהנים</w:t>
      </w:r>
      <w:proofErr w:type="spellEnd"/>
      <w:r>
        <w:rPr>
          <w:rFonts w:cs="David" w:hint="cs"/>
          <w:b/>
          <w:bCs/>
          <w:rtl/>
        </w:rPr>
        <w:t xml:space="preserve"> - </w:t>
      </w:r>
      <w:r w:rsidRPr="00B849B4">
        <w:rPr>
          <w:rFonts w:cs="David" w:hint="cs"/>
          <w:rtl/>
        </w:rPr>
        <w:t xml:space="preserve">כאשר שומע ברכת </w:t>
      </w:r>
      <w:proofErr w:type="spellStart"/>
      <w:r w:rsidRPr="00B849B4">
        <w:rPr>
          <w:rFonts w:cs="David" w:hint="cs"/>
          <w:rtl/>
        </w:rPr>
        <w:t>כהנים</w:t>
      </w:r>
      <w:proofErr w:type="spellEnd"/>
      <w:r w:rsidRPr="00B849B4">
        <w:rPr>
          <w:rFonts w:cs="David" w:hint="cs"/>
          <w:rtl/>
        </w:rPr>
        <w:t xml:space="preserve"> </w:t>
      </w:r>
      <w:proofErr w:type="spellStart"/>
      <w:r w:rsidRPr="00B849B4">
        <w:rPr>
          <w:rFonts w:cs="David" w:hint="cs"/>
          <w:rtl/>
        </w:rPr>
        <w:t>במנין</w:t>
      </w:r>
      <w:proofErr w:type="spellEnd"/>
      <w:r w:rsidRPr="00B849B4">
        <w:rPr>
          <w:rFonts w:cs="David" w:hint="cs"/>
          <w:rtl/>
        </w:rPr>
        <w:t xml:space="preserve"> אחד, ובו בזמן נאמרות ברכות אחרות </w:t>
      </w:r>
      <w:proofErr w:type="spellStart"/>
      <w:r w:rsidRPr="00B849B4">
        <w:rPr>
          <w:rFonts w:cs="David" w:hint="cs"/>
          <w:rtl/>
        </w:rPr>
        <w:t>במנין</w:t>
      </w:r>
      <w:proofErr w:type="spellEnd"/>
      <w:r w:rsidRPr="00B849B4">
        <w:rPr>
          <w:rFonts w:cs="David" w:hint="cs"/>
          <w:rtl/>
        </w:rPr>
        <w:t xml:space="preserve"> אחר. והשאלה היא, האם </w:t>
      </w:r>
      <w:proofErr w:type="spellStart"/>
      <w:r>
        <w:rPr>
          <w:rFonts w:cs="David" w:hint="cs"/>
          <w:rtl/>
        </w:rPr>
        <w:t>עניית</w:t>
      </w:r>
      <w:proofErr w:type="spellEnd"/>
      <w:r>
        <w:rPr>
          <w:rFonts w:cs="David" w:hint="cs"/>
          <w:rtl/>
        </w:rPr>
        <w:t xml:space="preserve"> </w:t>
      </w:r>
      <w:r w:rsidRPr="00B849B4">
        <w:rPr>
          <w:rFonts w:cs="David" w:hint="cs"/>
          <w:rtl/>
        </w:rPr>
        <w:t xml:space="preserve">אמן על ברכה </w:t>
      </w:r>
      <w:r w:rsidRPr="00B849B4">
        <w:rPr>
          <w:rFonts w:cs="David" w:hint="cs"/>
          <w:b/>
          <w:bCs/>
          <w:rtl/>
        </w:rPr>
        <w:t>אחרת</w:t>
      </w:r>
      <w:r w:rsidRPr="00B849B4">
        <w:rPr>
          <w:rFonts w:cs="David" w:hint="cs"/>
          <w:rtl/>
        </w:rPr>
        <w:t xml:space="preserve"> ששומע באמצע ברכת </w:t>
      </w:r>
      <w:proofErr w:type="spellStart"/>
      <w:r w:rsidRPr="00B849B4">
        <w:rPr>
          <w:rFonts w:cs="David" w:hint="cs"/>
          <w:rtl/>
        </w:rPr>
        <w:t>כהנים</w:t>
      </w:r>
      <w:proofErr w:type="spellEnd"/>
      <w:r>
        <w:rPr>
          <w:rFonts w:cs="David" w:hint="cs"/>
          <w:rtl/>
        </w:rPr>
        <w:t xml:space="preserve">, נחשבת </w:t>
      </w:r>
      <w:r>
        <w:rPr>
          <w:rFonts w:cs="David" w:hint="cs"/>
          <w:b/>
          <w:bCs/>
          <w:rtl/>
        </w:rPr>
        <w:t>הפסק בברכה</w:t>
      </w:r>
      <w:r w:rsidRPr="00B849B4">
        <w:rPr>
          <w:rFonts w:cs="David" w:hint="cs"/>
          <w:rtl/>
        </w:rPr>
        <w:t>.</w:t>
      </w:r>
    </w:p>
    <w:p w:rsidR="00551301" w:rsidRPr="00A45A36" w:rsidRDefault="00551301" w:rsidP="00551301">
      <w:pPr>
        <w:pStyle w:val="a3"/>
        <w:spacing w:before="120" w:line="240" w:lineRule="auto"/>
        <w:ind w:firstLine="0"/>
        <w:rPr>
          <w:rFonts w:cs="Keren" w:hint="cs"/>
          <w:sz w:val="36"/>
          <w:szCs w:val="36"/>
          <w:rtl/>
        </w:rPr>
      </w:pPr>
      <w:r>
        <w:rPr>
          <w:rFonts w:cs="David"/>
          <w:rtl/>
        </w:rPr>
        <w:br w:type="page"/>
      </w:r>
      <w:r w:rsidRPr="00A45A36">
        <w:rPr>
          <w:rFonts w:cs="Keren" w:hint="cs"/>
          <w:sz w:val="36"/>
          <w:szCs w:val="36"/>
          <w:rtl/>
        </w:rPr>
        <w:lastRenderedPageBreak/>
        <w:t xml:space="preserve">הגדרת אילן וירק </w:t>
      </w:r>
    </w:p>
    <w:p w:rsidR="00551301" w:rsidRPr="00A45A36" w:rsidRDefault="00551301" w:rsidP="00551301">
      <w:pPr>
        <w:pStyle w:val="a3"/>
        <w:spacing w:line="240" w:lineRule="auto"/>
        <w:ind w:firstLine="0"/>
        <w:rPr>
          <w:rFonts w:cs="Keren" w:hint="cs"/>
          <w:sz w:val="22"/>
          <w:szCs w:val="28"/>
          <w:rtl/>
        </w:rPr>
      </w:pPr>
      <w:r w:rsidRPr="00A45A36">
        <w:rPr>
          <w:rFonts w:cs="Keren" w:hint="cs"/>
          <w:sz w:val="22"/>
          <w:szCs w:val="28"/>
          <w:rtl/>
        </w:rPr>
        <w:t xml:space="preserve">לדיני ברכות וערלה </w:t>
      </w:r>
    </w:p>
    <w:p w:rsidR="00551301" w:rsidRPr="00F85655" w:rsidRDefault="00551301" w:rsidP="00551301">
      <w:pPr>
        <w:rPr>
          <w:rFonts w:ascii="Tahoma" w:hAnsi="Tahoma" w:cs="Miriam"/>
          <w:szCs w:val="20"/>
          <w:rtl/>
        </w:rPr>
      </w:pPr>
    </w:p>
    <w:p w:rsidR="00551301" w:rsidRPr="00F85655" w:rsidRDefault="00551301" w:rsidP="00551301">
      <w:pPr>
        <w:jc w:val="both"/>
        <w:rPr>
          <w:rFonts w:cs="David" w:hint="cs"/>
          <w:rtl/>
        </w:rPr>
      </w:pPr>
    </w:p>
    <w:p w:rsidR="00551301" w:rsidRPr="00F85655" w:rsidRDefault="00551301" w:rsidP="00551301">
      <w:pPr>
        <w:jc w:val="both"/>
        <w:rPr>
          <w:rFonts w:cs="David"/>
          <w:rtl/>
        </w:rPr>
      </w:pPr>
      <w:r w:rsidRPr="00A45A36">
        <w:rPr>
          <w:rFonts w:cs="David" w:hint="cs"/>
          <w:b/>
          <w:bCs/>
          <w:rtl/>
        </w:rPr>
        <w:t xml:space="preserve">א. </w:t>
      </w:r>
      <w:r w:rsidRPr="00F85655">
        <w:rPr>
          <w:rFonts w:cs="David" w:hint="cs"/>
          <w:rtl/>
        </w:rPr>
        <w:t>במסכת ברכות (1)</w:t>
      </w:r>
      <w:r w:rsidRPr="00F85655">
        <w:rPr>
          <w:rFonts w:cs="David"/>
          <w:rtl/>
        </w:rPr>
        <w:t xml:space="preserve"> נקבע שמברכים בורא פרי העץ רק "</w:t>
      </w:r>
      <w:proofErr w:type="spellStart"/>
      <w:r w:rsidRPr="00F85655">
        <w:rPr>
          <w:rFonts w:cs="David"/>
          <w:rtl/>
        </w:rPr>
        <w:t>היכא</w:t>
      </w:r>
      <w:proofErr w:type="spellEnd"/>
      <w:r w:rsidRPr="00F85655">
        <w:rPr>
          <w:rFonts w:cs="David"/>
          <w:rtl/>
        </w:rPr>
        <w:t xml:space="preserve"> </w:t>
      </w:r>
      <w:proofErr w:type="spellStart"/>
      <w:r w:rsidRPr="00F85655">
        <w:rPr>
          <w:rFonts w:cs="David"/>
          <w:rtl/>
        </w:rPr>
        <w:t>דכי</w:t>
      </w:r>
      <w:proofErr w:type="spellEnd"/>
      <w:r w:rsidRPr="00F85655">
        <w:rPr>
          <w:rFonts w:cs="David"/>
          <w:rtl/>
        </w:rPr>
        <w:t xml:space="preserve"> שקלת ליה </w:t>
      </w:r>
      <w:proofErr w:type="spellStart"/>
      <w:r w:rsidRPr="00F85655">
        <w:rPr>
          <w:rFonts w:cs="David"/>
          <w:rtl/>
        </w:rPr>
        <w:t>לפירי</w:t>
      </w:r>
      <w:proofErr w:type="spellEnd"/>
      <w:r w:rsidRPr="00F85655">
        <w:rPr>
          <w:rFonts w:cs="David"/>
          <w:rtl/>
        </w:rPr>
        <w:t xml:space="preserve"> </w:t>
      </w:r>
      <w:proofErr w:type="spellStart"/>
      <w:r w:rsidRPr="00F85655">
        <w:rPr>
          <w:rFonts w:cs="David"/>
          <w:rtl/>
        </w:rPr>
        <w:t>איתיה</w:t>
      </w:r>
      <w:proofErr w:type="spellEnd"/>
      <w:r w:rsidRPr="00F85655">
        <w:rPr>
          <w:rFonts w:cs="David"/>
          <w:rtl/>
        </w:rPr>
        <w:t xml:space="preserve"> </w:t>
      </w:r>
      <w:proofErr w:type="spellStart"/>
      <w:r w:rsidRPr="00F85655">
        <w:rPr>
          <w:rFonts w:cs="David"/>
          <w:rtl/>
        </w:rPr>
        <w:t>לגווזא</w:t>
      </w:r>
      <w:proofErr w:type="spellEnd"/>
      <w:r w:rsidRPr="00F85655">
        <w:rPr>
          <w:rFonts w:cs="David"/>
          <w:rtl/>
        </w:rPr>
        <w:t xml:space="preserve"> והדר מפיק". אבל </w:t>
      </w:r>
      <w:r w:rsidRPr="00F85655">
        <w:rPr>
          <w:rFonts w:cs="David" w:hint="cs"/>
          <w:rtl/>
        </w:rPr>
        <w:t>"</w:t>
      </w:r>
      <w:proofErr w:type="spellStart"/>
      <w:r w:rsidRPr="00F85655">
        <w:rPr>
          <w:rFonts w:cs="David"/>
          <w:rtl/>
        </w:rPr>
        <w:t>היכא</w:t>
      </w:r>
      <w:proofErr w:type="spellEnd"/>
      <w:r w:rsidRPr="00F85655">
        <w:rPr>
          <w:rFonts w:cs="David"/>
          <w:rtl/>
        </w:rPr>
        <w:t xml:space="preserve"> </w:t>
      </w:r>
      <w:proofErr w:type="spellStart"/>
      <w:r w:rsidRPr="00F85655">
        <w:rPr>
          <w:rFonts w:cs="David"/>
          <w:rtl/>
        </w:rPr>
        <w:t>דכי</w:t>
      </w:r>
      <w:proofErr w:type="spellEnd"/>
      <w:r w:rsidRPr="00F85655">
        <w:rPr>
          <w:rFonts w:cs="David"/>
          <w:rtl/>
        </w:rPr>
        <w:t xml:space="preserve"> שקלת ליה </w:t>
      </w:r>
      <w:proofErr w:type="spellStart"/>
      <w:r w:rsidRPr="00F85655">
        <w:rPr>
          <w:rFonts w:cs="David"/>
          <w:rtl/>
        </w:rPr>
        <w:t>לפירי</w:t>
      </w:r>
      <w:proofErr w:type="spellEnd"/>
      <w:r w:rsidRPr="00F85655">
        <w:rPr>
          <w:rFonts w:cs="David"/>
          <w:rtl/>
        </w:rPr>
        <w:t xml:space="preserve"> </w:t>
      </w:r>
      <w:proofErr w:type="spellStart"/>
      <w:r w:rsidRPr="00F85655">
        <w:rPr>
          <w:rFonts w:cs="David"/>
          <w:rtl/>
        </w:rPr>
        <w:t>לי</w:t>
      </w:r>
      <w:r w:rsidRPr="00F85655">
        <w:rPr>
          <w:rFonts w:cs="David" w:hint="cs"/>
          <w:rtl/>
        </w:rPr>
        <w:t>ת</w:t>
      </w:r>
      <w:r w:rsidRPr="00F85655">
        <w:rPr>
          <w:rFonts w:cs="David"/>
          <w:rtl/>
        </w:rPr>
        <w:t>יה</w:t>
      </w:r>
      <w:proofErr w:type="spellEnd"/>
      <w:r w:rsidRPr="00F85655">
        <w:rPr>
          <w:rFonts w:cs="David"/>
          <w:rtl/>
        </w:rPr>
        <w:t xml:space="preserve"> </w:t>
      </w:r>
      <w:proofErr w:type="spellStart"/>
      <w:r w:rsidRPr="00F85655">
        <w:rPr>
          <w:rFonts w:cs="David"/>
          <w:rtl/>
        </w:rPr>
        <w:t>לגווזא</w:t>
      </w:r>
      <w:proofErr w:type="spellEnd"/>
      <w:r w:rsidRPr="00F85655">
        <w:rPr>
          <w:rFonts w:cs="David" w:hint="cs"/>
          <w:rtl/>
        </w:rPr>
        <w:t>,</w:t>
      </w:r>
      <w:r w:rsidRPr="00F85655">
        <w:rPr>
          <w:rFonts w:cs="David"/>
          <w:rtl/>
        </w:rPr>
        <w:t xml:space="preserve"> </w:t>
      </w:r>
      <w:proofErr w:type="spellStart"/>
      <w:r w:rsidRPr="00F85655">
        <w:rPr>
          <w:rFonts w:cs="David"/>
          <w:rtl/>
        </w:rPr>
        <w:t>דהדר</w:t>
      </w:r>
      <w:proofErr w:type="spellEnd"/>
      <w:r w:rsidRPr="00F85655">
        <w:rPr>
          <w:rFonts w:cs="David"/>
          <w:rtl/>
        </w:rPr>
        <w:t xml:space="preserve"> מפיק</w:t>
      </w:r>
      <w:r w:rsidRPr="00F85655">
        <w:rPr>
          <w:rFonts w:cs="David" w:hint="cs"/>
          <w:rtl/>
        </w:rPr>
        <w:t>,</w:t>
      </w:r>
      <w:r w:rsidRPr="00F85655">
        <w:rPr>
          <w:rFonts w:cs="David"/>
          <w:rtl/>
        </w:rPr>
        <w:t xml:space="preserve"> לא </w:t>
      </w:r>
      <w:proofErr w:type="spellStart"/>
      <w:r w:rsidRPr="00F85655">
        <w:rPr>
          <w:rFonts w:cs="David"/>
          <w:rtl/>
        </w:rPr>
        <w:t>מברכינן</w:t>
      </w:r>
      <w:proofErr w:type="spellEnd"/>
      <w:r w:rsidRPr="00F85655">
        <w:rPr>
          <w:rFonts w:cs="David"/>
          <w:rtl/>
        </w:rPr>
        <w:t xml:space="preserve"> עליה ב</w:t>
      </w:r>
      <w:r w:rsidRPr="00F85655">
        <w:rPr>
          <w:rFonts w:cs="David" w:hint="cs"/>
          <w:rtl/>
        </w:rPr>
        <w:t xml:space="preserve">ורא פרי האדמה אלא בורא פרי העץ". </w:t>
      </w:r>
      <w:r w:rsidRPr="00F85655">
        <w:rPr>
          <w:rFonts w:cs="David"/>
          <w:rtl/>
        </w:rPr>
        <w:t>ונחלקו הראשונים בפירוש "</w:t>
      </w:r>
      <w:proofErr w:type="spellStart"/>
      <w:r w:rsidRPr="00F85655">
        <w:rPr>
          <w:rFonts w:cs="David"/>
          <w:rtl/>
        </w:rPr>
        <w:t>גווזא</w:t>
      </w:r>
      <w:proofErr w:type="spellEnd"/>
      <w:r w:rsidRPr="00F85655">
        <w:rPr>
          <w:rFonts w:cs="David"/>
          <w:rtl/>
        </w:rPr>
        <w:t xml:space="preserve">" - האם הכוונה </w:t>
      </w:r>
      <w:r w:rsidRPr="00A45A36">
        <w:rPr>
          <w:rFonts w:cs="David"/>
          <w:b/>
          <w:bCs/>
          <w:rtl/>
        </w:rPr>
        <w:t>לשורשים</w:t>
      </w:r>
      <w:r w:rsidRPr="00F85655">
        <w:rPr>
          <w:rFonts w:cs="David"/>
          <w:rtl/>
        </w:rPr>
        <w:t xml:space="preserve"> שנשארים ואינם מתכלים, או </w:t>
      </w:r>
      <w:r w:rsidRPr="00A45A36">
        <w:rPr>
          <w:rFonts w:cs="David"/>
          <w:b/>
          <w:bCs/>
          <w:rtl/>
        </w:rPr>
        <w:t>לגזע</w:t>
      </w:r>
      <w:r w:rsidRPr="00F85655">
        <w:rPr>
          <w:rFonts w:cs="David"/>
          <w:rtl/>
        </w:rPr>
        <w:t xml:space="preserve"> או </w:t>
      </w:r>
      <w:r w:rsidRPr="00A45A36">
        <w:rPr>
          <w:rFonts w:cs="David"/>
          <w:b/>
          <w:bCs/>
          <w:rtl/>
        </w:rPr>
        <w:t>לענפים</w:t>
      </w:r>
      <w:r w:rsidRPr="00F85655">
        <w:rPr>
          <w:rFonts w:cs="David"/>
          <w:rtl/>
        </w:rPr>
        <w:t>.</w:t>
      </w:r>
    </w:p>
    <w:p w:rsidR="00551301" w:rsidRPr="00F85655" w:rsidRDefault="00551301" w:rsidP="00551301">
      <w:pPr>
        <w:jc w:val="both"/>
        <w:rPr>
          <w:rFonts w:cs="David"/>
          <w:rtl/>
        </w:rPr>
      </w:pPr>
      <w:r w:rsidRPr="00F85655">
        <w:rPr>
          <w:rFonts w:cs="David"/>
          <w:rtl/>
        </w:rPr>
        <w:t>•</w:t>
      </w:r>
      <w:r w:rsidRPr="00F85655">
        <w:rPr>
          <w:rFonts w:cs="David" w:hint="cs"/>
          <w:rtl/>
        </w:rPr>
        <w:t xml:space="preserve"> רש"י פירש: "</w:t>
      </w:r>
      <w:proofErr w:type="spellStart"/>
      <w:r w:rsidRPr="00F85655">
        <w:rPr>
          <w:rFonts w:cs="David" w:hint="cs"/>
          <w:rtl/>
        </w:rPr>
        <w:t>גווזא</w:t>
      </w:r>
      <w:proofErr w:type="spellEnd"/>
      <w:r w:rsidRPr="00F85655">
        <w:rPr>
          <w:rFonts w:cs="David" w:hint="cs"/>
          <w:rtl/>
        </w:rPr>
        <w:t xml:space="preserve">, </w:t>
      </w:r>
      <w:r w:rsidRPr="00A45A36">
        <w:rPr>
          <w:rFonts w:cs="David" w:hint="cs"/>
          <w:b/>
          <w:bCs/>
          <w:rtl/>
        </w:rPr>
        <w:t>הענף</w:t>
      </w:r>
      <w:r>
        <w:rPr>
          <w:rFonts w:cs="David" w:hint="cs"/>
          <w:rtl/>
        </w:rPr>
        <w:t xml:space="preserve"> של העץ</w:t>
      </w:r>
      <w:r w:rsidRPr="00F85655">
        <w:rPr>
          <w:rFonts w:cs="David" w:hint="cs"/>
          <w:rtl/>
        </w:rPr>
        <w:t xml:space="preserve">". וכן מבואר בדברי </w:t>
      </w:r>
      <w:proofErr w:type="spellStart"/>
      <w:r w:rsidRPr="00F85655">
        <w:rPr>
          <w:rFonts w:cs="David" w:hint="cs"/>
          <w:rtl/>
        </w:rPr>
        <w:t>המרדכי</w:t>
      </w:r>
      <w:proofErr w:type="spellEnd"/>
      <w:r w:rsidRPr="00F85655">
        <w:rPr>
          <w:rFonts w:cs="David" w:hint="cs"/>
          <w:rtl/>
        </w:rPr>
        <w:t xml:space="preserve"> (1) בשם תשובת הגאונים,</w:t>
      </w:r>
      <w:r w:rsidRPr="00F85655">
        <w:rPr>
          <w:rFonts w:cs="David"/>
          <w:rtl/>
        </w:rPr>
        <w:t xml:space="preserve"> שכ</w:t>
      </w:r>
      <w:r w:rsidRPr="00F85655">
        <w:rPr>
          <w:rFonts w:cs="David" w:hint="cs"/>
          <w:rtl/>
        </w:rPr>
        <w:t>תב:</w:t>
      </w:r>
      <w:r w:rsidRPr="00F85655">
        <w:rPr>
          <w:rFonts w:cs="David"/>
          <w:rtl/>
        </w:rPr>
        <w:t xml:space="preserve"> </w:t>
      </w:r>
      <w:r w:rsidRPr="00F85655">
        <w:rPr>
          <w:rFonts w:cs="David" w:hint="cs"/>
          <w:rtl/>
        </w:rPr>
        <w:t>"</w:t>
      </w:r>
      <w:r w:rsidRPr="00F85655">
        <w:rPr>
          <w:rFonts w:cs="David"/>
          <w:rtl/>
        </w:rPr>
        <w:t xml:space="preserve">כל אילן </w:t>
      </w:r>
      <w:proofErr w:type="spellStart"/>
      <w:r w:rsidRPr="00F85655">
        <w:rPr>
          <w:rFonts w:cs="David"/>
          <w:rtl/>
        </w:rPr>
        <w:t>דיבש</w:t>
      </w:r>
      <w:proofErr w:type="spellEnd"/>
      <w:r w:rsidRPr="00F85655">
        <w:rPr>
          <w:rFonts w:cs="David"/>
          <w:rtl/>
        </w:rPr>
        <w:t xml:space="preserve"> </w:t>
      </w:r>
      <w:proofErr w:type="spellStart"/>
      <w:r w:rsidRPr="00F85655">
        <w:rPr>
          <w:rFonts w:cs="David"/>
          <w:rtl/>
        </w:rPr>
        <w:t>בסיתו</w:t>
      </w:r>
      <w:r w:rsidRPr="00F85655">
        <w:rPr>
          <w:rFonts w:cs="David" w:hint="cs"/>
          <w:rtl/>
        </w:rPr>
        <w:t>ו</w:t>
      </w:r>
      <w:r w:rsidRPr="00F85655">
        <w:rPr>
          <w:rFonts w:cs="David"/>
          <w:rtl/>
        </w:rPr>
        <w:t>א</w:t>
      </w:r>
      <w:proofErr w:type="spellEnd"/>
      <w:r w:rsidRPr="00F85655">
        <w:rPr>
          <w:rFonts w:cs="David"/>
          <w:rtl/>
        </w:rPr>
        <w:t xml:space="preserve"> וכלו </w:t>
      </w:r>
      <w:proofErr w:type="spellStart"/>
      <w:r w:rsidRPr="00F85655">
        <w:rPr>
          <w:rFonts w:cs="David"/>
          <w:rtl/>
        </w:rPr>
        <w:t>גווזי</w:t>
      </w:r>
      <w:proofErr w:type="spellEnd"/>
      <w:r w:rsidRPr="00F85655">
        <w:rPr>
          <w:rFonts w:cs="David"/>
          <w:rtl/>
        </w:rPr>
        <w:t xml:space="preserve"> וטרפי לגמרי בחורף</w:t>
      </w:r>
      <w:r w:rsidRPr="00F85655">
        <w:rPr>
          <w:rFonts w:cs="David" w:hint="cs"/>
          <w:rtl/>
        </w:rPr>
        <w:t>,</w:t>
      </w:r>
      <w:r w:rsidRPr="00F85655">
        <w:rPr>
          <w:rFonts w:cs="David"/>
          <w:rtl/>
        </w:rPr>
        <w:t xml:space="preserve"> והדר פארי </w:t>
      </w:r>
      <w:proofErr w:type="spellStart"/>
      <w:r w:rsidRPr="00F85655">
        <w:rPr>
          <w:rFonts w:cs="David"/>
          <w:rtl/>
        </w:rPr>
        <w:t>משרשיו</w:t>
      </w:r>
      <w:proofErr w:type="spellEnd"/>
      <w:r w:rsidRPr="00F85655">
        <w:rPr>
          <w:rFonts w:cs="David" w:hint="cs"/>
          <w:rtl/>
        </w:rPr>
        <w:t>,</w:t>
      </w:r>
      <w:r w:rsidRPr="00F85655">
        <w:rPr>
          <w:rFonts w:cs="David"/>
          <w:rtl/>
        </w:rPr>
        <w:t xml:space="preserve"> מברכי</w:t>
      </w:r>
      <w:r w:rsidRPr="00F85655">
        <w:rPr>
          <w:rFonts w:cs="David" w:hint="cs"/>
          <w:rtl/>
        </w:rPr>
        <w:t>ם</w:t>
      </w:r>
      <w:r w:rsidRPr="00F85655">
        <w:rPr>
          <w:rFonts w:cs="David"/>
          <w:rtl/>
        </w:rPr>
        <w:t xml:space="preserve"> על פירותיו ב</w:t>
      </w:r>
      <w:r w:rsidRPr="00F85655">
        <w:rPr>
          <w:rFonts w:cs="David" w:hint="cs"/>
          <w:rtl/>
        </w:rPr>
        <w:t>ורא פרי האדמה.</w:t>
      </w:r>
      <w:r w:rsidRPr="00F85655">
        <w:rPr>
          <w:rFonts w:cs="David"/>
          <w:rtl/>
        </w:rPr>
        <w:t xml:space="preserve"> וכל </w:t>
      </w:r>
      <w:proofErr w:type="spellStart"/>
      <w:r w:rsidRPr="00F85655">
        <w:rPr>
          <w:rFonts w:cs="David"/>
          <w:rtl/>
        </w:rPr>
        <w:t>היכא</w:t>
      </w:r>
      <w:proofErr w:type="spellEnd"/>
      <w:r w:rsidRPr="00F85655">
        <w:rPr>
          <w:rFonts w:cs="David"/>
          <w:rtl/>
        </w:rPr>
        <w:t xml:space="preserve"> דאי שקלי </w:t>
      </w:r>
      <w:proofErr w:type="spellStart"/>
      <w:r w:rsidRPr="00F85655">
        <w:rPr>
          <w:rFonts w:cs="David"/>
          <w:rtl/>
        </w:rPr>
        <w:t>לפירא</w:t>
      </w:r>
      <w:proofErr w:type="spellEnd"/>
      <w:r w:rsidRPr="00F85655">
        <w:rPr>
          <w:rFonts w:cs="David"/>
          <w:rtl/>
        </w:rPr>
        <w:t xml:space="preserve"> איתא </w:t>
      </w:r>
      <w:proofErr w:type="spellStart"/>
      <w:r w:rsidRPr="00F85655">
        <w:rPr>
          <w:rFonts w:cs="David"/>
          <w:rtl/>
        </w:rPr>
        <w:t>לגווזא</w:t>
      </w:r>
      <w:proofErr w:type="spellEnd"/>
      <w:r w:rsidRPr="00F85655">
        <w:rPr>
          <w:rFonts w:cs="David"/>
          <w:rtl/>
        </w:rPr>
        <w:t xml:space="preserve"> והדר מפיק </w:t>
      </w:r>
      <w:proofErr w:type="spellStart"/>
      <w:r w:rsidRPr="00F85655">
        <w:rPr>
          <w:rFonts w:cs="David"/>
          <w:rtl/>
        </w:rPr>
        <w:t>פירא</w:t>
      </w:r>
      <w:proofErr w:type="spellEnd"/>
      <w:r w:rsidRPr="00F85655">
        <w:rPr>
          <w:rFonts w:cs="David" w:hint="cs"/>
          <w:rtl/>
        </w:rPr>
        <w:t>,</w:t>
      </w:r>
      <w:r w:rsidRPr="00F85655">
        <w:rPr>
          <w:rFonts w:cs="David"/>
          <w:rtl/>
        </w:rPr>
        <w:t xml:space="preserve"> זהו פרי העץ</w:t>
      </w:r>
      <w:r w:rsidRPr="00F85655">
        <w:rPr>
          <w:rFonts w:cs="David" w:hint="cs"/>
          <w:rtl/>
        </w:rPr>
        <w:t xml:space="preserve">". ומבואר </w:t>
      </w:r>
      <w:proofErr w:type="spellStart"/>
      <w:r w:rsidRPr="00F85655">
        <w:rPr>
          <w:rFonts w:cs="David" w:hint="cs"/>
          <w:rtl/>
        </w:rPr>
        <w:t>ש"</w:t>
      </w:r>
      <w:r w:rsidRPr="00F85655">
        <w:rPr>
          <w:rFonts w:cs="David"/>
          <w:rtl/>
        </w:rPr>
        <w:t>גווזא</w:t>
      </w:r>
      <w:proofErr w:type="spellEnd"/>
      <w:r w:rsidRPr="00F85655">
        <w:rPr>
          <w:rFonts w:cs="David" w:hint="cs"/>
          <w:rtl/>
        </w:rPr>
        <w:t>"</w:t>
      </w:r>
      <w:r w:rsidRPr="00F85655">
        <w:rPr>
          <w:rFonts w:cs="David"/>
          <w:rtl/>
        </w:rPr>
        <w:t xml:space="preserve"> פירושו </w:t>
      </w:r>
      <w:r w:rsidRPr="00A45A36">
        <w:rPr>
          <w:rFonts w:cs="David"/>
          <w:b/>
          <w:bCs/>
          <w:rtl/>
        </w:rPr>
        <w:t>ענפים</w:t>
      </w:r>
      <w:r w:rsidRPr="00F85655">
        <w:rPr>
          <w:rFonts w:cs="David" w:hint="cs"/>
          <w:rtl/>
        </w:rPr>
        <w:t>.</w:t>
      </w:r>
    </w:p>
    <w:p w:rsidR="00551301" w:rsidRPr="00F85655" w:rsidRDefault="00551301" w:rsidP="00551301">
      <w:pPr>
        <w:jc w:val="both"/>
        <w:rPr>
          <w:rFonts w:cs="David"/>
          <w:rtl/>
        </w:rPr>
      </w:pPr>
      <w:r w:rsidRPr="00F85655">
        <w:rPr>
          <w:rFonts w:cs="David"/>
          <w:rtl/>
        </w:rPr>
        <w:t>•</w:t>
      </w:r>
      <w:r w:rsidRPr="00F85655">
        <w:rPr>
          <w:rFonts w:cs="David" w:hint="cs"/>
          <w:rtl/>
        </w:rPr>
        <w:t xml:space="preserve"> </w:t>
      </w:r>
      <w:proofErr w:type="spellStart"/>
      <w:r w:rsidRPr="00F85655">
        <w:rPr>
          <w:rFonts w:cs="David" w:hint="cs"/>
          <w:rtl/>
        </w:rPr>
        <w:t>הרא"ש</w:t>
      </w:r>
      <w:proofErr w:type="spellEnd"/>
      <w:r w:rsidRPr="00F85655">
        <w:rPr>
          <w:rFonts w:cs="David" w:hint="cs"/>
          <w:rtl/>
        </w:rPr>
        <w:t xml:space="preserve"> (1) פירש, </w:t>
      </w:r>
      <w:r w:rsidRPr="00F85655">
        <w:rPr>
          <w:rFonts w:cs="David"/>
          <w:rtl/>
        </w:rPr>
        <w:t>שכוונת הגמ</w:t>
      </w:r>
      <w:r w:rsidRPr="00F85655">
        <w:rPr>
          <w:rFonts w:cs="David" w:hint="cs"/>
          <w:rtl/>
        </w:rPr>
        <w:t>רא</w:t>
      </w:r>
      <w:r w:rsidRPr="00F85655">
        <w:rPr>
          <w:rFonts w:cs="David"/>
          <w:rtl/>
        </w:rPr>
        <w:t xml:space="preserve"> לומר ש</w:t>
      </w:r>
      <w:r w:rsidRPr="00F85655">
        <w:rPr>
          <w:rFonts w:cs="David" w:hint="cs"/>
          <w:rtl/>
        </w:rPr>
        <w:t>"</w:t>
      </w:r>
      <w:r w:rsidRPr="00F85655">
        <w:rPr>
          <w:rFonts w:cs="David"/>
          <w:rtl/>
        </w:rPr>
        <w:t>כל דבר שעושה פירות משנה לשנה נקרא עץ</w:t>
      </w:r>
      <w:r w:rsidRPr="00F85655">
        <w:rPr>
          <w:rFonts w:cs="David" w:hint="cs"/>
          <w:rtl/>
        </w:rPr>
        <w:t>,</w:t>
      </w:r>
      <w:r w:rsidRPr="00F85655">
        <w:rPr>
          <w:rFonts w:cs="David"/>
          <w:rtl/>
        </w:rPr>
        <w:t xml:space="preserve"> א</w:t>
      </w:r>
      <w:r w:rsidRPr="00F85655">
        <w:rPr>
          <w:rFonts w:cs="David" w:hint="cs"/>
          <w:rtl/>
        </w:rPr>
        <w:t>ב</w:t>
      </w:r>
      <w:r w:rsidRPr="00F85655">
        <w:rPr>
          <w:rFonts w:cs="David"/>
          <w:rtl/>
        </w:rPr>
        <w:t xml:space="preserve">ל כל </w:t>
      </w:r>
      <w:r w:rsidRPr="00F85655">
        <w:rPr>
          <w:rFonts w:cs="David" w:hint="cs"/>
          <w:rtl/>
        </w:rPr>
        <w:t>דב</w:t>
      </w:r>
      <w:r w:rsidRPr="00F85655">
        <w:rPr>
          <w:rFonts w:cs="David"/>
          <w:rtl/>
        </w:rPr>
        <w:t xml:space="preserve">ר שצריך </w:t>
      </w:r>
      <w:proofErr w:type="spellStart"/>
      <w:r w:rsidRPr="00F85655">
        <w:rPr>
          <w:rFonts w:cs="David"/>
          <w:rtl/>
        </w:rPr>
        <w:t>לזורעו</w:t>
      </w:r>
      <w:proofErr w:type="spellEnd"/>
      <w:r w:rsidRPr="00F85655">
        <w:rPr>
          <w:rFonts w:cs="David"/>
          <w:rtl/>
        </w:rPr>
        <w:t xml:space="preserve"> בכל שנה נקרא פרי הארץ</w:t>
      </w:r>
      <w:r w:rsidRPr="00F85655">
        <w:rPr>
          <w:rFonts w:cs="David" w:hint="cs"/>
          <w:rtl/>
        </w:rPr>
        <w:t xml:space="preserve">". </w:t>
      </w:r>
      <w:r w:rsidRPr="00F85655">
        <w:rPr>
          <w:rFonts w:cs="David"/>
          <w:rtl/>
        </w:rPr>
        <w:t>ולפי שיטתו</w:t>
      </w:r>
      <w:r w:rsidRPr="00F85655">
        <w:rPr>
          <w:rFonts w:cs="David" w:hint="cs"/>
          <w:rtl/>
        </w:rPr>
        <w:t>,</w:t>
      </w:r>
      <w:r w:rsidRPr="00F85655">
        <w:rPr>
          <w:rFonts w:cs="David"/>
          <w:rtl/>
        </w:rPr>
        <w:t xml:space="preserve"> </w:t>
      </w:r>
      <w:r w:rsidRPr="00F85655">
        <w:rPr>
          <w:rFonts w:cs="David" w:hint="cs"/>
          <w:rtl/>
        </w:rPr>
        <w:t>"</w:t>
      </w:r>
      <w:proofErr w:type="spellStart"/>
      <w:r w:rsidRPr="00F85655">
        <w:rPr>
          <w:rFonts w:cs="David"/>
          <w:rtl/>
        </w:rPr>
        <w:t>גווזא</w:t>
      </w:r>
      <w:proofErr w:type="spellEnd"/>
      <w:r w:rsidRPr="00F85655">
        <w:rPr>
          <w:rFonts w:cs="David" w:hint="cs"/>
          <w:rtl/>
        </w:rPr>
        <w:t>"</w:t>
      </w:r>
      <w:r w:rsidRPr="00F85655">
        <w:rPr>
          <w:rFonts w:cs="David"/>
          <w:rtl/>
        </w:rPr>
        <w:t xml:space="preserve"> פירושו </w:t>
      </w:r>
      <w:r w:rsidRPr="00A45A36">
        <w:rPr>
          <w:rFonts w:cs="David"/>
          <w:b/>
          <w:bCs/>
          <w:rtl/>
        </w:rPr>
        <w:t>השורש</w:t>
      </w:r>
      <w:r w:rsidRPr="00F85655">
        <w:rPr>
          <w:rFonts w:cs="David"/>
          <w:rtl/>
        </w:rPr>
        <w:t xml:space="preserve"> הנמצא בתוך האדמה</w:t>
      </w:r>
      <w:r w:rsidRPr="00F85655">
        <w:rPr>
          <w:rFonts w:cs="David" w:hint="cs"/>
          <w:rtl/>
        </w:rPr>
        <w:t>.</w:t>
      </w:r>
    </w:p>
    <w:p w:rsidR="00551301" w:rsidRDefault="00551301" w:rsidP="00551301">
      <w:pPr>
        <w:jc w:val="both"/>
        <w:rPr>
          <w:rFonts w:cs="David" w:hint="cs"/>
          <w:rtl/>
        </w:rPr>
      </w:pPr>
      <w:r w:rsidRPr="00F85655">
        <w:rPr>
          <w:rFonts w:cs="David"/>
          <w:rtl/>
        </w:rPr>
        <w:t>•</w:t>
      </w:r>
      <w:r w:rsidRPr="00F85655">
        <w:rPr>
          <w:rFonts w:cs="David" w:hint="cs"/>
          <w:rtl/>
        </w:rPr>
        <w:t xml:space="preserve"> התוספות (1) כתבו </w:t>
      </w:r>
      <w:r w:rsidRPr="00F85655">
        <w:rPr>
          <w:rFonts w:cs="David"/>
          <w:rtl/>
        </w:rPr>
        <w:t xml:space="preserve">בשינוי לשון </w:t>
      </w:r>
      <w:proofErr w:type="spellStart"/>
      <w:r w:rsidRPr="00F85655">
        <w:rPr>
          <w:rFonts w:cs="David"/>
          <w:rtl/>
        </w:rPr>
        <w:t>מהרא"ש</w:t>
      </w:r>
      <w:proofErr w:type="spellEnd"/>
      <w:r w:rsidRPr="00F85655">
        <w:rPr>
          <w:rFonts w:cs="David" w:hint="cs"/>
          <w:rtl/>
        </w:rPr>
        <w:t>:</w:t>
      </w:r>
      <w:r w:rsidRPr="00F85655">
        <w:rPr>
          <w:rFonts w:cs="David"/>
          <w:rtl/>
        </w:rPr>
        <w:t xml:space="preserve"> </w:t>
      </w:r>
      <w:r w:rsidRPr="00F85655">
        <w:rPr>
          <w:rFonts w:cs="David" w:hint="cs"/>
          <w:rtl/>
        </w:rPr>
        <w:t>"</w:t>
      </w:r>
      <w:r w:rsidRPr="00F85655">
        <w:rPr>
          <w:rFonts w:cs="David"/>
          <w:rtl/>
        </w:rPr>
        <w:t xml:space="preserve">שהרי דרך העץ </w:t>
      </w:r>
      <w:r w:rsidRPr="00415BA6">
        <w:rPr>
          <w:rFonts w:cs="David"/>
          <w:b/>
          <w:bCs/>
          <w:rtl/>
        </w:rPr>
        <w:t>להתקיים</w:t>
      </w:r>
      <w:r w:rsidRPr="00F85655">
        <w:rPr>
          <w:rFonts w:cs="David"/>
          <w:rtl/>
        </w:rPr>
        <w:t xml:space="preserve"> ימים רבים</w:t>
      </w:r>
      <w:r w:rsidRPr="00F85655">
        <w:rPr>
          <w:rFonts w:cs="David" w:hint="cs"/>
          <w:rtl/>
        </w:rPr>
        <w:t>,</w:t>
      </w:r>
      <w:r w:rsidRPr="00F85655">
        <w:rPr>
          <w:rFonts w:cs="David"/>
          <w:rtl/>
        </w:rPr>
        <w:t xml:space="preserve"> וכי שק</w:t>
      </w:r>
      <w:r w:rsidRPr="00F85655">
        <w:rPr>
          <w:rFonts w:cs="David" w:hint="cs"/>
          <w:rtl/>
        </w:rPr>
        <w:t>י</w:t>
      </w:r>
      <w:r w:rsidRPr="00F85655">
        <w:rPr>
          <w:rFonts w:cs="David"/>
          <w:rtl/>
        </w:rPr>
        <w:t>ל הפרי בשנה זו הדר אתי פרי באותו העץ עצמו</w:t>
      </w:r>
      <w:r w:rsidRPr="00F85655">
        <w:rPr>
          <w:rFonts w:cs="David" w:hint="cs"/>
          <w:rtl/>
        </w:rPr>
        <w:t xml:space="preserve">". והנה לא מפורש בדבריהם </w:t>
      </w:r>
      <w:r w:rsidRPr="00F85655">
        <w:rPr>
          <w:rFonts w:cs="David"/>
          <w:rtl/>
        </w:rPr>
        <w:t xml:space="preserve">מה כוונתם </w:t>
      </w:r>
      <w:r w:rsidRPr="00F85655">
        <w:rPr>
          <w:rFonts w:cs="David" w:hint="cs"/>
          <w:rtl/>
        </w:rPr>
        <w:t>"</w:t>
      </w:r>
      <w:r w:rsidRPr="00F85655">
        <w:rPr>
          <w:rFonts w:cs="David"/>
          <w:rtl/>
        </w:rPr>
        <w:t>שהעץ קיים</w:t>
      </w:r>
      <w:r w:rsidRPr="00F85655">
        <w:rPr>
          <w:rFonts w:cs="David" w:hint="cs"/>
          <w:rtl/>
        </w:rPr>
        <w:t>",</w:t>
      </w:r>
      <w:r w:rsidRPr="00F85655">
        <w:rPr>
          <w:rFonts w:cs="David"/>
          <w:rtl/>
        </w:rPr>
        <w:t xml:space="preserve"> האם הכוונה </w:t>
      </w:r>
      <w:r w:rsidRPr="00415BA6">
        <w:rPr>
          <w:rFonts w:cs="David"/>
          <w:b/>
          <w:bCs/>
          <w:rtl/>
        </w:rPr>
        <w:t>לשורש</w:t>
      </w:r>
      <w:r w:rsidRPr="00F85655">
        <w:rPr>
          <w:rFonts w:cs="David"/>
          <w:rtl/>
        </w:rPr>
        <w:t xml:space="preserve"> שתחת האדמה</w:t>
      </w:r>
      <w:r w:rsidRPr="00F85655">
        <w:rPr>
          <w:rFonts w:cs="David" w:hint="cs"/>
          <w:rtl/>
        </w:rPr>
        <w:t>,</w:t>
      </w:r>
      <w:r w:rsidRPr="00F85655">
        <w:rPr>
          <w:rFonts w:cs="David"/>
          <w:rtl/>
        </w:rPr>
        <w:t xml:space="preserve"> וכשיטת </w:t>
      </w:r>
      <w:proofErr w:type="spellStart"/>
      <w:r w:rsidRPr="00F85655">
        <w:rPr>
          <w:rFonts w:cs="David"/>
          <w:rtl/>
        </w:rPr>
        <w:t>הרא"ש</w:t>
      </w:r>
      <w:proofErr w:type="spellEnd"/>
      <w:r w:rsidRPr="00F85655">
        <w:rPr>
          <w:rFonts w:cs="David" w:hint="cs"/>
          <w:rtl/>
        </w:rPr>
        <w:t>,</w:t>
      </w:r>
      <w:r w:rsidRPr="00F85655">
        <w:rPr>
          <w:rFonts w:cs="David"/>
          <w:rtl/>
        </w:rPr>
        <w:t xml:space="preserve"> או שכוונתם </w:t>
      </w:r>
      <w:r w:rsidRPr="00415BA6">
        <w:rPr>
          <w:rFonts w:cs="David"/>
          <w:b/>
          <w:bCs/>
          <w:rtl/>
        </w:rPr>
        <w:t>לגזע והענפים</w:t>
      </w:r>
      <w:r w:rsidRPr="00F85655">
        <w:rPr>
          <w:rFonts w:cs="David"/>
          <w:rtl/>
        </w:rPr>
        <w:t xml:space="preserve"> הנמצאים מעל האדמה</w:t>
      </w:r>
      <w:r w:rsidRPr="00F85655">
        <w:rPr>
          <w:rFonts w:cs="David" w:hint="cs"/>
          <w:rtl/>
        </w:rPr>
        <w:t xml:space="preserve">. </w:t>
      </w:r>
    </w:p>
    <w:p w:rsidR="00551301" w:rsidRPr="00F85655" w:rsidRDefault="00551301" w:rsidP="00551301">
      <w:pPr>
        <w:jc w:val="both"/>
        <w:rPr>
          <w:rFonts w:cs="David"/>
          <w:rtl/>
        </w:rPr>
      </w:pPr>
      <w:r w:rsidRPr="00F85655">
        <w:rPr>
          <w:rFonts w:cs="David" w:hint="cs"/>
          <w:rtl/>
        </w:rPr>
        <w:t xml:space="preserve">ובספר פני </w:t>
      </w:r>
      <w:proofErr w:type="spellStart"/>
      <w:r w:rsidRPr="00F85655">
        <w:rPr>
          <w:rFonts w:cs="David" w:hint="cs"/>
          <w:rtl/>
        </w:rPr>
        <w:t>השלחן</w:t>
      </w:r>
      <w:proofErr w:type="spellEnd"/>
      <w:r w:rsidRPr="00F85655">
        <w:rPr>
          <w:rFonts w:cs="David" w:hint="cs"/>
          <w:rtl/>
        </w:rPr>
        <w:t xml:space="preserve"> (3) הביא שנחלקו ה</w:t>
      </w:r>
      <w:r w:rsidRPr="00F85655">
        <w:rPr>
          <w:rFonts w:cs="David"/>
          <w:rtl/>
        </w:rPr>
        <w:t>אחרונים</w:t>
      </w:r>
      <w:r w:rsidRPr="00F85655">
        <w:rPr>
          <w:rFonts w:cs="David" w:hint="cs"/>
          <w:rtl/>
        </w:rPr>
        <w:t xml:space="preserve"> בכוונת התוספות</w:t>
      </w:r>
      <w:r>
        <w:rPr>
          <w:rFonts w:cs="David" w:hint="cs"/>
          <w:rtl/>
        </w:rPr>
        <w:t>:</w:t>
      </w:r>
      <w:r w:rsidRPr="00F85655">
        <w:rPr>
          <w:rFonts w:cs="David" w:hint="cs"/>
          <w:rtl/>
        </w:rPr>
        <w:t xml:space="preserve"> לדעת </w:t>
      </w:r>
      <w:proofErr w:type="spellStart"/>
      <w:r w:rsidRPr="00F85655">
        <w:rPr>
          <w:rFonts w:cs="David"/>
          <w:rtl/>
        </w:rPr>
        <w:t>הב"</w:t>
      </w:r>
      <w:r w:rsidRPr="00F85655">
        <w:rPr>
          <w:rFonts w:cs="David" w:hint="cs"/>
          <w:rtl/>
        </w:rPr>
        <w:t>ח</w:t>
      </w:r>
      <w:proofErr w:type="spellEnd"/>
      <w:r w:rsidRPr="00F85655">
        <w:rPr>
          <w:rFonts w:cs="David" w:hint="cs"/>
          <w:rtl/>
        </w:rPr>
        <w:t xml:space="preserve">, תוספות סברו כשיטת </w:t>
      </w:r>
      <w:proofErr w:type="spellStart"/>
      <w:r w:rsidRPr="00F85655">
        <w:rPr>
          <w:rFonts w:cs="David" w:hint="cs"/>
          <w:rtl/>
        </w:rPr>
        <w:t>הרא</w:t>
      </w:r>
      <w:r w:rsidRPr="00F85655">
        <w:rPr>
          <w:rFonts w:cs="David"/>
          <w:rtl/>
        </w:rPr>
        <w:t>"ש</w:t>
      </w:r>
      <w:proofErr w:type="spellEnd"/>
      <w:r w:rsidRPr="00F85655">
        <w:rPr>
          <w:rFonts w:cs="David" w:hint="cs"/>
          <w:rtl/>
        </w:rPr>
        <w:t xml:space="preserve">. </w:t>
      </w:r>
      <w:r w:rsidRPr="00F85655">
        <w:rPr>
          <w:rFonts w:cs="David"/>
          <w:rtl/>
        </w:rPr>
        <w:t xml:space="preserve">אולם </w:t>
      </w:r>
      <w:r w:rsidRPr="00F85655">
        <w:rPr>
          <w:rFonts w:cs="David" w:hint="cs"/>
          <w:rtl/>
        </w:rPr>
        <w:t>ה</w:t>
      </w:r>
      <w:r w:rsidRPr="00F85655">
        <w:rPr>
          <w:rFonts w:cs="David"/>
          <w:rtl/>
        </w:rPr>
        <w:t>דרישה</w:t>
      </w:r>
      <w:r w:rsidRPr="00F85655">
        <w:rPr>
          <w:rFonts w:cs="David" w:hint="cs"/>
          <w:rtl/>
        </w:rPr>
        <w:t>,</w:t>
      </w:r>
      <w:r w:rsidRPr="00F85655">
        <w:rPr>
          <w:rFonts w:cs="David"/>
          <w:rtl/>
        </w:rPr>
        <w:t xml:space="preserve"> </w:t>
      </w:r>
      <w:proofErr w:type="spellStart"/>
      <w:r w:rsidRPr="00F85655">
        <w:rPr>
          <w:rFonts w:cs="David"/>
          <w:rtl/>
        </w:rPr>
        <w:t>הרדב"ז</w:t>
      </w:r>
      <w:proofErr w:type="spellEnd"/>
      <w:r w:rsidRPr="00F85655">
        <w:rPr>
          <w:rFonts w:cs="David"/>
          <w:rtl/>
        </w:rPr>
        <w:t xml:space="preserve"> </w:t>
      </w:r>
      <w:proofErr w:type="spellStart"/>
      <w:r w:rsidRPr="00F85655">
        <w:rPr>
          <w:rFonts w:cs="David"/>
          <w:rtl/>
        </w:rPr>
        <w:t>והשל"</w:t>
      </w:r>
      <w:r w:rsidRPr="00F85655">
        <w:rPr>
          <w:rFonts w:cs="David" w:hint="cs"/>
          <w:rtl/>
        </w:rPr>
        <w:t>ה</w:t>
      </w:r>
      <w:proofErr w:type="spellEnd"/>
      <w:r w:rsidRPr="00F85655">
        <w:rPr>
          <w:rFonts w:cs="David"/>
          <w:rtl/>
        </w:rPr>
        <w:t xml:space="preserve"> פירשו</w:t>
      </w:r>
      <w:r w:rsidRPr="00F85655">
        <w:rPr>
          <w:rFonts w:cs="David" w:hint="cs"/>
          <w:rtl/>
        </w:rPr>
        <w:t>,</w:t>
      </w:r>
      <w:r w:rsidRPr="00F85655">
        <w:rPr>
          <w:rFonts w:cs="David"/>
          <w:rtl/>
        </w:rPr>
        <w:t xml:space="preserve"> שכוונת התוס</w:t>
      </w:r>
      <w:r w:rsidRPr="00F85655">
        <w:rPr>
          <w:rFonts w:cs="David" w:hint="cs"/>
          <w:rtl/>
        </w:rPr>
        <w:t>פות</w:t>
      </w:r>
      <w:r w:rsidRPr="00F85655">
        <w:rPr>
          <w:rFonts w:cs="David"/>
          <w:rtl/>
        </w:rPr>
        <w:t xml:space="preserve"> לעיקרו של האילן</w:t>
      </w:r>
      <w:r w:rsidRPr="00F85655">
        <w:rPr>
          <w:rFonts w:cs="David" w:hint="cs"/>
          <w:rtl/>
        </w:rPr>
        <w:t>, דהיינו</w:t>
      </w:r>
      <w:r w:rsidRPr="00F85655">
        <w:rPr>
          <w:rFonts w:cs="David"/>
          <w:rtl/>
        </w:rPr>
        <w:t xml:space="preserve"> </w:t>
      </w:r>
      <w:r w:rsidRPr="00A45A36">
        <w:rPr>
          <w:rFonts w:cs="David"/>
          <w:b/>
          <w:bCs/>
          <w:rtl/>
        </w:rPr>
        <w:t>הגזע</w:t>
      </w:r>
      <w:r w:rsidRPr="00F85655">
        <w:rPr>
          <w:rFonts w:cs="David"/>
          <w:rtl/>
        </w:rPr>
        <w:t xml:space="preserve"> שמעל האדמה</w:t>
      </w:r>
      <w:r w:rsidRPr="00F85655">
        <w:rPr>
          <w:rFonts w:cs="David" w:hint="cs"/>
          <w:rtl/>
        </w:rPr>
        <w:t>.</w:t>
      </w:r>
      <w:r w:rsidRPr="00F85655">
        <w:rPr>
          <w:rFonts w:cs="David"/>
          <w:rtl/>
        </w:rPr>
        <w:t xml:space="preserve"> כלומר</w:t>
      </w:r>
      <w:r w:rsidRPr="00F85655">
        <w:rPr>
          <w:rFonts w:cs="David" w:hint="cs"/>
          <w:rtl/>
        </w:rPr>
        <w:t>,</w:t>
      </w:r>
      <w:r w:rsidRPr="00F85655">
        <w:rPr>
          <w:rFonts w:cs="David"/>
          <w:rtl/>
        </w:rPr>
        <w:t xml:space="preserve"> אם השורש בלבד קיים אינו נקרא אילן אלא א</w:t>
      </w:r>
      <w:r w:rsidRPr="00F85655">
        <w:rPr>
          <w:rFonts w:cs="David" w:hint="cs"/>
          <w:rtl/>
        </w:rPr>
        <w:t xml:space="preserve">ם כן </w:t>
      </w:r>
      <w:r w:rsidRPr="00F85655">
        <w:rPr>
          <w:rFonts w:cs="David"/>
          <w:rtl/>
        </w:rPr>
        <w:t>נשאר גם גזע מעל פני הקרקע</w:t>
      </w:r>
      <w:r w:rsidRPr="00F85655">
        <w:rPr>
          <w:rFonts w:cs="David" w:hint="cs"/>
          <w:rtl/>
        </w:rPr>
        <w:t>.</w:t>
      </w:r>
    </w:p>
    <w:p w:rsidR="00551301" w:rsidRPr="00415BA6" w:rsidRDefault="00551301" w:rsidP="00551301">
      <w:pPr>
        <w:jc w:val="both"/>
        <w:rPr>
          <w:rFonts w:cs="David"/>
          <w:rtl/>
        </w:rPr>
      </w:pPr>
      <w:proofErr w:type="spellStart"/>
      <w:r w:rsidRPr="00F85655">
        <w:rPr>
          <w:rFonts w:cs="David" w:hint="cs"/>
          <w:rtl/>
        </w:rPr>
        <w:t>בשו"ע</w:t>
      </w:r>
      <w:proofErr w:type="spellEnd"/>
      <w:r w:rsidRPr="00F85655">
        <w:rPr>
          <w:rFonts w:cs="David" w:hint="cs"/>
          <w:rtl/>
        </w:rPr>
        <w:t xml:space="preserve"> (4) נפסק: "על תותים הגדלים בסנֵה מברך בורא פרי האדמה", והיינו </w:t>
      </w:r>
      <w:r w:rsidRPr="00F85655">
        <w:rPr>
          <w:rFonts w:cs="David"/>
          <w:rtl/>
        </w:rPr>
        <w:t xml:space="preserve">אפילו כאשר השורשים נשארים משנה לשנה ורק הגזע מתחלף. וצ"ע האם זו הכרעה ודאית כהגדרה זו להלכה, או בתורת ספק, כדין המשנה </w:t>
      </w:r>
      <w:r w:rsidRPr="00F85655">
        <w:rPr>
          <w:rFonts w:cs="David" w:hint="cs"/>
          <w:rtl/>
        </w:rPr>
        <w:t xml:space="preserve">(1) </w:t>
      </w:r>
      <w:r w:rsidRPr="00F85655">
        <w:rPr>
          <w:rFonts w:cs="David"/>
          <w:rtl/>
        </w:rPr>
        <w:t xml:space="preserve">שאם בירך </w:t>
      </w:r>
      <w:r w:rsidRPr="00415BA6">
        <w:rPr>
          <w:rFonts w:cs="David"/>
          <w:rtl/>
        </w:rPr>
        <w:t>על פירות האילן בורא פרי האדמה, יצא ידי חובה</w:t>
      </w:r>
      <w:r w:rsidRPr="00415BA6">
        <w:rPr>
          <w:rFonts w:cs="David" w:hint="cs"/>
          <w:rtl/>
        </w:rPr>
        <w:t xml:space="preserve">, וראה במה שדן בזה בספר פני </w:t>
      </w:r>
      <w:proofErr w:type="spellStart"/>
      <w:r w:rsidRPr="00415BA6">
        <w:rPr>
          <w:rFonts w:cs="David" w:hint="cs"/>
          <w:rtl/>
        </w:rPr>
        <w:t>השלחן</w:t>
      </w:r>
      <w:proofErr w:type="spellEnd"/>
      <w:r w:rsidRPr="00415BA6">
        <w:rPr>
          <w:rFonts w:cs="David" w:hint="cs"/>
          <w:rtl/>
        </w:rPr>
        <w:t xml:space="preserve"> (12) אות ב. </w:t>
      </w:r>
    </w:p>
    <w:p w:rsidR="00551301" w:rsidRPr="00F85655" w:rsidRDefault="00551301" w:rsidP="00551301">
      <w:pPr>
        <w:jc w:val="both"/>
        <w:rPr>
          <w:rFonts w:cs="David"/>
          <w:rtl/>
        </w:rPr>
      </w:pPr>
      <w:proofErr w:type="spellStart"/>
      <w:r w:rsidRPr="00F85655">
        <w:rPr>
          <w:rFonts w:cs="David" w:hint="cs"/>
          <w:rtl/>
        </w:rPr>
        <w:t>והרמ"א</w:t>
      </w:r>
      <w:proofErr w:type="spellEnd"/>
      <w:r w:rsidRPr="00F85655">
        <w:rPr>
          <w:rFonts w:cs="David" w:hint="cs"/>
          <w:rtl/>
        </w:rPr>
        <w:t xml:space="preserve"> כתב (4) כשיטת </w:t>
      </w:r>
      <w:proofErr w:type="spellStart"/>
      <w:r w:rsidRPr="00F85655">
        <w:rPr>
          <w:rFonts w:cs="David" w:hint="cs"/>
          <w:rtl/>
        </w:rPr>
        <w:t>המרדכי</w:t>
      </w:r>
      <w:proofErr w:type="spellEnd"/>
      <w:r w:rsidRPr="00F85655">
        <w:rPr>
          <w:rFonts w:cs="David" w:hint="cs"/>
          <w:rtl/>
        </w:rPr>
        <w:t xml:space="preserve"> בשם תשובת הגאונים: "דלא מקרי עץ אלא כשמוציא עליו מעצו, אבל מה שמוציא משורשיו לא מקרי עץ".</w:t>
      </w:r>
    </w:p>
    <w:p w:rsidR="00551301" w:rsidRPr="00F85655" w:rsidRDefault="00551301" w:rsidP="00551301">
      <w:pPr>
        <w:jc w:val="both"/>
        <w:rPr>
          <w:rFonts w:cs="David"/>
          <w:rtl/>
        </w:rPr>
      </w:pPr>
      <w:r w:rsidRPr="00F85655">
        <w:rPr>
          <w:rFonts w:cs="David" w:hint="cs"/>
          <w:rtl/>
        </w:rPr>
        <w:t xml:space="preserve">ג' שיטות הראשונים הנ"ל נמנו בדברי </w:t>
      </w:r>
      <w:proofErr w:type="spellStart"/>
      <w:r w:rsidRPr="00F85655">
        <w:rPr>
          <w:rFonts w:cs="David" w:hint="cs"/>
          <w:rtl/>
        </w:rPr>
        <w:t>שו"ע</w:t>
      </w:r>
      <w:proofErr w:type="spellEnd"/>
      <w:r w:rsidRPr="00F85655">
        <w:rPr>
          <w:rFonts w:cs="David" w:hint="cs"/>
          <w:rtl/>
        </w:rPr>
        <w:t xml:space="preserve"> הרב בסדר ברכות </w:t>
      </w:r>
      <w:proofErr w:type="spellStart"/>
      <w:r w:rsidRPr="00F85655">
        <w:rPr>
          <w:rFonts w:cs="David" w:hint="cs"/>
          <w:rtl/>
        </w:rPr>
        <w:t>הנהנין</w:t>
      </w:r>
      <w:proofErr w:type="spellEnd"/>
      <w:r w:rsidRPr="00F85655">
        <w:rPr>
          <w:rFonts w:cs="David" w:hint="cs"/>
          <w:rtl/>
        </w:rPr>
        <w:t xml:space="preserve"> (3). הראשונה, שיטת </w:t>
      </w:r>
      <w:proofErr w:type="spellStart"/>
      <w:r w:rsidRPr="00F85655">
        <w:rPr>
          <w:rFonts w:cs="David" w:hint="cs"/>
          <w:rtl/>
        </w:rPr>
        <w:t>הרא"ש</w:t>
      </w:r>
      <w:proofErr w:type="spellEnd"/>
      <w:r w:rsidRPr="00F85655">
        <w:rPr>
          <w:rFonts w:cs="David" w:hint="cs"/>
          <w:rtl/>
        </w:rPr>
        <w:t xml:space="preserve">. </w:t>
      </w:r>
      <w:proofErr w:type="spellStart"/>
      <w:r w:rsidRPr="00F85655">
        <w:rPr>
          <w:rFonts w:cs="David" w:hint="cs"/>
          <w:rtl/>
        </w:rPr>
        <w:t>השניה</w:t>
      </w:r>
      <w:proofErr w:type="spellEnd"/>
      <w:r w:rsidRPr="00F85655">
        <w:rPr>
          <w:rFonts w:cs="David" w:hint="cs"/>
          <w:rtl/>
        </w:rPr>
        <w:t xml:space="preserve">, שיטת תוספות. והשלישית, שיטת </w:t>
      </w:r>
      <w:proofErr w:type="spellStart"/>
      <w:r w:rsidRPr="00F85655">
        <w:rPr>
          <w:rFonts w:cs="David" w:hint="cs"/>
          <w:rtl/>
        </w:rPr>
        <w:t>המרדכי</w:t>
      </w:r>
      <w:proofErr w:type="spellEnd"/>
      <w:r w:rsidRPr="00F85655">
        <w:rPr>
          <w:rFonts w:cs="David" w:hint="cs"/>
          <w:rtl/>
        </w:rPr>
        <w:t xml:space="preserve"> - וכפי הוסברו בהרחבה בספר פני </w:t>
      </w:r>
      <w:proofErr w:type="spellStart"/>
      <w:r w:rsidRPr="00F85655">
        <w:rPr>
          <w:rFonts w:cs="David" w:hint="cs"/>
          <w:rtl/>
        </w:rPr>
        <w:t>השלחן</w:t>
      </w:r>
      <w:proofErr w:type="spellEnd"/>
      <w:r w:rsidRPr="00F85655">
        <w:rPr>
          <w:rFonts w:cs="David" w:hint="cs"/>
          <w:rtl/>
        </w:rPr>
        <w:t xml:space="preserve"> (3) ובקצרה שם (10).</w:t>
      </w:r>
    </w:p>
    <w:p w:rsidR="00551301" w:rsidRPr="00F85655" w:rsidRDefault="00551301" w:rsidP="00551301">
      <w:pPr>
        <w:jc w:val="both"/>
        <w:rPr>
          <w:rFonts w:cs="David"/>
          <w:rtl/>
        </w:rPr>
      </w:pPr>
      <w:r w:rsidRPr="00F85655">
        <w:rPr>
          <w:rFonts w:cs="David" w:hint="cs"/>
          <w:rtl/>
        </w:rPr>
        <w:t xml:space="preserve">וסיים </w:t>
      </w:r>
      <w:proofErr w:type="spellStart"/>
      <w:r w:rsidRPr="00F85655">
        <w:rPr>
          <w:rFonts w:cs="David" w:hint="cs"/>
          <w:rtl/>
        </w:rPr>
        <w:t>בשו"ע</w:t>
      </w:r>
      <w:proofErr w:type="spellEnd"/>
      <w:r w:rsidRPr="00F85655">
        <w:rPr>
          <w:rFonts w:cs="David" w:hint="cs"/>
          <w:rtl/>
        </w:rPr>
        <w:t xml:space="preserve"> הרב: "ויש לחוש לדבריהם לכתחילה לברך בורא פרי האדמה, ואם בירך בורא פרי העץ אף על פירות העץ שכלה כל העיקר וענפיו בחורף ולא נשאר אלא השורש, יצא בדיעבד". </w:t>
      </w:r>
    </w:p>
    <w:p w:rsidR="00551301" w:rsidRPr="00F85655" w:rsidRDefault="00551301" w:rsidP="00551301">
      <w:pPr>
        <w:jc w:val="both"/>
        <w:rPr>
          <w:rFonts w:cs="David"/>
          <w:rtl/>
        </w:rPr>
      </w:pPr>
    </w:p>
    <w:p w:rsidR="00551301" w:rsidRPr="00F85655" w:rsidRDefault="00551301" w:rsidP="00551301">
      <w:pPr>
        <w:jc w:val="both"/>
        <w:rPr>
          <w:rFonts w:cs="David"/>
          <w:rtl/>
        </w:rPr>
      </w:pPr>
      <w:r w:rsidRPr="00A45A36">
        <w:rPr>
          <w:rFonts w:cs="David" w:hint="cs"/>
          <w:b/>
          <w:bCs/>
          <w:rtl/>
        </w:rPr>
        <w:t>ב.</w:t>
      </w:r>
      <w:r w:rsidRPr="00F85655">
        <w:rPr>
          <w:rFonts w:cs="David" w:hint="cs"/>
          <w:rtl/>
        </w:rPr>
        <w:t xml:space="preserve"> מלבד ג' שיטות אלו, מצינו בפוסקים הגדרות נוספות מה נקרא "אילן" </w:t>
      </w:r>
      <w:proofErr w:type="spellStart"/>
      <w:r w:rsidRPr="00F85655">
        <w:rPr>
          <w:rFonts w:cs="David" w:hint="cs"/>
          <w:rtl/>
        </w:rPr>
        <w:t>לענין</w:t>
      </w:r>
      <w:proofErr w:type="spellEnd"/>
      <w:r w:rsidRPr="00F85655">
        <w:rPr>
          <w:rFonts w:cs="David" w:hint="cs"/>
          <w:rtl/>
        </w:rPr>
        <w:t xml:space="preserve"> ברכה וערלה - וכפי שמפורש בדברי </w:t>
      </w:r>
      <w:proofErr w:type="spellStart"/>
      <w:r w:rsidRPr="00F85655">
        <w:rPr>
          <w:rFonts w:cs="David" w:hint="cs"/>
          <w:rtl/>
        </w:rPr>
        <w:t>הריטב"א</w:t>
      </w:r>
      <w:proofErr w:type="spellEnd"/>
      <w:r w:rsidRPr="00F85655">
        <w:rPr>
          <w:rFonts w:cs="David" w:hint="cs"/>
          <w:rtl/>
        </w:rPr>
        <w:t xml:space="preserve"> במסכת סוכה (1) </w:t>
      </w:r>
      <w:r>
        <w:rPr>
          <w:rFonts w:cs="David" w:hint="cs"/>
          <w:rtl/>
        </w:rPr>
        <w:t>ש</w:t>
      </w:r>
      <w:r w:rsidRPr="00F85655">
        <w:rPr>
          <w:rFonts w:cs="David" w:hint="cs"/>
          <w:rtl/>
        </w:rPr>
        <w:t xml:space="preserve">יש להשוות את דיני ברכות לדיני ערלה. </w:t>
      </w:r>
    </w:p>
    <w:p w:rsidR="00551301" w:rsidRPr="00F85655" w:rsidRDefault="00551301" w:rsidP="00551301">
      <w:pPr>
        <w:jc w:val="both"/>
        <w:rPr>
          <w:rFonts w:cs="David"/>
          <w:rtl/>
        </w:rPr>
      </w:pPr>
      <w:r w:rsidRPr="00F85655">
        <w:rPr>
          <w:rFonts w:cs="David"/>
          <w:rtl/>
        </w:rPr>
        <w:t>•</w:t>
      </w:r>
      <w:r w:rsidRPr="00F85655">
        <w:rPr>
          <w:rFonts w:cs="David" w:hint="cs"/>
          <w:rtl/>
        </w:rPr>
        <w:t xml:space="preserve"> </w:t>
      </w:r>
      <w:proofErr w:type="spellStart"/>
      <w:r w:rsidRPr="00F85655">
        <w:rPr>
          <w:rFonts w:cs="David" w:hint="cs"/>
          <w:rtl/>
        </w:rPr>
        <w:t>בתוספתא</w:t>
      </w:r>
      <w:proofErr w:type="spellEnd"/>
      <w:r w:rsidRPr="00F85655">
        <w:rPr>
          <w:rFonts w:cs="David" w:hint="cs"/>
          <w:rtl/>
        </w:rPr>
        <w:t xml:space="preserve"> </w:t>
      </w:r>
      <w:r>
        <w:rPr>
          <w:rFonts w:cs="David" w:hint="cs"/>
          <w:rtl/>
        </w:rPr>
        <w:t xml:space="preserve">(1) </w:t>
      </w:r>
      <w:r w:rsidRPr="00F85655">
        <w:rPr>
          <w:rFonts w:cs="David"/>
          <w:rtl/>
        </w:rPr>
        <w:t xml:space="preserve">הוזכר </w:t>
      </w:r>
      <w:r w:rsidRPr="00F85655">
        <w:rPr>
          <w:rFonts w:cs="David" w:hint="cs"/>
          <w:rtl/>
        </w:rPr>
        <w:t xml:space="preserve">בה </w:t>
      </w:r>
      <w:r w:rsidRPr="00F85655">
        <w:rPr>
          <w:rFonts w:cs="David"/>
          <w:rtl/>
        </w:rPr>
        <w:t>כלל בדיני ערלה: "</w:t>
      </w:r>
      <w:r w:rsidRPr="00A45A36">
        <w:rPr>
          <w:rFonts w:cs="David"/>
          <w:b/>
          <w:bCs/>
          <w:rtl/>
        </w:rPr>
        <w:t>כל המוציא עליו מעיקרו הרי זה ירק</w:t>
      </w:r>
      <w:r w:rsidRPr="00F85655">
        <w:rPr>
          <w:rFonts w:cs="David"/>
          <w:rtl/>
        </w:rPr>
        <w:t>, וכל שאין מוציא עליו מעיקרו הרי זה אילן", ודנו הפוסקים האם כלל זה נכון גם לקביעת ברכת בורא פרי העץ או בורא פרי האדמה</w:t>
      </w:r>
      <w:r w:rsidRPr="00F85655">
        <w:rPr>
          <w:rFonts w:cs="David" w:hint="cs"/>
          <w:rtl/>
        </w:rPr>
        <w:t xml:space="preserve"> </w:t>
      </w:r>
      <w:r w:rsidRPr="00F85655">
        <w:rPr>
          <w:rFonts w:cs="David" w:hint="cs"/>
          <w:sz w:val="20"/>
          <w:szCs w:val="20"/>
          <w:rtl/>
        </w:rPr>
        <w:t xml:space="preserve">[וראה בספר פני </w:t>
      </w:r>
      <w:proofErr w:type="spellStart"/>
      <w:r w:rsidRPr="00F85655">
        <w:rPr>
          <w:rFonts w:cs="David" w:hint="cs"/>
          <w:sz w:val="20"/>
          <w:szCs w:val="20"/>
          <w:rtl/>
        </w:rPr>
        <w:t>השלחן</w:t>
      </w:r>
      <w:proofErr w:type="spellEnd"/>
      <w:r w:rsidRPr="00F85655">
        <w:rPr>
          <w:rFonts w:cs="David" w:hint="cs"/>
          <w:sz w:val="20"/>
          <w:szCs w:val="20"/>
          <w:rtl/>
        </w:rPr>
        <w:t xml:space="preserve"> (3) אות ב) במה שכתב בביאור דברי </w:t>
      </w:r>
      <w:proofErr w:type="spellStart"/>
      <w:r w:rsidRPr="00F85655">
        <w:rPr>
          <w:rFonts w:cs="David" w:hint="cs"/>
          <w:sz w:val="20"/>
          <w:szCs w:val="20"/>
          <w:rtl/>
        </w:rPr>
        <w:t>התוספתא</w:t>
      </w:r>
      <w:proofErr w:type="spellEnd"/>
      <w:r w:rsidRPr="00F85655">
        <w:rPr>
          <w:rFonts w:cs="David" w:hint="cs"/>
          <w:sz w:val="20"/>
          <w:szCs w:val="20"/>
          <w:rtl/>
        </w:rPr>
        <w:t>]</w:t>
      </w:r>
      <w:r w:rsidRPr="00F85655">
        <w:rPr>
          <w:rFonts w:cs="David"/>
          <w:sz w:val="20"/>
          <w:szCs w:val="20"/>
          <w:rtl/>
        </w:rPr>
        <w:t>.</w:t>
      </w:r>
    </w:p>
    <w:p w:rsidR="00551301" w:rsidRPr="00F85655" w:rsidRDefault="00551301" w:rsidP="00551301">
      <w:pPr>
        <w:jc w:val="both"/>
        <w:rPr>
          <w:rFonts w:cs="David" w:hint="cs"/>
          <w:rtl/>
        </w:rPr>
      </w:pPr>
      <w:r w:rsidRPr="00A45A36">
        <w:rPr>
          <w:rFonts w:cs="David"/>
          <w:b/>
          <w:bCs/>
          <w:rtl/>
        </w:rPr>
        <w:t>•</w:t>
      </w:r>
      <w:r w:rsidRPr="00A45A36">
        <w:rPr>
          <w:rFonts w:cs="David" w:hint="cs"/>
          <w:b/>
          <w:bCs/>
          <w:rtl/>
        </w:rPr>
        <w:t xml:space="preserve"> נטיעה המוציאה פרי בתוך השנה הראשונה ברכה על חצילים -</w:t>
      </w:r>
      <w:r w:rsidRPr="00F85655">
        <w:rPr>
          <w:rFonts w:cs="David" w:hint="cs"/>
          <w:rtl/>
        </w:rPr>
        <w:t xml:space="preserve"> </w:t>
      </w:r>
      <w:proofErr w:type="spellStart"/>
      <w:r w:rsidRPr="00F85655">
        <w:rPr>
          <w:rFonts w:cs="David"/>
          <w:rtl/>
        </w:rPr>
        <w:t>בשו"ת</w:t>
      </w:r>
      <w:proofErr w:type="spellEnd"/>
      <w:r w:rsidRPr="00F85655">
        <w:rPr>
          <w:rFonts w:cs="David"/>
          <w:rtl/>
        </w:rPr>
        <w:t xml:space="preserve"> </w:t>
      </w:r>
      <w:proofErr w:type="spellStart"/>
      <w:r w:rsidRPr="00F85655">
        <w:rPr>
          <w:rFonts w:cs="David"/>
          <w:rtl/>
        </w:rPr>
        <w:t>הרדב"ז</w:t>
      </w:r>
      <w:proofErr w:type="spellEnd"/>
      <w:r w:rsidRPr="00F85655">
        <w:rPr>
          <w:rFonts w:cs="David"/>
          <w:rtl/>
        </w:rPr>
        <w:t xml:space="preserve"> </w:t>
      </w:r>
      <w:r w:rsidRPr="00F85655">
        <w:rPr>
          <w:rFonts w:cs="David" w:hint="cs"/>
          <w:rtl/>
        </w:rPr>
        <w:t xml:space="preserve">(5) </w:t>
      </w:r>
      <w:r w:rsidRPr="00F85655">
        <w:rPr>
          <w:rFonts w:cs="David"/>
          <w:rtl/>
        </w:rPr>
        <w:t xml:space="preserve">האריך לדון </w:t>
      </w:r>
      <w:proofErr w:type="spellStart"/>
      <w:r w:rsidRPr="00F85655">
        <w:rPr>
          <w:rFonts w:cs="David"/>
          <w:rtl/>
        </w:rPr>
        <w:t>בענין</w:t>
      </w:r>
      <w:proofErr w:type="spellEnd"/>
      <w:r w:rsidRPr="00F85655">
        <w:rPr>
          <w:rFonts w:cs="David"/>
          <w:rtl/>
        </w:rPr>
        <w:t xml:space="preserve"> ערלה וברכה בחציל</w:t>
      </w:r>
      <w:r w:rsidRPr="00F85655">
        <w:rPr>
          <w:rFonts w:cs="David" w:hint="cs"/>
          <w:rtl/>
        </w:rPr>
        <w:t>ים</w:t>
      </w:r>
      <w:r w:rsidRPr="00F85655">
        <w:rPr>
          <w:rFonts w:cs="David"/>
          <w:rtl/>
        </w:rPr>
        <w:t xml:space="preserve"> </w:t>
      </w:r>
      <w:r w:rsidRPr="00F85655">
        <w:rPr>
          <w:rFonts w:cs="David" w:hint="cs"/>
          <w:sz w:val="20"/>
          <w:szCs w:val="20"/>
          <w:rtl/>
        </w:rPr>
        <w:t>[</w:t>
      </w:r>
      <w:r w:rsidRPr="00F85655">
        <w:rPr>
          <w:rFonts w:cs="David"/>
          <w:sz w:val="20"/>
          <w:szCs w:val="20"/>
          <w:rtl/>
        </w:rPr>
        <w:t xml:space="preserve">הנקראים בערבית </w:t>
      </w:r>
      <w:proofErr w:type="spellStart"/>
      <w:r w:rsidRPr="00F85655">
        <w:rPr>
          <w:rFonts w:cs="David"/>
          <w:sz w:val="20"/>
          <w:szCs w:val="20"/>
          <w:rtl/>
        </w:rPr>
        <w:t>בריאנג</w:t>
      </w:r>
      <w:r w:rsidRPr="00F85655">
        <w:rPr>
          <w:rFonts w:cs="David" w:hint="cs"/>
          <w:sz w:val="20"/>
          <w:szCs w:val="20"/>
          <w:rtl/>
        </w:rPr>
        <w:t>'</w:t>
      </w:r>
      <w:r w:rsidRPr="00F85655">
        <w:rPr>
          <w:rFonts w:cs="David"/>
          <w:sz w:val="20"/>
          <w:szCs w:val="20"/>
          <w:rtl/>
        </w:rPr>
        <w:t>אן</w:t>
      </w:r>
      <w:proofErr w:type="spellEnd"/>
      <w:r w:rsidRPr="00F85655">
        <w:rPr>
          <w:rFonts w:cs="David" w:hint="cs"/>
          <w:sz w:val="20"/>
          <w:szCs w:val="20"/>
          <w:rtl/>
        </w:rPr>
        <w:t>]</w:t>
      </w:r>
      <w:r w:rsidRPr="00F85655">
        <w:rPr>
          <w:rFonts w:cs="David"/>
          <w:sz w:val="20"/>
          <w:szCs w:val="20"/>
          <w:rtl/>
        </w:rPr>
        <w:t xml:space="preserve"> </w:t>
      </w:r>
      <w:r w:rsidRPr="00F85655">
        <w:rPr>
          <w:rFonts w:cs="David"/>
          <w:rtl/>
        </w:rPr>
        <w:t xml:space="preserve">והביא שהכפתור ופרח </w:t>
      </w:r>
      <w:r w:rsidRPr="00F85655">
        <w:rPr>
          <w:rFonts w:cs="David" w:hint="cs"/>
          <w:rtl/>
        </w:rPr>
        <w:t>ח</w:t>
      </w:r>
      <w:r w:rsidRPr="00F85655">
        <w:rPr>
          <w:rFonts w:cs="David"/>
          <w:rtl/>
        </w:rPr>
        <w:t>שש שה</w:t>
      </w:r>
      <w:r w:rsidRPr="00F85655">
        <w:rPr>
          <w:rFonts w:cs="David" w:hint="cs"/>
          <w:rtl/>
        </w:rPr>
        <w:t>ם</w:t>
      </w:r>
      <w:r w:rsidRPr="00F85655">
        <w:rPr>
          <w:rFonts w:cs="David"/>
          <w:rtl/>
        </w:rPr>
        <w:t xml:space="preserve"> בכלל אילן</w:t>
      </w:r>
      <w:r w:rsidRPr="00F85655">
        <w:rPr>
          <w:rFonts w:cs="David" w:hint="cs"/>
          <w:rtl/>
        </w:rPr>
        <w:t>,</w:t>
      </w:r>
      <w:r w:rsidRPr="00F85655">
        <w:rPr>
          <w:rFonts w:cs="David"/>
          <w:rtl/>
        </w:rPr>
        <w:t xml:space="preserve"> ואסר לאוכלם משום ערלה מפני שהם גדלים על שיח</w:t>
      </w:r>
      <w:r w:rsidRPr="00F85655">
        <w:rPr>
          <w:rFonts w:cs="David" w:hint="cs"/>
          <w:rtl/>
        </w:rPr>
        <w:t xml:space="preserve">, ודומים </w:t>
      </w:r>
      <w:r w:rsidRPr="00F85655">
        <w:rPr>
          <w:rFonts w:cs="David"/>
          <w:rtl/>
        </w:rPr>
        <w:t>לאילן שהפירות והעלים אינם יוצאים ישר מהשורש כירק</w:t>
      </w:r>
      <w:r w:rsidRPr="00F85655">
        <w:rPr>
          <w:rFonts w:cs="David" w:hint="cs"/>
          <w:rtl/>
        </w:rPr>
        <w:t>,</w:t>
      </w:r>
      <w:r w:rsidRPr="00F85655">
        <w:rPr>
          <w:rFonts w:cs="David"/>
          <w:rtl/>
        </w:rPr>
        <w:t xml:space="preserve"> אלא יש ל</w:t>
      </w:r>
      <w:r w:rsidRPr="00F85655">
        <w:rPr>
          <w:rFonts w:cs="David" w:hint="cs"/>
          <w:rtl/>
        </w:rPr>
        <w:t>הם</w:t>
      </w:r>
      <w:r w:rsidRPr="00F85655">
        <w:rPr>
          <w:rFonts w:cs="David"/>
          <w:rtl/>
        </w:rPr>
        <w:t xml:space="preserve"> גזע וענפים רכים ועליהם צומחים הפירות והעלים</w:t>
      </w:r>
      <w:r w:rsidRPr="00F85655">
        <w:rPr>
          <w:rFonts w:cs="David" w:hint="cs"/>
          <w:rtl/>
        </w:rPr>
        <w:t>,</w:t>
      </w:r>
      <w:r w:rsidRPr="00F85655">
        <w:rPr>
          <w:rFonts w:cs="David"/>
          <w:rtl/>
        </w:rPr>
        <w:t xml:space="preserve"> ואין צריך </w:t>
      </w:r>
      <w:proofErr w:type="spellStart"/>
      <w:r w:rsidRPr="00F85655">
        <w:rPr>
          <w:rFonts w:cs="David"/>
          <w:rtl/>
        </w:rPr>
        <w:t>לזורע</w:t>
      </w:r>
      <w:r w:rsidRPr="00F85655">
        <w:rPr>
          <w:rFonts w:cs="David" w:hint="cs"/>
          <w:rtl/>
        </w:rPr>
        <w:t>ם</w:t>
      </w:r>
      <w:proofErr w:type="spellEnd"/>
      <w:r w:rsidRPr="00F85655">
        <w:rPr>
          <w:rFonts w:cs="David" w:hint="cs"/>
          <w:rtl/>
        </w:rPr>
        <w:t>.</w:t>
      </w:r>
    </w:p>
    <w:p w:rsidR="00551301" w:rsidRPr="00F85655" w:rsidRDefault="00551301" w:rsidP="00551301">
      <w:pPr>
        <w:jc w:val="both"/>
        <w:rPr>
          <w:rFonts w:cs="David"/>
          <w:rtl/>
        </w:rPr>
      </w:pPr>
      <w:r w:rsidRPr="00F85655">
        <w:rPr>
          <w:rFonts w:cs="David" w:hint="cs"/>
          <w:rtl/>
        </w:rPr>
        <w:t xml:space="preserve">וכתב </w:t>
      </w:r>
      <w:proofErr w:type="spellStart"/>
      <w:r w:rsidRPr="00F85655">
        <w:rPr>
          <w:rFonts w:cs="David" w:hint="cs"/>
          <w:rtl/>
        </w:rPr>
        <w:t>הרדב"ז</w:t>
      </w:r>
      <w:proofErr w:type="spellEnd"/>
      <w:r w:rsidRPr="00F85655">
        <w:rPr>
          <w:rFonts w:cs="David" w:hint="cs"/>
          <w:rtl/>
        </w:rPr>
        <w:t xml:space="preserve"> לדון על פי שיטות הראשונים הנ"ל, שלפי שיטת </w:t>
      </w:r>
      <w:proofErr w:type="spellStart"/>
      <w:r w:rsidRPr="00F85655">
        <w:rPr>
          <w:rFonts w:cs="David" w:hint="cs"/>
          <w:rtl/>
        </w:rPr>
        <w:t>הרא"ש</w:t>
      </w:r>
      <w:proofErr w:type="spellEnd"/>
      <w:r w:rsidRPr="00F85655">
        <w:rPr>
          <w:rFonts w:cs="David" w:hint="cs"/>
          <w:rtl/>
        </w:rPr>
        <w:t xml:space="preserve">, דין החצילים כאילן גמור ואסור לאוכלם משום ערלה, כי הפירות גדלים רק בשנה הראשונה </w:t>
      </w:r>
      <w:proofErr w:type="spellStart"/>
      <w:r w:rsidRPr="00F85655">
        <w:rPr>
          <w:rFonts w:cs="David" w:hint="cs"/>
          <w:rtl/>
        </w:rPr>
        <w:t>והשניה</w:t>
      </w:r>
      <w:proofErr w:type="spellEnd"/>
      <w:r w:rsidRPr="00F85655">
        <w:rPr>
          <w:rFonts w:cs="David" w:hint="cs"/>
          <w:rtl/>
        </w:rPr>
        <w:t xml:space="preserve">. </w:t>
      </w:r>
      <w:r w:rsidRPr="00F85655">
        <w:rPr>
          <w:rFonts w:cs="David"/>
          <w:rtl/>
        </w:rPr>
        <w:t>אמנם לשיטות שאר הראשונים</w:t>
      </w:r>
      <w:r w:rsidRPr="00F85655">
        <w:rPr>
          <w:rFonts w:cs="David" w:hint="cs"/>
          <w:rtl/>
        </w:rPr>
        <w:t>,</w:t>
      </w:r>
      <w:r w:rsidRPr="00F85655">
        <w:rPr>
          <w:rFonts w:cs="David"/>
          <w:rtl/>
        </w:rPr>
        <w:t xml:space="preserve"> </w:t>
      </w:r>
      <w:r w:rsidRPr="00F85655">
        <w:rPr>
          <w:rFonts w:cs="David" w:hint="cs"/>
          <w:rtl/>
        </w:rPr>
        <w:t>ש</w:t>
      </w:r>
      <w:r w:rsidRPr="00F85655">
        <w:rPr>
          <w:rFonts w:cs="David"/>
          <w:rtl/>
        </w:rPr>
        <w:t>כל שהגזע והענפים אינם קיימים</w:t>
      </w:r>
      <w:r w:rsidRPr="00F85655">
        <w:rPr>
          <w:rFonts w:cs="David" w:hint="cs"/>
          <w:rtl/>
        </w:rPr>
        <w:t>,</w:t>
      </w:r>
      <w:r w:rsidRPr="00F85655">
        <w:rPr>
          <w:rFonts w:cs="David"/>
          <w:rtl/>
        </w:rPr>
        <w:t xml:space="preserve"> לאו בכלל אילן הוא</w:t>
      </w:r>
      <w:r w:rsidRPr="00F85655">
        <w:rPr>
          <w:rFonts w:cs="David" w:hint="cs"/>
          <w:rtl/>
        </w:rPr>
        <w:t>,</w:t>
      </w:r>
      <w:r w:rsidRPr="00F85655">
        <w:rPr>
          <w:rFonts w:cs="David"/>
          <w:rtl/>
        </w:rPr>
        <w:t xml:space="preserve"> הרי החצילים דינם כירק</w:t>
      </w:r>
      <w:r w:rsidRPr="00F85655">
        <w:rPr>
          <w:rFonts w:cs="David" w:hint="cs"/>
          <w:rtl/>
        </w:rPr>
        <w:t>,</w:t>
      </w:r>
      <w:r w:rsidRPr="00F85655">
        <w:rPr>
          <w:rFonts w:cs="David"/>
          <w:rtl/>
        </w:rPr>
        <w:t xml:space="preserve"> ולכן כתב </w:t>
      </w:r>
      <w:proofErr w:type="spellStart"/>
      <w:r w:rsidRPr="00F85655">
        <w:rPr>
          <w:rFonts w:cs="David"/>
          <w:rtl/>
        </w:rPr>
        <w:t>הרדב"ז</w:t>
      </w:r>
      <w:proofErr w:type="spellEnd"/>
      <w:r w:rsidRPr="00F85655">
        <w:rPr>
          <w:rFonts w:cs="David" w:hint="cs"/>
          <w:rtl/>
        </w:rPr>
        <w:t>: "</w:t>
      </w:r>
      <w:r w:rsidRPr="00F85655">
        <w:rPr>
          <w:rFonts w:cs="David"/>
          <w:rtl/>
        </w:rPr>
        <w:t>ועל כן אני נזהר מהם</w:t>
      </w:r>
      <w:r w:rsidRPr="00F85655">
        <w:rPr>
          <w:rFonts w:cs="David" w:hint="cs"/>
          <w:rtl/>
        </w:rPr>
        <w:t>,</w:t>
      </w:r>
      <w:r w:rsidRPr="00F85655">
        <w:rPr>
          <w:rFonts w:cs="David"/>
          <w:rtl/>
        </w:rPr>
        <w:t xml:space="preserve"> ומזהיר את הנשמעי</w:t>
      </w:r>
      <w:r w:rsidRPr="00F85655">
        <w:rPr>
          <w:rFonts w:cs="David" w:hint="cs"/>
          <w:rtl/>
        </w:rPr>
        <w:t>ם</w:t>
      </w:r>
      <w:r w:rsidRPr="00F85655">
        <w:rPr>
          <w:rFonts w:cs="David"/>
          <w:rtl/>
        </w:rPr>
        <w:t xml:space="preserve"> אלי</w:t>
      </w:r>
      <w:r w:rsidRPr="00F85655">
        <w:rPr>
          <w:rFonts w:cs="David" w:hint="cs"/>
          <w:rtl/>
        </w:rPr>
        <w:t>.</w:t>
      </w:r>
      <w:r w:rsidRPr="00F85655">
        <w:rPr>
          <w:rFonts w:cs="David"/>
          <w:rtl/>
        </w:rPr>
        <w:t xml:space="preserve"> אבל על אחרים איני אוסר אותם</w:t>
      </w:r>
      <w:r w:rsidRPr="00F85655">
        <w:rPr>
          <w:rFonts w:cs="David" w:hint="cs"/>
          <w:rtl/>
        </w:rPr>
        <w:t>,</w:t>
      </w:r>
      <w:r w:rsidRPr="00F85655">
        <w:rPr>
          <w:rFonts w:cs="David"/>
          <w:rtl/>
        </w:rPr>
        <w:t xml:space="preserve"> לפי שלא נמצא האיסור באחד מן הפוסקים שאנחנו רגילי</w:t>
      </w:r>
      <w:r w:rsidRPr="00F85655">
        <w:rPr>
          <w:rFonts w:cs="David" w:hint="cs"/>
          <w:rtl/>
        </w:rPr>
        <w:t>ם</w:t>
      </w:r>
      <w:r w:rsidRPr="00F85655">
        <w:rPr>
          <w:rFonts w:cs="David"/>
          <w:rtl/>
        </w:rPr>
        <w:t xml:space="preserve"> לסמוך עליהם</w:t>
      </w:r>
      <w:r w:rsidRPr="00F85655">
        <w:rPr>
          <w:rFonts w:cs="David" w:hint="cs"/>
          <w:rtl/>
        </w:rPr>
        <w:t>.</w:t>
      </w:r>
      <w:r w:rsidRPr="00F85655">
        <w:rPr>
          <w:rFonts w:cs="David"/>
          <w:rtl/>
        </w:rPr>
        <w:t xml:space="preserve"> ותו</w:t>
      </w:r>
      <w:r w:rsidRPr="00F85655">
        <w:rPr>
          <w:rFonts w:cs="David" w:hint="cs"/>
          <w:rtl/>
        </w:rPr>
        <w:t>,</w:t>
      </w:r>
      <w:r w:rsidRPr="00F85655">
        <w:rPr>
          <w:rFonts w:cs="David"/>
          <w:rtl/>
        </w:rPr>
        <w:t xml:space="preserve"> דיש להם על מה שיסמכו</w:t>
      </w:r>
      <w:r w:rsidRPr="00F85655">
        <w:rPr>
          <w:rFonts w:cs="David" w:hint="cs"/>
          <w:rtl/>
        </w:rPr>
        <w:t xml:space="preserve">" </w:t>
      </w:r>
      <w:r w:rsidRPr="00F85655">
        <w:rPr>
          <w:rFonts w:cs="David" w:hint="cs"/>
          <w:sz w:val="20"/>
          <w:szCs w:val="20"/>
          <w:rtl/>
        </w:rPr>
        <w:t>[</w:t>
      </w:r>
      <w:r w:rsidRPr="00F85655">
        <w:rPr>
          <w:rFonts w:cs="David"/>
          <w:sz w:val="20"/>
          <w:szCs w:val="20"/>
          <w:rtl/>
        </w:rPr>
        <w:t>והיינו לשיטות הראשונים הנ"ל</w:t>
      </w:r>
      <w:r w:rsidRPr="00F85655">
        <w:rPr>
          <w:rFonts w:cs="David" w:hint="cs"/>
          <w:sz w:val="20"/>
          <w:szCs w:val="20"/>
          <w:rtl/>
        </w:rPr>
        <w:t>].</w:t>
      </w:r>
      <w:r w:rsidRPr="00F85655">
        <w:rPr>
          <w:rFonts w:cs="David"/>
          <w:sz w:val="20"/>
          <w:szCs w:val="20"/>
          <w:rtl/>
        </w:rPr>
        <w:t xml:space="preserve"> </w:t>
      </w:r>
    </w:p>
    <w:p w:rsidR="00551301" w:rsidRPr="00F85655" w:rsidRDefault="00551301" w:rsidP="00551301">
      <w:pPr>
        <w:jc w:val="both"/>
        <w:rPr>
          <w:rFonts w:cs="David"/>
          <w:rtl/>
        </w:rPr>
      </w:pPr>
      <w:r w:rsidRPr="00F85655">
        <w:rPr>
          <w:rFonts w:cs="David"/>
          <w:rtl/>
        </w:rPr>
        <w:lastRenderedPageBreak/>
        <w:t xml:space="preserve">אולם בסוף התשובה הביא </w:t>
      </w:r>
      <w:proofErr w:type="spellStart"/>
      <w:r w:rsidRPr="00F85655">
        <w:rPr>
          <w:rFonts w:cs="David"/>
          <w:rtl/>
        </w:rPr>
        <w:t>הרדב"ז</w:t>
      </w:r>
      <w:proofErr w:type="spellEnd"/>
      <w:r w:rsidRPr="00F85655">
        <w:rPr>
          <w:rFonts w:cs="David"/>
          <w:rtl/>
        </w:rPr>
        <w:t xml:space="preserve"> היתר </w:t>
      </w:r>
      <w:proofErr w:type="spellStart"/>
      <w:r w:rsidRPr="00F85655">
        <w:rPr>
          <w:rFonts w:cs="David"/>
          <w:rtl/>
        </w:rPr>
        <w:t>לענין</w:t>
      </w:r>
      <w:proofErr w:type="spellEnd"/>
      <w:r w:rsidRPr="00F85655">
        <w:rPr>
          <w:rFonts w:cs="David"/>
          <w:rtl/>
        </w:rPr>
        <w:t xml:space="preserve"> ערלה וכתב הגדרה חדשה להחשיבם כירק</w:t>
      </w:r>
      <w:r w:rsidRPr="00F85655">
        <w:rPr>
          <w:rFonts w:cs="David" w:hint="cs"/>
          <w:rtl/>
        </w:rPr>
        <w:t>,</w:t>
      </w:r>
      <w:r w:rsidRPr="00F85655">
        <w:rPr>
          <w:rFonts w:cs="David"/>
          <w:rtl/>
        </w:rPr>
        <w:t xml:space="preserve"> וז"ל</w:t>
      </w:r>
      <w:r w:rsidRPr="00F85655">
        <w:rPr>
          <w:rFonts w:cs="David" w:hint="cs"/>
          <w:rtl/>
        </w:rPr>
        <w:t>: "</w:t>
      </w:r>
      <w:r w:rsidRPr="00F85655">
        <w:rPr>
          <w:rFonts w:cs="David"/>
          <w:rtl/>
        </w:rPr>
        <w:t>כשעליתי לארץ ישראל ראיתי כולם נהגו בו היתר</w:t>
      </w:r>
      <w:r w:rsidRPr="00F85655">
        <w:rPr>
          <w:rFonts w:cs="David" w:hint="cs"/>
          <w:rtl/>
        </w:rPr>
        <w:t>,</w:t>
      </w:r>
      <w:r w:rsidRPr="00F85655">
        <w:rPr>
          <w:rFonts w:cs="David"/>
          <w:rtl/>
        </w:rPr>
        <w:t xml:space="preserve"> משמע </w:t>
      </w:r>
      <w:proofErr w:type="spellStart"/>
      <w:r w:rsidRPr="00F85655">
        <w:rPr>
          <w:rFonts w:cs="David"/>
          <w:rtl/>
        </w:rPr>
        <w:t>דפשיטא</w:t>
      </w:r>
      <w:proofErr w:type="spellEnd"/>
      <w:r w:rsidRPr="00F85655">
        <w:rPr>
          <w:rFonts w:cs="David"/>
          <w:rtl/>
        </w:rPr>
        <w:t xml:space="preserve"> להו דהוי ודאי ירק</w:t>
      </w:r>
      <w:r w:rsidRPr="00F85655">
        <w:rPr>
          <w:rFonts w:cs="David" w:hint="cs"/>
          <w:rtl/>
        </w:rPr>
        <w:t>,</w:t>
      </w:r>
      <w:r w:rsidRPr="00F85655">
        <w:rPr>
          <w:rFonts w:cs="David"/>
          <w:rtl/>
        </w:rPr>
        <w:t xml:space="preserve"> דאי הוא ספק הא קי</w:t>
      </w:r>
      <w:r w:rsidRPr="00F85655">
        <w:rPr>
          <w:rFonts w:cs="David" w:hint="cs"/>
          <w:rtl/>
        </w:rPr>
        <w:t>ימא לן</w:t>
      </w:r>
      <w:r w:rsidRPr="00F85655">
        <w:rPr>
          <w:rFonts w:cs="David"/>
          <w:rtl/>
        </w:rPr>
        <w:t xml:space="preserve"> ספק ערלה בא"י אסור</w:t>
      </w:r>
      <w:r w:rsidRPr="00F85655">
        <w:rPr>
          <w:rFonts w:cs="David" w:hint="cs"/>
          <w:rtl/>
        </w:rPr>
        <w:t>.</w:t>
      </w:r>
      <w:r w:rsidRPr="00F85655">
        <w:rPr>
          <w:rFonts w:cs="David"/>
          <w:rtl/>
        </w:rPr>
        <w:t xml:space="preserve"> ונתחדש לי טעם אחר</w:t>
      </w:r>
      <w:r w:rsidRPr="00F85655">
        <w:rPr>
          <w:rFonts w:cs="David" w:hint="cs"/>
          <w:rtl/>
        </w:rPr>
        <w:t>,</w:t>
      </w:r>
      <w:r w:rsidRPr="00F85655">
        <w:rPr>
          <w:rFonts w:cs="David"/>
          <w:rtl/>
        </w:rPr>
        <w:t xml:space="preserve"> שאין בכל מיני אילן שזורעי</w:t>
      </w:r>
      <w:r w:rsidRPr="00F85655">
        <w:rPr>
          <w:rFonts w:cs="David" w:hint="cs"/>
          <w:rtl/>
        </w:rPr>
        <w:t>ם</w:t>
      </w:r>
      <w:r w:rsidRPr="00F85655">
        <w:rPr>
          <w:rFonts w:cs="David"/>
          <w:rtl/>
        </w:rPr>
        <w:t xml:space="preserve"> הגרעין ועושה פרי בתוך שנתו כזה</w:t>
      </w:r>
      <w:r w:rsidRPr="00F85655">
        <w:rPr>
          <w:rFonts w:cs="David" w:hint="cs"/>
          <w:rtl/>
        </w:rPr>
        <w:t>,</w:t>
      </w:r>
      <w:r w:rsidRPr="00F85655">
        <w:rPr>
          <w:rFonts w:cs="David"/>
          <w:rtl/>
        </w:rPr>
        <w:t xml:space="preserve"> הלכך ירק הוא</w:t>
      </w:r>
      <w:r w:rsidRPr="00F85655">
        <w:rPr>
          <w:rFonts w:cs="David" w:hint="cs"/>
          <w:rtl/>
        </w:rPr>
        <w:t>".</w:t>
      </w:r>
    </w:p>
    <w:p w:rsidR="00551301" w:rsidRPr="00F85655" w:rsidRDefault="00551301" w:rsidP="00551301">
      <w:pPr>
        <w:jc w:val="both"/>
        <w:rPr>
          <w:rFonts w:cs="David"/>
          <w:rtl/>
        </w:rPr>
      </w:pPr>
      <w:r w:rsidRPr="00F85655">
        <w:rPr>
          <w:rFonts w:cs="David" w:hint="cs"/>
          <w:rtl/>
        </w:rPr>
        <w:t xml:space="preserve">הבן איש חי </w:t>
      </w:r>
      <w:proofErr w:type="spellStart"/>
      <w:r w:rsidRPr="00F85655">
        <w:rPr>
          <w:rFonts w:cs="David"/>
          <w:rtl/>
        </w:rPr>
        <w:t>בשו"ת</w:t>
      </w:r>
      <w:proofErr w:type="spellEnd"/>
      <w:r w:rsidRPr="00F85655">
        <w:rPr>
          <w:rFonts w:cs="David"/>
          <w:rtl/>
        </w:rPr>
        <w:t xml:space="preserve"> רב פעלים </w:t>
      </w:r>
      <w:r w:rsidRPr="00F85655">
        <w:rPr>
          <w:rFonts w:cs="David" w:hint="cs"/>
          <w:rtl/>
        </w:rPr>
        <w:t xml:space="preserve">(6) </w:t>
      </w:r>
      <w:r w:rsidRPr="00F85655">
        <w:rPr>
          <w:rFonts w:cs="David"/>
          <w:rtl/>
        </w:rPr>
        <w:t xml:space="preserve">בתשובתו </w:t>
      </w:r>
      <w:proofErr w:type="spellStart"/>
      <w:r w:rsidRPr="00F85655">
        <w:rPr>
          <w:rFonts w:cs="David"/>
          <w:rtl/>
        </w:rPr>
        <w:t>לענין</w:t>
      </w:r>
      <w:proofErr w:type="spellEnd"/>
      <w:r w:rsidRPr="00F85655">
        <w:rPr>
          <w:rFonts w:cs="David"/>
          <w:rtl/>
        </w:rPr>
        <w:t xml:space="preserve"> ברכה על </w:t>
      </w:r>
      <w:proofErr w:type="spellStart"/>
      <w:r w:rsidRPr="00F85655">
        <w:rPr>
          <w:rFonts w:cs="David" w:hint="cs"/>
          <w:rtl/>
        </w:rPr>
        <w:t>ה</w:t>
      </w:r>
      <w:r w:rsidRPr="00F85655">
        <w:rPr>
          <w:rFonts w:cs="David"/>
          <w:rtl/>
        </w:rPr>
        <w:t>פ</w:t>
      </w:r>
      <w:r w:rsidRPr="00F85655">
        <w:rPr>
          <w:rFonts w:cs="David" w:hint="cs"/>
          <w:rtl/>
        </w:rPr>
        <w:t>א</w:t>
      </w:r>
      <w:r w:rsidRPr="00F85655">
        <w:rPr>
          <w:rFonts w:cs="David"/>
          <w:rtl/>
        </w:rPr>
        <w:t>פיה</w:t>
      </w:r>
      <w:proofErr w:type="spellEnd"/>
      <w:r>
        <w:rPr>
          <w:rFonts w:cs="David" w:hint="cs"/>
          <w:rtl/>
        </w:rPr>
        <w:t>,</w:t>
      </w:r>
      <w:r w:rsidRPr="00F85655">
        <w:rPr>
          <w:rFonts w:cs="David"/>
          <w:rtl/>
        </w:rPr>
        <w:t xml:space="preserve"> הביא ס</w:t>
      </w:r>
      <w:r w:rsidRPr="00F85655">
        <w:rPr>
          <w:rFonts w:cs="David" w:hint="cs"/>
          <w:rtl/>
        </w:rPr>
        <w:t>י</w:t>
      </w:r>
      <w:r w:rsidRPr="00F85655">
        <w:rPr>
          <w:rFonts w:cs="David"/>
          <w:rtl/>
        </w:rPr>
        <w:t>מוכי</w:t>
      </w:r>
      <w:r w:rsidRPr="00F85655">
        <w:rPr>
          <w:rFonts w:cs="David" w:hint="cs"/>
          <w:rtl/>
        </w:rPr>
        <w:t>ן</w:t>
      </w:r>
      <w:r w:rsidRPr="00F85655">
        <w:rPr>
          <w:rFonts w:cs="David"/>
          <w:rtl/>
        </w:rPr>
        <w:t xml:space="preserve"> להגדרה זו </w:t>
      </w:r>
      <w:r w:rsidRPr="00F85655">
        <w:rPr>
          <w:rFonts w:cs="David" w:hint="cs"/>
          <w:rtl/>
        </w:rPr>
        <w:t xml:space="preserve">של </w:t>
      </w:r>
      <w:proofErr w:type="spellStart"/>
      <w:r w:rsidRPr="00F85655">
        <w:rPr>
          <w:rFonts w:cs="David" w:hint="cs"/>
          <w:rtl/>
        </w:rPr>
        <w:t>הרדב"ז</w:t>
      </w:r>
      <w:proofErr w:type="spellEnd"/>
      <w:r w:rsidRPr="00F85655">
        <w:rPr>
          <w:rFonts w:cs="David" w:hint="cs"/>
          <w:rtl/>
        </w:rPr>
        <w:t xml:space="preserve"> </w:t>
      </w:r>
      <w:r w:rsidRPr="00F85655">
        <w:rPr>
          <w:rFonts w:cs="David"/>
          <w:rtl/>
        </w:rPr>
        <w:t xml:space="preserve">מהפוסקים שכתבו כן גם בשם </w:t>
      </w:r>
      <w:proofErr w:type="spellStart"/>
      <w:r w:rsidRPr="00F85655">
        <w:rPr>
          <w:rFonts w:cs="David"/>
          <w:rtl/>
        </w:rPr>
        <w:t>התוספתא</w:t>
      </w:r>
      <w:proofErr w:type="spellEnd"/>
      <w:r w:rsidRPr="00F85655">
        <w:rPr>
          <w:rFonts w:cs="David"/>
          <w:rtl/>
        </w:rPr>
        <w:t xml:space="preserve"> </w:t>
      </w:r>
      <w:r w:rsidRPr="00F85655">
        <w:rPr>
          <w:rFonts w:cs="David" w:hint="cs"/>
          <w:rtl/>
        </w:rPr>
        <w:t xml:space="preserve">(1),  </w:t>
      </w:r>
      <w:r w:rsidRPr="00F85655">
        <w:rPr>
          <w:rFonts w:cs="David"/>
          <w:rtl/>
        </w:rPr>
        <w:t>והביא שהרבה גדולים נהגו כן למעשה ולא חששו לערלה</w:t>
      </w:r>
      <w:r w:rsidRPr="00F85655">
        <w:rPr>
          <w:rFonts w:cs="David" w:hint="cs"/>
          <w:rtl/>
        </w:rPr>
        <w:t>.</w:t>
      </w:r>
    </w:p>
    <w:p w:rsidR="00551301" w:rsidRPr="00F85655" w:rsidRDefault="00551301" w:rsidP="00551301">
      <w:pPr>
        <w:jc w:val="both"/>
        <w:rPr>
          <w:rFonts w:cs="David" w:hint="cs"/>
          <w:rtl/>
        </w:rPr>
      </w:pPr>
      <w:r w:rsidRPr="00F85655">
        <w:rPr>
          <w:rFonts w:cs="David" w:hint="cs"/>
          <w:rtl/>
        </w:rPr>
        <w:t xml:space="preserve">והחזון איש </w:t>
      </w:r>
      <w:r w:rsidRPr="00F85655">
        <w:rPr>
          <w:rFonts w:cs="David" w:hint="cs"/>
          <w:sz w:val="20"/>
          <w:szCs w:val="20"/>
          <w:rtl/>
        </w:rPr>
        <w:t xml:space="preserve">(7) </w:t>
      </w:r>
      <w:proofErr w:type="spellStart"/>
      <w:r w:rsidRPr="00F85655">
        <w:rPr>
          <w:rFonts w:cs="David" w:hint="cs"/>
          <w:sz w:val="20"/>
          <w:szCs w:val="20"/>
          <w:rtl/>
        </w:rPr>
        <w:t>ס"ק</w:t>
      </w:r>
      <w:proofErr w:type="spellEnd"/>
      <w:r w:rsidRPr="00F85655">
        <w:rPr>
          <w:rFonts w:cs="David" w:hint="cs"/>
          <w:sz w:val="20"/>
          <w:szCs w:val="20"/>
          <w:rtl/>
        </w:rPr>
        <w:t xml:space="preserve"> ג) </w:t>
      </w:r>
      <w:r w:rsidRPr="00F85655">
        <w:rPr>
          <w:rFonts w:cs="David" w:hint="cs"/>
          <w:rtl/>
        </w:rPr>
        <w:t>העיר על הגדרה זו, ש</w:t>
      </w:r>
      <w:r>
        <w:rPr>
          <w:rFonts w:cs="David" w:hint="cs"/>
          <w:rtl/>
        </w:rPr>
        <w:t xml:space="preserve">אמנם </w:t>
      </w:r>
      <w:r w:rsidRPr="00F85655">
        <w:rPr>
          <w:rFonts w:cs="David" w:hint="cs"/>
          <w:rtl/>
        </w:rPr>
        <w:t>אין לה מקור מהגמרא אך יש לה מקור מהסבר דברי הירושלמי (2)</w:t>
      </w:r>
      <w:r>
        <w:rPr>
          <w:rFonts w:cs="David" w:hint="cs"/>
          <w:rtl/>
        </w:rPr>
        <w:t>.</w:t>
      </w:r>
      <w:r w:rsidRPr="00F85655">
        <w:rPr>
          <w:rFonts w:cs="David" w:hint="cs"/>
          <w:rtl/>
        </w:rPr>
        <w:t xml:space="preserve"> וראה בביאור דבריו בספר פני </w:t>
      </w:r>
      <w:proofErr w:type="spellStart"/>
      <w:r w:rsidRPr="00F85655">
        <w:rPr>
          <w:rFonts w:cs="David" w:hint="cs"/>
          <w:rtl/>
        </w:rPr>
        <w:t>השלחן</w:t>
      </w:r>
      <w:proofErr w:type="spellEnd"/>
      <w:r w:rsidRPr="00F85655">
        <w:rPr>
          <w:rFonts w:cs="David" w:hint="cs"/>
          <w:rtl/>
        </w:rPr>
        <w:t xml:space="preserve"> </w:t>
      </w:r>
      <w:r w:rsidRPr="00F85655">
        <w:rPr>
          <w:rFonts w:cs="David" w:hint="cs"/>
          <w:sz w:val="20"/>
          <w:szCs w:val="20"/>
          <w:rtl/>
        </w:rPr>
        <w:t xml:space="preserve">(3) אות ג </w:t>
      </w:r>
      <w:proofErr w:type="spellStart"/>
      <w:r w:rsidRPr="00F85655">
        <w:rPr>
          <w:rFonts w:cs="David" w:hint="cs"/>
          <w:sz w:val="20"/>
          <w:szCs w:val="20"/>
          <w:rtl/>
        </w:rPr>
        <w:t>ס"ק</w:t>
      </w:r>
      <w:proofErr w:type="spellEnd"/>
      <w:r w:rsidRPr="00F85655">
        <w:rPr>
          <w:rFonts w:cs="David" w:hint="cs"/>
          <w:sz w:val="20"/>
          <w:szCs w:val="20"/>
          <w:rtl/>
        </w:rPr>
        <w:t xml:space="preserve"> ב).</w:t>
      </w:r>
    </w:p>
    <w:p w:rsidR="00551301" w:rsidRPr="00F85655" w:rsidRDefault="00551301" w:rsidP="00551301">
      <w:pPr>
        <w:jc w:val="both"/>
        <w:rPr>
          <w:rFonts w:cs="David"/>
          <w:rtl/>
        </w:rPr>
      </w:pPr>
      <w:r w:rsidRPr="00A45A36">
        <w:rPr>
          <w:rFonts w:cs="David"/>
          <w:b/>
          <w:bCs/>
          <w:rtl/>
        </w:rPr>
        <w:t>•</w:t>
      </w:r>
      <w:r w:rsidRPr="00A45A36">
        <w:rPr>
          <w:rFonts w:cs="David" w:hint="cs"/>
          <w:b/>
          <w:bCs/>
          <w:rtl/>
        </w:rPr>
        <w:t xml:space="preserve"> אילן שמהשנה הראשונה ואילך הולך ומתקלקל -</w:t>
      </w:r>
      <w:r w:rsidRPr="00F85655">
        <w:rPr>
          <w:rFonts w:cs="David" w:hint="cs"/>
          <w:rtl/>
        </w:rPr>
        <w:t xml:space="preserve"> הגדרה זו מבוארת בדברי </w:t>
      </w:r>
      <w:proofErr w:type="spellStart"/>
      <w:r w:rsidRPr="00F85655">
        <w:rPr>
          <w:rFonts w:cs="David" w:hint="cs"/>
          <w:rtl/>
        </w:rPr>
        <w:t>האלשיך</w:t>
      </w:r>
      <w:proofErr w:type="spellEnd"/>
      <w:r>
        <w:rPr>
          <w:rFonts w:cs="David" w:hint="cs"/>
          <w:rtl/>
        </w:rPr>
        <w:t xml:space="preserve"> </w:t>
      </w:r>
      <w:r w:rsidRPr="00415BA6">
        <w:rPr>
          <w:rFonts w:cs="David" w:hint="cs"/>
          <w:sz w:val="20"/>
          <w:szCs w:val="20"/>
          <w:rtl/>
        </w:rPr>
        <w:t xml:space="preserve">[הובא בספר פני </w:t>
      </w:r>
      <w:proofErr w:type="spellStart"/>
      <w:r w:rsidRPr="00415BA6">
        <w:rPr>
          <w:rFonts w:cs="David" w:hint="cs"/>
          <w:sz w:val="20"/>
          <w:szCs w:val="20"/>
          <w:rtl/>
        </w:rPr>
        <w:t>השלחן</w:t>
      </w:r>
      <w:proofErr w:type="spellEnd"/>
      <w:r w:rsidRPr="00415BA6">
        <w:rPr>
          <w:rFonts w:cs="David" w:hint="cs"/>
          <w:sz w:val="20"/>
          <w:szCs w:val="20"/>
          <w:rtl/>
        </w:rPr>
        <w:t xml:space="preserve"> (10)]</w:t>
      </w:r>
      <w:r w:rsidRPr="00F85655">
        <w:rPr>
          <w:rFonts w:cs="David" w:hint="cs"/>
          <w:rtl/>
        </w:rPr>
        <w:t>, מדוע חצילים אינם פרי אלא ירק: "לפי שכל אילן שעושה פירות בכל שנה, הולך ומשביח, וזה האי</w:t>
      </w:r>
      <w:r>
        <w:rPr>
          <w:rFonts w:cs="David" w:hint="cs"/>
          <w:rtl/>
        </w:rPr>
        <w:t>ל</w:t>
      </w:r>
      <w:r w:rsidRPr="00F85655">
        <w:rPr>
          <w:rFonts w:cs="David" w:hint="cs"/>
          <w:rtl/>
        </w:rPr>
        <w:t>ן של החצילים שנה ראשונה הוא טוב ומתוק, ובשנה השנית גורע מעט והוא מר קצת, ובשנה השלישית הוא מר הרבה שאינו ראוי לאכילה אלא על ידי הדחק, וזה מורה שהוא ירק</w:t>
      </w:r>
      <w:r>
        <w:rPr>
          <w:rFonts w:cs="David" w:hint="cs"/>
          <w:rtl/>
        </w:rPr>
        <w:t>"</w:t>
      </w:r>
      <w:r w:rsidRPr="00F85655">
        <w:rPr>
          <w:rFonts w:cs="David" w:hint="cs"/>
          <w:rtl/>
        </w:rPr>
        <w:t xml:space="preserve">. </w:t>
      </w:r>
    </w:p>
    <w:p w:rsidR="00551301" w:rsidRPr="00F85655" w:rsidRDefault="00551301" w:rsidP="00551301">
      <w:pPr>
        <w:jc w:val="both"/>
        <w:rPr>
          <w:rFonts w:cs="David"/>
          <w:sz w:val="20"/>
          <w:szCs w:val="20"/>
          <w:rtl/>
        </w:rPr>
      </w:pPr>
      <w:r w:rsidRPr="00F85655">
        <w:rPr>
          <w:rFonts w:cs="David" w:hint="cs"/>
          <w:rtl/>
        </w:rPr>
        <w:t>החזון איש (7) הביא הגדרה זו, ולמעשה שינה קצת מהדברים: "</w:t>
      </w:r>
      <w:r w:rsidRPr="00F85655">
        <w:rPr>
          <w:rFonts w:cs="David"/>
          <w:rtl/>
        </w:rPr>
        <w:t xml:space="preserve">ונראה </w:t>
      </w:r>
      <w:proofErr w:type="spellStart"/>
      <w:r w:rsidRPr="00F85655">
        <w:rPr>
          <w:rFonts w:cs="David"/>
          <w:rtl/>
        </w:rPr>
        <w:t>לדינא</w:t>
      </w:r>
      <w:proofErr w:type="spellEnd"/>
      <w:r w:rsidRPr="00F85655">
        <w:rPr>
          <w:rFonts w:cs="David"/>
          <w:rtl/>
        </w:rPr>
        <w:t xml:space="preserve"> </w:t>
      </w:r>
      <w:proofErr w:type="spellStart"/>
      <w:r w:rsidRPr="00F85655">
        <w:rPr>
          <w:rFonts w:cs="David"/>
          <w:rtl/>
        </w:rPr>
        <w:t>דכל</w:t>
      </w:r>
      <w:proofErr w:type="spellEnd"/>
      <w:r w:rsidRPr="00F85655">
        <w:rPr>
          <w:rFonts w:cs="David"/>
          <w:rtl/>
        </w:rPr>
        <w:t xml:space="preserve"> שהגרעין מגדל </w:t>
      </w:r>
      <w:proofErr w:type="spellStart"/>
      <w:r w:rsidRPr="00F85655">
        <w:rPr>
          <w:rFonts w:cs="David"/>
          <w:rtl/>
        </w:rPr>
        <w:t>פירי</w:t>
      </w:r>
      <w:proofErr w:type="spellEnd"/>
      <w:r w:rsidRPr="00F85655">
        <w:rPr>
          <w:rFonts w:cs="David"/>
          <w:rtl/>
        </w:rPr>
        <w:t xml:space="preserve"> בשנה ראשונה</w:t>
      </w:r>
      <w:r w:rsidRPr="00F85655">
        <w:rPr>
          <w:rFonts w:cs="David" w:hint="cs"/>
          <w:rtl/>
        </w:rPr>
        <w:t>,</w:t>
      </w:r>
      <w:r w:rsidRPr="00F85655">
        <w:rPr>
          <w:rFonts w:cs="David"/>
          <w:rtl/>
        </w:rPr>
        <w:t xml:space="preserve"> וגם הגזע אין מתקיים יותר משלש שנים אין בו משום ערלה וכדברי אחרונים ז"ל </w:t>
      </w:r>
      <w:r w:rsidRPr="00F85655">
        <w:rPr>
          <w:rFonts w:cs="David" w:hint="cs"/>
          <w:rtl/>
        </w:rPr>
        <w:t>[</w:t>
      </w:r>
      <w:proofErr w:type="spellStart"/>
      <w:r w:rsidRPr="00F85655">
        <w:rPr>
          <w:rFonts w:cs="David"/>
          <w:rtl/>
        </w:rPr>
        <w:t>ומש"כ</w:t>
      </w:r>
      <w:proofErr w:type="spellEnd"/>
      <w:r w:rsidRPr="00F85655">
        <w:rPr>
          <w:rFonts w:cs="David"/>
          <w:rtl/>
        </w:rPr>
        <w:t xml:space="preserve"> שהולך ומתקלקל אחר שנה</w:t>
      </w:r>
      <w:r w:rsidRPr="00F85655">
        <w:rPr>
          <w:rFonts w:cs="David" w:hint="cs"/>
          <w:rtl/>
        </w:rPr>
        <w:t>,</w:t>
      </w:r>
      <w:r w:rsidRPr="00F85655">
        <w:rPr>
          <w:rFonts w:cs="David"/>
          <w:rtl/>
        </w:rPr>
        <w:t xml:space="preserve"> אין טעם זה</w:t>
      </w:r>
      <w:r>
        <w:rPr>
          <w:rFonts w:cs="David" w:hint="cs"/>
          <w:rtl/>
        </w:rPr>
        <w:t xml:space="preserve"> </w:t>
      </w:r>
      <w:r w:rsidRPr="00F85655">
        <w:rPr>
          <w:rFonts w:cs="David"/>
          <w:rtl/>
        </w:rPr>
        <w:t>עיקר</w:t>
      </w:r>
      <w:r>
        <w:rPr>
          <w:rFonts w:cs="David" w:hint="cs"/>
          <w:rtl/>
        </w:rPr>
        <w:t>,</w:t>
      </w:r>
      <w:r w:rsidRPr="00F85655">
        <w:rPr>
          <w:rFonts w:cs="David"/>
          <w:rtl/>
        </w:rPr>
        <w:t xml:space="preserve"> אלא העיקר שאין מתקיים שנים הרבה</w:t>
      </w:r>
      <w:r w:rsidRPr="00F85655">
        <w:rPr>
          <w:rFonts w:cs="David" w:hint="cs"/>
          <w:rtl/>
        </w:rPr>
        <w:t>],</w:t>
      </w:r>
      <w:r w:rsidRPr="00F85655">
        <w:rPr>
          <w:rFonts w:cs="David"/>
          <w:rtl/>
        </w:rPr>
        <w:t xml:space="preserve"> ואף שפירותיו כעין פרי עץ ומוציא מן הגזע</w:t>
      </w:r>
      <w:r w:rsidRPr="00F85655">
        <w:rPr>
          <w:rFonts w:cs="David" w:hint="cs"/>
          <w:rtl/>
        </w:rPr>
        <w:t xml:space="preserve">. </w:t>
      </w:r>
      <w:r w:rsidRPr="00F85655">
        <w:rPr>
          <w:rFonts w:cs="David"/>
          <w:rtl/>
        </w:rPr>
        <w:t xml:space="preserve">וכן </w:t>
      </w:r>
      <w:proofErr w:type="spellStart"/>
      <w:r w:rsidRPr="00F85655">
        <w:rPr>
          <w:rFonts w:cs="David"/>
          <w:rtl/>
        </w:rPr>
        <w:t>לענין</w:t>
      </w:r>
      <w:proofErr w:type="spellEnd"/>
      <w:r w:rsidRPr="00F85655">
        <w:rPr>
          <w:rFonts w:cs="David"/>
          <w:rtl/>
        </w:rPr>
        <w:t xml:space="preserve"> ברכה</w:t>
      </w:r>
      <w:r w:rsidRPr="00F85655">
        <w:rPr>
          <w:rFonts w:cs="David" w:hint="cs"/>
          <w:rtl/>
        </w:rPr>
        <w:t>,</w:t>
      </w:r>
      <w:r w:rsidRPr="00F85655">
        <w:rPr>
          <w:rFonts w:cs="David"/>
          <w:rtl/>
        </w:rPr>
        <w:t xml:space="preserve"> מברכי</w:t>
      </w:r>
      <w:r w:rsidRPr="00F85655">
        <w:rPr>
          <w:rFonts w:cs="David" w:hint="cs"/>
          <w:rtl/>
        </w:rPr>
        <w:t>ם</w:t>
      </w:r>
      <w:r w:rsidRPr="00F85655">
        <w:rPr>
          <w:rFonts w:cs="David"/>
          <w:rtl/>
        </w:rPr>
        <w:t xml:space="preserve"> עליו ב</w:t>
      </w:r>
      <w:r w:rsidRPr="00F85655">
        <w:rPr>
          <w:rFonts w:cs="David" w:hint="cs"/>
          <w:rtl/>
        </w:rPr>
        <w:t xml:space="preserve">ורא פרי האדמה". </w:t>
      </w:r>
      <w:r w:rsidRPr="00F85655">
        <w:rPr>
          <w:rFonts w:cs="David" w:hint="cs"/>
          <w:sz w:val="20"/>
          <w:szCs w:val="20"/>
          <w:rtl/>
        </w:rPr>
        <w:t xml:space="preserve">[ועוד כתב החזון איש (שם ד"ה ונראה </w:t>
      </w:r>
      <w:proofErr w:type="spellStart"/>
      <w:r w:rsidRPr="00F85655">
        <w:rPr>
          <w:rFonts w:cs="David" w:hint="cs"/>
          <w:sz w:val="20"/>
          <w:szCs w:val="20"/>
          <w:rtl/>
        </w:rPr>
        <w:t>דהגזע</w:t>
      </w:r>
      <w:proofErr w:type="spellEnd"/>
      <w:r w:rsidRPr="00F85655">
        <w:rPr>
          <w:rFonts w:cs="David" w:hint="cs"/>
          <w:sz w:val="20"/>
          <w:szCs w:val="20"/>
          <w:rtl/>
        </w:rPr>
        <w:t xml:space="preserve">) </w:t>
      </w:r>
      <w:proofErr w:type="spellStart"/>
      <w:r w:rsidRPr="00F85655">
        <w:rPr>
          <w:rFonts w:cs="David" w:hint="cs"/>
          <w:sz w:val="20"/>
          <w:szCs w:val="20"/>
          <w:rtl/>
        </w:rPr>
        <w:t>סברא</w:t>
      </w:r>
      <w:proofErr w:type="spellEnd"/>
      <w:r w:rsidRPr="00F85655">
        <w:rPr>
          <w:rFonts w:cs="David" w:hint="cs"/>
          <w:sz w:val="20"/>
          <w:szCs w:val="20"/>
          <w:rtl/>
        </w:rPr>
        <w:t xml:space="preserve"> בכלל זה </w:t>
      </w:r>
      <w:proofErr w:type="spellStart"/>
      <w:r w:rsidRPr="00F85655">
        <w:rPr>
          <w:rFonts w:cs="David" w:hint="cs"/>
          <w:sz w:val="20"/>
          <w:szCs w:val="20"/>
          <w:rtl/>
        </w:rPr>
        <w:t>לענין</w:t>
      </w:r>
      <w:proofErr w:type="spellEnd"/>
      <w:r w:rsidRPr="00F85655">
        <w:rPr>
          <w:rFonts w:cs="David" w:hint="cs"/>
          <w:sz w:val="20"/>
          <w:szCs w:val="20"/>
          <w:rtl/>
        </w:rPr>
        <w:t xml:space="preserve"> ערלה: "</w:t>
      </w:r>
      <w:r w:rsidRPr="00F85655">
        <w:rPr>
          <w:rFonts w:cs="David"/>
          <w:sz w:val="20"/>
          <w:szCs w:val="20"/>
          <w:rtl/>
        </w:rPr>
        <w:t>כל שאין מתקיים עד אחר ערלה ואחר רבעי ודאי לאו אילן הוא</w:t>
      </w:r>
      <w:r w:rsidRPr="00F85655">
        <w:rPr>
          <w:rFonts w:cs="David" w:hint="cs"/>
          <w:sz w:val="20"/>
          <w:szCs w:val="20"/>
          <w:rtl/>
        </w:rPr>
        <w:t>,</w:t>
      </w:r>
      <w:r w:rsidRPr="00F85655">
        <w:rPr>
          <w:rFonts w:cs="David"/>
          <w:sz w:val="20"/>
          <w:szCs w:val="20"/>
          <w:rtl/>
        </w:rPr>
        <w:t xml:space="preserve"> </w:t>
      </w:r>
      <w:proofErr w:type="spellStart"/>
      <w:r w:rsidRPr="00F85655">
        <w:rPr>
          <w:rFonts w:cs="David" w:hint="cs"/>
          <w:sz w:val="20"/>
          <w:szCs w:val="20"/>
          <w:rtl/>
        </w:rPr>
        <w:t>ד</w:t>
      </w:r>
      <w:r w:rsidRPr="00F85655">
        <w:rPr>
          <w:rFonts w:cs="David"/>
          <w:sz w:val="20"/>
          <w:szCs w:val="20"/>
          <w:rtl/>
        </w:rPr>
        <w:t>אין</w:t>
      </w:r>
      <w:proofErr w:type="spellEnd"/>
      <w:r w:rsidRPr="00F85655">
        <w:rPr>
          <w:rFonts w:cs="David"/>
          <w:sz w:val="20"/>
          <w:szCs w:val="20"/>
          <w:rtl/>
        </w:rPr>
        <w:t xml:space="preserve"> </w:t>
      </w:r>
      <w:proofErr w:type="spellStart"/>
      <w:r w:rsidRPr="00F85655">
        <w:rPr>
          <w:rFonts w:cs="David"/>
          <w:sz w:val="20"/>
          <w:szCs w:val="20"/>
          <w:rtl/>
        </w:rPr>
        <w:t>סברא</w:t>
      </w:r>
      <w:proofErr w:type="spellEnd"/>
      <w:r w:rsidRPr="00F85655">
        <w:rPr>
          <w:rFonts w:cs="David"/>
          <w:sz w:val="20"/>
          <w:szCs w:val="20"/>
          <w:rtl/>
        </w:rPr>
        <w:t xml:space="preserve"> שיהא אילן שפירותיו לעולם אסורים</w:t>
      </w:r>
      <w:r w:rsidRPr="00F85655">
        <w:rPr>
          <w:rFonts w:cs="David" w:hint="cs"/>
          <w:sz w:val="20"/>
          <w:szCs w:val="20"/>
          <w:rtl/>
        </w:rPr>
        <w:t>"].</w:t>
      </w:r>
    </w:p>
    <w:p w:rsidR="00551301" w:rsidRPr="00F85655" w:rsidRDefault="00551301" w:rsidP="00551301">
      <w:pPr>
        <w:jc w:val="both"/>
        <w:rPr>
          <w:rFonts w:cs="David"/>
          <w:rtl/>
        </w:rPr>
      </w:pPr>
      <w:r w:rsidRPr="00A45A36">
        <w:rPr>
          <w:rFonts w:cs="David"/>
          <w:b/>
          <w:bCs/>
          <w:rtl/>
        </w:rPr>
        <w:t>•</w:t>
      </w:r>
      <w:r w:rsidRPr="00A45A36">
        <w:rPr>
          <w:rFonts w:cs="David" w:hint="cs"/>
          <w:b/>
          <w:bCs/>
          <w:rtl/>
        </w:rPr>
        <w:t xml:space="preserve"> </w:t>
      </w:r>
      <w:r w:rsidRPr="00A45A36">
        <w:rPr>
          <w:rFonts w:cs="David"/>
          <w:b/>
          <w:bCs/>
          <w:rtl/>
        </w:rPr>
        <w:t xml:space="preserve">אילן שגזעו וענפיו חלולים </w:t>
      </w:r>
      <w:r w:rsidRPr="00A45A36">
        <w:rPr>
          <w:rFonts w:cs="David" w:hint="cs"/>
          <w:b/>
          <w:bCs/>
          <w:rtl/>
        </w:rPr>
        <w:t>-</w:t>
      </w:r>
      <w:r w:rsidRPr="00F85655">
        <w:rPr>
          <w:rFonts w:cs="David" w:hint="cs"/>
          <w:rtl/>
        </w:rPr>
        <w:t xml:space="preserve"> </w:t>
      </w:r>
      <w:r w:rsidRPr="00F85655">
        <w:rPr>
          <w:rFonts w:cs="David"/>
          <w:rtl/>
        </w:rPr>
        <w:t>בתשובת</w:t>
      </w:r>
      <w:r w:rsidRPr="00F85655">
        <w:rPr>
          <w:rFonts w:cs="David" w:hint="cs"/>
          <w:rtl/>
        </w:rPr>
        <w:t xml:space="preserve"> ה</w:t>
      </w:r>
      <w:r w:rsidRPr="00F85655">
        <w:rPr>
          <w:rFonts w:cs="David"/>
          <w:rtl/>
        </w:rPr>
        <w:t xml:space="preserve">רב פעלים </w:t>
      </w:r>
      <w:r w:rsidRPr="00F85655">
        <w:rPr>
          <w:rFonts w:cs="David" w:hint="cs"/>
          <w:rtl/>
        </w:rPr>
        <w:t xml:space="preserve">(6) </w:t>
      </w:r>
      <w:r w:rsidRPr="00F85655">
        <w:rPr>
          <w:rFonts w:cs="David"/>
          <w:rtl/>
        </w:rPr>
        <w:t>הביא בשם בעל הלכות קטנות טעם חדש להגדיר את ה</w:t>
      </w:r>
      <w:r w:rsidRPr="00F85655">
        <w:rPr>
          <w:rFonts w:cs="David" w:hint="cs"/>
          <w:rtl/>
        </w:rPr>
        <w:t xml:space="preserve">חציל </w:t>
      </w:r>
      <w:r w:rsidRPr="00F85655">
        <w:rPr>
          <w:rFonts w:cs="David"/>
          <w:rtl/>
        </w:rPr>
        <w:t xml:space="preserve">למין ירק </w:t>
      </w:r>
      <w:r w:rsidRPr="00F85655">
        <w:rPr>
          <w:rFonts w:cs="David" w:hint="cs"/>
          <w:rtl/>
        </w:rPr>
        <w:t>"</w:t>
      </w:r>
      <w:r w:rsidRPr="00F85655">
        <w:rPr>
          <w:rFonts w:cs="David"/>
          <w:rtl/>
        </w:rPr>
        <w:t>מפני שהעץ שלו חלול בפנים ואינו דומה לעץ אילנות</w:t>
      </w:r>
      <w:r w:rsidRPr="00F85655">
        <w:rPr>
          <w:rFonts w:cs="David" w:hint="cs"/>
          <w:rtl/>
        </w:rPr>
        <w:t>,</w:t>
      </w:r>
      <w:r w:rsidRPr="00F85655">
        <w:rPr>
          <w:rFonts w:cs="David"/>
          <w:rtl/>
        </w:rPr>
        <w:t xml:space="preserve"> שאין הדרך להיות חלול בפנים</w:t>
      </w:r>
      <w:r w:rsidRPr="00F85655">
        <w:rPr>
          <w:rFonts w:cs="David" w:hint="cs"/>
          <w:rtl/>
        </w:rPr>
        <w:t>".</w:t>
      </w:r>
      <w:r w:rsidRPr="00F85655">
        <w:rPr>
          <w:rFonts w:cs="David"/>
          <w:rtl/>
        </w:rPr>
        <w:t xml:space="preserve"> והרב פעלים הסכים עמו </w:t>
      </w:r>
      <w:r w:rsidRPr="00F85655">
        <w:rPr>
          <w:rFonts w:cs="David" w:hint="cs"/>
          <w:rtl/>
        </w:rPr>
        <w:t>וכתב "ו</w:t>
      </w:r>
      <w:r w:rsidRPr="00F85655">
        <w:rPr>
          <w:rFonts w:cs="David"/>
          <w:rtl/>
        </w:rPr>
        <w:t xml:space="preserve">מסתברא </w:t>
      </w:r>
      <w:proofErr w:type="spellStart"/>
      <w:r w:rsidRPr="00F85655">
        <w:rPr>
          <w:rFonts w:cs="David" w:hint="cs"/>
          <w:rtl/>
        </w:rPr>
        <w:t>ד</w:t>
      </w:r>
      <w:r w:rsidRPr="00F85655">
        <w:rPr>
          <w:rFonts w:cs="David"/>
          <w:rtl/>
        </w:rPr>
        <w:t>סימן</w:t>
      </w:r>
      <w:proofErr w:type="spellEnd"/>
      <w:r w:rsidRPr="00F85655">
        <w:rPr>
          <w:rFonts w:cs="David"/>
          <w:rtl/>
        </w:rPr>
        <w:t xml:space="preserve"> זה אמת הוא</w:t>
      </w:r>
      <w:r w:rsidRPr="00F85655">
        <w:rPr>
          <w:rFonts w:cs="David" w:hint="cs"/>
          <w:rtl/>
        </w:rPr>
        <w:t xml:space="preserve">" </w:t>
      </w:r>
      <w:r w:rsidRPr="00F85655">
        <w:rPr>
          <w:rFonts w:cs="David" w:hint="cs"/>
          <w:sz w:val="20"/>
          <w:szCs w:val="20"/>
          <w:rtl/>
        </w:rPr>
        <w:t xml:space="preserve">[וראה </w:t>
      </w:r>
      <w:proofErr w:type="spellStart"/>
      <w:r w:rsidRPr="00F85655">
        <w:rPr>
          <w:rFonts w:cs="David" w:hint="cs"/>
          <w:sz w:val="20"/>
          <w:szCs w:val="20"/>
          <w:rtl/>
        </w:rPr>
        <w:t>במש"כ</w:t>
      </w:r>
      <w:proofErr w:type="spellEnd"/>
      <w:r w:rsidRPr="00F85655">
        <w:rPr>
          <w:rFonts w:cs="David" w:hint="cs"/>
          <w:sz w:val="20"/>
          <w:szCs w:val="20"/>
          <w:rtl/>
        </w:rPr>
        <w:t xml:space="preserve"> על הגדרה זו בספר פני </w:t>
      </w:r>
      <w:proofErr w:type="spellStart"/>
      <w:r w:rsidRPr="00F85655">
        <w:rPr>
          <w:rFonts w:cs="David" w:hint="cs"/>
          <w:sz w:val="20"/>
          <w:szCs w:val="20"/>
          <w:rtl/>
        </w:rPr>
        <w:t>השלחן</w:t>
      </w:r>
      <w:proofErr w:type="spellEnd"/>
      <w:r w:rsidRPr="00F85655">
        <w:rPr>
          <w:rFonts w:cs="David" w:hint="cs"/>
          <w:sz w:val="20"/>
          <w:szCs w:val="20"/>
          <w:rtl/>
        </w:rPr>
        <w:t xml:space="preserve"> (11) אות ד].</w:t>
      </w:r>
    </w:p>
    <w:p w:rsidR="00551301" w:rsidRPr="00F85655" w:rsidRDefault="00551301" w:rsidP="00551301">
      <w:pPr>
        <w:jc w:val="center"/>
        <w:rPr>
          <w:rFonts w:cs="David"/>
          <w:rtl/>
        </w:rPr>
      </w:pPr>
      <w:r w:rsidRPr="00F85655">
        <w:rPr>
          <w:rFonts w:cs="David"/>
          <w:rtl/>
        </w:rPr>
        <w:t>•</w:t>
      </w:r>
      <w:r w:rsidRPr="00F85655">
        <w:rPr>
          <w:rFonts w:cs="David" w:hint="cs"/>
          <w:rtl/>
        </w:rPr>
        <w:t xml:space="preserve">   </w:t>
      </w:r>
      <w:r w:rsidRPr="00F85655">
        <w:rPr>
          <w:rFonts w:cs="David"/>
          <w:rtl/>
        </w:rPr>
        <w:t>•</w:t>
      </w:r>
      <w:r w:rsidRPr="00F85655">
        <w:rPr>
          <w:rFonts w:cs="David" w:hint="cs"/>
          <w:rtl/>
        </w:rPr>
        <w:t xml:space="preserve">   </w:t>
      </w:r>
      <w:r w:rsidRPr="00F85655">
        <w:rPr>
          <w:rFonts w:cs="David"/>
          <w:rtl/>
        </w:rPr>
        <w:t>•</w:t>
      </w:r>
    </w:p>
    <w:p w:rsidR="00551301" w:rsidRPr="00F85655" w:rsidRDefault="00551301" w:rsidP="00551301">
      <w:pPr>
        <w:jc w:val="both"/>
        <w:rPr>
          <w:rFonts w:cs="David"/>
          <w:rtl/>
        </w:rPr>
      </w:pPr>
      <w:r w:rsidRPr="00A45A36">
        <w:rPr>
          <w:rFonts w:cs="David" w:hint="cs"/>
          <w:b/>
          <w:bCs/>
          <w:rtl/>
        </w:rPr>
        <w:t>ג</w:t>
      </w:r>
      <w:r w:rsidRPr="00A45A36">
        <w:rPr>
          <w:rFonts w:cs="David"/>
          <w:b/>
          <w:bCs/>
          <w:rtl/>
        </w:rPr>
        <w:t>.</w:t>
      </w:r>
      <w:r w:rsidRPr="00F85655">
        <w:rPr>
          <w:rFonts w:cs="David"/>
          <w:rtl/>
        </w:rPr>
        <w:t xml:space="preserve"> </w:t>
      </w:r>
      <w:r w:rsidRPr="00F85655">
        <w:rPr>
          <w:rFonts w:cs="David" w:hint="cs"/>
          <w:rtl/>
        </w:rPr>
        <w:t>ממוצא הדברים דנו הפוסקים הלכה למעשה מהי הברכה ראויה על אילנות שגזעם כלה</w:t>
      </w:r>
      <w:r w:rsidRPr="00F85655">
        <w:rPr>
          <w:rFonts w:cs="David"/>
          <w:rtl/>
        </w:rPr>
        <w:t xml:space="preserve"> וש</w:t>
      </w:r>
      <w:r w:rsidRPr="00F85655">
        <w:rPr>
          <w:rFonts w:cs="David" w:hint="cs"/>
          <w:rtl/>
        </w:rPr>
        <w:t>ו</w:t>
      </w:r>
      <w:r w:rsidRPr="00F85655">
        <w:rPr>
          <w:rFonts w:cs="David"/>
          <w:rtl/>
        </w:rPr>
        <w:t>רשם קיים משנה לשנה</w:t>
      </w:r>
      <w:r w:rsidRPr="00F85655">
        <w:rPr>
          <w:rFonts w:cs="David" w:hint="cs"/>
          <w:rtl/>
        </w:rPr>
        <w:t>,</w:t>
      </w:r>
      <w:r w:rsidRPr="00F85655">
        <w:rPr>
          <w:rFonts w:cs="David"/>
          <w:rtl/>
        </w:rPr>
        <w:t xml:space="preserve"> </w:t>
      </w:r>
      <w:r w:rsidRPr="00F85655">
        <w:rPr>
          <w:rFonts w:cs="David" w:hint="cs"/>
          <w:rtl/>
        </w:rPr>
        <w:t xml:space="preserve">כגון </w:t>
      </w:r>
      <w:r w:rsidRPr="00A45A36">
        <w:rPr>
          <w:rFonts w:cs="David"/>
          <w:b/>
          <w:bCs/>
          <w:rtl/>
        </w:rPr>
        <w:t>בננות</w:t>
      </w:r>
      <w:r w:rsidRPr="00A45A36">
        <w:rPr>
          <w:rFonts w:cs="David" w:hint="cs"/>
          <w:b/>
          <w:bCs/>
          <w:rtl/>
        </w:rPr>
        <w:t xml:space="preserve">, </w:t>
      </w:r>
      <w:r w:rsidRPr="00A45A36">
        <w:rPr>
          <w:rFonts w:cs="David"/>
          <w:b/>
          <w:bCs/>
          <w:rtl/>
        </w:rPr>
        <w:t>תותי יער ושדה</w:t>
      </w:r>
      <w:r w:rsidRPr="00A45A36">
        <w:rPr>
          <w:rFonts w:cs="David" w:hint="cs"/>
          <w:b/>
          <w:bCs/>
          <w:rtl/>
        </w:rPr>
        <w:t xml:space="preserve"> ו</w:t>
      </w:r>
      <w:r w:rsidRPr="00A45A36">
        <w:rPr>
          <w:rFonts w:cs="David"/>
          <w:b/>
          <w:bCs/>
          <w:rtl/>
        </w:rPr>
        <w:t>אננ</w:t>
      </w:r>
      <w:r w:rsidRPr="00A45A36">
        <w:rPr>
          <w:rFonts w:cs="David" w:hint="cs"/>
          <w:b/>
          <w:bCs/>
          <w:rtl/>
        </w:rPr>
        <w:t>ס</w:t>
      </w:r>
      <w:r w:rsidRPr="00F85655">
        <w:rPr>
          <w:rFonts w:cs="David" w:hint="cs"/>
          <w:rtl/>
        </w:rPr>
        <w:t xml:space="preserve">. ואמנם בננות הם </w:t>
      </w:r>
      <w:proofErr w:type="spellStart"/>
      <w:r w:rsidRPr="00F85655">
        <w:rPr>
          <w:rFonts w:cs="David" w:hint="cs"/>
          <w:rtl/>
        </w:rPr>
        <w:t>ה"</w:t>
      </w:r>
      <w:r w:rsidRPr="00F85655">
        <w:rPr>
          <w:rFonts w:cs="David"/>
          <w:rtl/>
        </w:rPr>
        <w:t>המאוזי"ש</w:t>
      </w:r>
      <w:proofErr w:type="spellEnd"/>
      <w:r w:rsidRPr="00F85655">
        <w:rPr>
          <w:rFonts w:cs="David" w:hint="cs"/>
          <w:rtl/>
        </w:rPr>
        <w:t xml:space="preserve">" שנזכרו </w:t>
      </w:r>
      <w:proofErr w:type="spellStart"/>
      <w:r w:rsidRPr="00F85655">
        <w:rPr>
          <w:rFonts w:cs="David" w:hint="cs"/>
          <w:rtl/>
        </w:rPr>
        <w:t>בשו"ע</w:t>
      </w:r>
      <w:proofErr w:type="spellEnd"/>
      <w:r w:rsidRPr="00F85655">
        <w:rPr>
          <w:rFonts w:cs="David" w:hint="cs"/>
          <w:rtl/>
        </w:rPr>
        <w:t xml:space="preserve"> (4) בסעיף ג', שברכתם </w:t>
      </w:r>
      <w:r w:rsidRPr="00F85655">
        <w:rPr>
          <w:rFonts w:cs="David"/>
          <w:rtl/>
        </w:rPr>
        <w:t>בורא פרי האדמה</w:t>
      </w:r>
      <w:r w:rsidRPr="00F85655">
        <w:rPr>
          <w:rFonts w:cs="David" w:hint="cs"/>
          <w:rtl/>
        </w:rPr>
        <w:t xml:space="preserve">. וראה בהרחבה בספר פני </w:t>
      </w:r>
      <w:proofErr w:type="spellStart"/>
      <w:r w:rsidRPr="00F85655">
        <w:rPr>
          <w:rFonts w:cs="David" w:hint="cs"/>
          <w:rtl/>
        </w:rPr>
        <w:t>השלחן</w:t>
      </w:r>
      <w:proofErr w:type="spellEnd"/>
      <w:r w:rsidRPr="00F85655">
        <w:rPr>
          <w:rFonts w:cs="David" w:hint="cs"/>
          <w:rtl/>
        </w:rPr>
        <w:t xml:space="preserve"> (12) ב</w:t>
      </w:r>
      <w:r>
        <w:rPr>
          <w:rFonts w:cs="David" w:hint="cs"/>
          <w:rtl/>
        </w:rPr>
        <w:t>ביאורו</w:t>
      </w:r>
      <w:r w:rsidRPr="00F85655">
        <w:rPr>
          <w:rFonts w:cs="David" w:hint="cs"/>
          <w:rtl/>
        </w:rPr>
        <w:t xml:space="preserve"> מדוע מברכים בורא פרי האדמה על בננות, אננס ותות שדה.</w:t>
      </w:r>
    </w:p>
    <w:p w:rsidR="00551301" w:rsidRPr="00F85655" w:rsidRDefault="00551301" w:rsidP="00551301">
      <w:pPr>
        <w:jc w:val="both"/>
        <w:rPr>
          <w:rFonts w:cs="David"/>
          <w:rtl/>
        </w:rPr>
      </w:pPr>
      <w:r w:rsidRPr="00F85655">
        <w:rPr>
          <w:rFonts w:cs="David" w:hint="cs"/>
          <w:rtl/>
        </w:rPr>
        <w:t xml:space="preserve">וכאמור, הדין של אילנות שגזעם </w:t>
      </w:r>
      <w:r w:rsidRPr="00F85655">
        <w:rPr>
          <w:rFonts w:cs="David"/>
          <w:rtl/>
        </w:rPr>
        <w:t>קיים וענפיהם מתחלפים משנה לשנה נוגע</w:t>
      </w:r>
      <w:r w:rsidRPr="00F85655">
        <w:rPr>
          <w:rFonts w:cs="David" w:hint="cs"/>
          <w:rtl/>
        </w:rPr>
        <w:t xml:space="preserve"> </w:t>
      </w:r>
      <w:proofErr w:type="spellStart"/>
      <w:r w:rsidRPr="00A45A36">
        <w:rPr>
          <w:rFonts w:cs="David" w:hint="cs"/>
          <w:b/>
          <w:bCs/>
          <w:rtl/>
        </w:rPr>
        <w:t>לפאפיה</w:t>
      </w:r>
      <w:proofErr w:type="spellEnd"/>
      <w:r w:rsidRPr="00A45A36">
        <w:rPr>
          <w:rFonts w:cs="David" w:hint="cs"/>
          <w:b/>
          <w:bCs/>
          <w:rtl/>
        </w:rPr>
        <w:t xml:space="preserve"> וחצילים</w:t>
      </w:r>
      <w:r w:rsidRPr="00F85655">
        <w:rPr>
          <w:rFonts w:cs="David" w:hint="cs"/>
          <w:rtl/>
        </w:rPr>
        <w:t xml:space="preserve">, עליהם דנו </w:t>
      </w:r>
      <w:proofErr w:type="spellStart"/>
      <w:r w:rsidRPr="00F85655">
        <w:rPr>
          <w:rFonts w:cs="David" w:hint="cs"/>
          <w:rtl/>
        </w:rPr>
        <w:t>הרדב"ז</w:t>
      </w:r>
      <w:proofErr w:type="spellEnd"/>
      <w:r w:rsidRPr="00F85655">
        <w:rPr>
          <w:rFonts w:cs="David" w:hint="cs"/>
          <w:rtl/>
        </w:rPr>
        <w:t xml:space="preserve"> (5) הרב פעלים (6) </w:t>
      </w:r>
      <w:proofErr w:type="spellStart"/>
      <w:r w:rsidRPr="00F85655">
        <w:rPr>
          <w:rFonts w:cs="David" w:hint="cs"/>
          <w:rtl/>
        </w:rPr>
        <w:t>ובשו"ת</w:t>
      </w:r>
      <w:proofErr w:type="spellEnd"/>
      <w:r w:rsidRPr="00F85655">
        <w:rPr>
          <w:rFonts w:cs="David" w:hint="cs"/>
          <w:rtl/>
        </w:rPr>
        <w:t xml:space="preserve"> </w:t>
      </w:r>
      <w:proofErr w:type="spellStart"/>
      <w:r w:rsidRPr="00F85655">
        <w:rPr>
          <w:rFonts w:cs="David" w:hint="cs"/>
          <w:rtl/>
        </w:rPr>
        <w:t>יחוה</w:t>
      </w:r>
      <w:proofErr w:type="spellEnd"/>
      <w:r w:rsidRPr="00F85655">
        <w:rPr>
          <w:rFonts w:cs="David" w:hint="cs"/>
          <w:rtl/>
        </w:rPr>
        <w:t xml:space="preserve"> דעת (8). ובספר כיצד מברכים (7) כתב </w:t>
      </w:r>
      <w:proofErr w:type="spellStart"/>
      <w:r w:rsidRPr="00F85655">
        <w:rPr>
          <w:rFonts w:cs="David" w:hint="cs"/>
          <w:rtl/>
        </w:rPr>
        <w:t>שהסטייפלער</w:t>
      </w:r>
      <w:proofErr w:type="spellEnd"/>
      <w:r w:rsidRPr="00F85655">
        <w:rPr>
          <w:rFonts w:cs="David" w:hint="cs"/>
          <w:rtl/>
        </w:rPr>
        <w:t xml:space="preserve"> לא אכל חצילים </w:t>
      </w:r>
      <w:r w:rsidRPr="00F85655">
        <w:rPr>
          <w:rFonts w:cs="David" w:hint="cs"/>
          <w:sz w:val="20"/>
          <w:szCs w:val="20"/>
          <w:rtl/>
        </w:rPr>
        <w:t>[מחשש ערלה]</w:t>
      </w:r>
      <w:r w:rsidRPr="00F85655">
        <w:rPr>
          <w:rFonts w:cs="David" w:hint="cs"/>
          <w:rtl/>
        </w:rPr>
        <w:t>.</w:t>
      </w:r>
      <w:r>
        <w:rPr>
          <w:rFonts w:cs="David" w:hint="cs"/>
          <w:rtl/>
        </w:rPr>
        <w:t xml:space="preserve"> וראה סיכום השיטות בזה בספר פני </w:t>
      </w:r>
      <w:proofErr w:type="spellStart"/>
      <w:r>
        <w:rPr>
          <w:rFonts w:cs="David" w:hint="cs"/>
          <w:rtl/>
        </w:rPr>
        <w:t>השלחן</w:t>
      </w:r>
      <w:proofErr w:type="spellEnd"/>
      <w:r>
        <w:rPr>
          <w:rFonts w:cs="David" w:hint="cs"/>
          <w:rtl/>
        </w:rPr>
        <w:t xml:space="preserve"> (11)-(12).</w:t>
      </w:r>
    </w:p>
    <w:p w:rsidR="00551301" w:rsidRDefault="00551301" w:rsidP="00551301">
      <w:pPr>
        <w:jc w:val="both"/>
        <w:rPr>
          <w:rFonts w:cs="David" w:hint="cs"/>
          <w:rtl/>
        </w:rPr>
      </w:pPr>
      <w:r w:rsidRPr="00F85655">
        <w:rPr>
          <w:rFonts w:cs="David" w:hint="cs"/>
          <w:rtl/>
        </w:rPr>
        <w:t>עוד דנו הפוסקים מה מברכים</w:t>
      </w:r>
      <w:r w:rsidRPr="00F85655">
        <w:rPr>
          <w:rFonts w:cs="David"/>
          <w:rtl/>
        </w:rPr>
        <w:t xml:space="preserve"> על אילנות ששורשיהם וענפיהם נשארים מעונה לעונה, אבל </w:t>
      </w:r>
      <w:r w:rsidRPr="007D4D92">
        <w:rPr>
          <w:rFonts w:cs="David"/>
          <w:b/>
          <w:bCs/>
          <w:rtl/>
        </w:rPr>
        <w:t>אינם גבוהים יותר משלושה טפחים</w:t>
      </w:r>
      <w:r w:rsidRPr="00F85655">
        <w:rPr>
          <w:rFonts w:cs="David"/>
          <w:rtl/>
        </w:rPr>
        <w:t xml:space="preserve">, כגון </w:t>
      </w:r>
      <w:r w:rsidRPr="00A45A36">
        <w:rPr>
          <w:rFonts w:cs="David"/>
          <w:b/>
          <w:bCs/>
          <w:rtl/>
        </w:rPr>
        <w:t>אוכמניות, חמוציות ופרי הפטל</w:t>
      </w:r>
      <w:r w:rsidRPr="00F85655">
        <w:rPr>
          <w:rFonts w:cs="David"/>
          <w:rtl/>
        </w:rPr>
        <w:t>.</w:t>
      </w:r>
      <w:r>
        <w:rPr>
          <w:rFonts w:cs="David" w:hint="cs"/>
          <w:rtl/>
        </w:rPr>
        <w:t xml:space="preserve"> המשנה ברורה </w:t>
      </w:r>
      <w:r w:rsidRPr="009658FF">
        <w:rPr>
          <w:rFonts w:cs="David" w:hint="cs"/>
          <w:sz w:val="20"/>
          <w:szCs w:val="20"/>
          <w:rtl/>
        </w:rPr>
        <w:t xml:space="preserve">(4) </w:t>
      </w:r>
      <w:proofErr w:type="spellStart"/>
      <w:r w:rsidRPr="009658FF">
        <w:rPr>
          <w:rFonts w:cs="David" w:hint="cs"/>
          <w:sz w:val="20"/>
          <w:szCs w:val="20"/>
          <w:rtl/>
        </w:rPr>
        <w:t>ס"ק</w:t>
      </w:r>
      <w:proofErr w:type="spellEnd"/>
      <w:r w:rsidRPr="009658FF">
        <w:rPr>
          <w:rFonts w:cs="David" w:hint="cs"/>
          <w:sz w:val="20"/>
          <w:szCs w:val="20"/>
          <w:rtl/>
        </w:rPr>
        <w:t xml:space="preserve"> ג) </w:t>
      </w:r>
      <w:r>
        <w:rPr>
          <w:rFonts w:cs="David" w:hint="cs"/>
          <w:rtl/>
        </w:rPr>
        <w:t>הביא מדברי החיי אדם: "</w:t>
      </w:r>
      <w:r w:rsidRPr="009658FF">
        <w:rPr>
          <w:rFonts w:cs="David"/>
          <w:rtl/>
        </w:rPr>
        <w:t>ופירות שגדלי</w:t>
      </w:r>
      <w:r>
        <w:rPr>
          <w:rFonts w:cs="David" w:hint="cs"/>
          <w:rtl/>
        </w:rPr>
        <w:t>ם</w:t>
      </w:r>
      <w:r w:rsidRPr="009658FF">
        <w:rPr>
          <w:rFonts w:cs="David"/>
          <w:rtl/>
        </w:rPr>
        <w:t xml:space="preserve"> על אילנות קטנות</w:t>
      </w:r>
      <w:r>
        <w:rPr>
          <w:rFonts w:cs="David" w:hint="cs"/>
          <w:rtl/>
        </w:rPr>
        <w:t>,</w:t>
      </w:r>
      <w:r w:rsidRPr="009658FF">
        <w:rPr>
          <w:rFonts w:cs="David"/>
          <w:rtl/>
        </w:rPr>
        <w:t xml:space="preserve"> אף שג</w:t>
      </w:r>
      <w:r>
        <w:rPr>
          <w:rFonts w:cs="David" w:hint="cs"/>
          <w:rtl/>
        </w:rPr>
        <w:t>ו</w:t>
      </w:r>
      <w:r w:rsidRPr="009658FF">
        <w:rPr>
          <w:rFonts w:cs="David"/>
          <w:rtl/>
        </w:rPr>
        <w:t>בה</w:t>
      </w:r>
      <w:r>
        <w:rPr>
          <w:rFonts w:cs="David" w:hint="cs"/>
          <w:rtl/>
        </w:rPr>
        <w:t>ם</w:t>
      </w:r>
      <w:r w:rsidRPr="009658FF">
        <w:rPr>
          <w:rFonts w:cs="David"/>
          <w:rtl/>
        </w:rPr>
        <w:t xml:space="preserve"> פחות מג' טפחים כמו </w:t>
      </w:r>
      <w:proofErr w:type="spellStart"/>
      <w:r w:rsidRPr="009658FF">
        <w:rPr>
          <w:rFonts w:cs="David"/>
          <w:rtl/>
        </w:rPr>
        <w:t>יאגד"ש</w:t>
      </w:r>
      <w:proofErr w:type="spellEnd"/>
      <w:r w:rsidRPr="009658FF">
        <w:rPr>
          <w:rFonts w:cs="David"/>
          <w:rtl/>
        </w:rPr>
        <w:t xml:space="preserve"> </w:t>
      </w:r>
      <w:r w:rsidRPr="009658FF">
        <w:rPr>
          <w:rFonts w:cs="David" w:hint="cs"/>
          <w:sz w:val="20"/>
          <w:szCs w:val="20"/>
          <w:rtl/>
        </w:rPr>
        <w:t xml:space="preserve">[אוכמניות] </w:t>
      </w:r>
      <w:r w:rsidRPr="009658FF">
        <w:rPr>
          <w:rFonts w:cs="David"/>
          <w:rtl/>
        </w:rPr>
        <w:t>שחורים</w:t>
      </w:r>
      <w:r>
        <w:rPr>
          <w:rFonts w:cs="David" w:hint="cs"/>
          <w:rtl/>
        </w:rPr>
        <w:t>,</w:t>
      </w:r>
      <w:r w:rsidRPr="009658FF">
        <w:rPr>
          <w:rFonts w:cs="David"/>
          <w:rtl/>
        </w:rPr>
        <w:t xml:space="preserve"> דעת </w:t>
      </w:r>
      <w:proofErr w:type="spellStart"/>
      <w:r w:rsidRPr="009658FF">
        <w:rPr>
          <w:rFonts w:cs="David"/>
          <w:rtl/>
        </w:rPr>
        <w:t>המ</w:t>
      </w:r>
      <w:r>
        <w:rPr>
          <w:rFonts w:cs="David" w:hint="cs"/>
          <w:rtl/>
        </w:rPr>
        <w:t>ג</w:t>
      </w:r>
      <w:r w:rsidRPr="009658FF">
        <w:rPr>
          <w:rFonts w:cs="David"/>
          <w:rtl/>
        </w:rPr>
        <w:t>"א</w:t>
      </w:r>
      <w:proofErr w:type="spellEnd"/>
      <w:r w:rsidRPr="009658FF">
        <w:rPr>
          <w:rFonts w:cs="David"/>
          <w:rtl/>
        </w:rPr>
        <w:t xml:space="preserve"> ועוד כמה אחרונים לברך עליהן ב</w:t>
      </w:r>
      <w:r>
        <w:rPr>
          <w:rFonts w:cs="David" w:hint="cs"/>
          <w:rtl/>
        </w:rPr>
        <w:t>ורא פרי העץ,</w:t>
      </w:r>
      <w:r w:rsidRPr="009658FF">
        <w:rPr>
          <w:rFonts w:cs="David"/>
          <w:rtl/>
        </w:rPr>
        <w:t xml:space="preserve"> אך העולם </w:t>
      </w:r>
      <w:proofErr w:type="spellStart"/>
      <w:r w:rsidRPr="009658FF">
        <w:rPr>
          <w:rFonts w:cs="David"/>
          <w:rtl/>
        </w:rPr>
        <w:t>נוהגין</w:t>
      </w:r>
      <w:proofErr w:type="spellEnd"/>
      <w:r w:rsidRPr="009658FF">
        <w:rPr>
          <w:rFonts w:cs="David"/>
          <w:rtl/>
        </w:rPr>
        <w:t xml:space="preserve"> לברך ב</w:t>
      </w:r>
      <w:r>
        <w:rPr>
          <w:rFonts w:cs="David" w:hint="cs"/>
          <w:rtl/>
        </w:rPr>
        <w:t>ורא פרי האדמה.</w:t>
      </w:r>
      <w:r w:rsidRPr="009658FF">
        <w:rPr>
          <w:rFonts w:cs="David"/>
          <w:rtl/>
        </w:rPr>
        <w:t xml:space="preserve"> ואפשר </w:t>
      </w:r>
      <w:proofErr w:type="spellStart"/>
      <w:r w:rsidRPr="009658FF">
        <w:rPr>
          <w:rFonts w:cs="David"/>
          <w:rtl/>
        </w:rPr>
        <w:t>דטעמם</w:t>
      </w:r>
      <w:proofErr w:type="spellEnd"/>
      <w:r w:rsidRPr="009658FF">
        <w:rPr>
          <w:rFonts w:cs="David"/>
          <w:rtl/>
        </w:rPr>
        <w:t xml:space="preserve"> דלא </w:t>
      </w:r>
      <w:proofErr w:type="spellStart"/>
      <w:r w:rsidRPr="009658FF">
        <w:rPr>
          <w:rFonts w:cs="David"/>
          <w:rtl/>
        </w:rPr>
        <w:t>חשיבי</w:t>
      </w:r>
      <w:proofErr w:type="spellEnd"/>
      <w:r w:rsidRPr="009658FF">
        <w:rPr>
          <w:rFonts w:cs="David"/>
          <w:rtl/>
        </w:rPr>
        <w:t xml:space="preserve"> כ</w:t>
      </w:r>
      <w:r>
        <w:rPr>
          <w:rFonts w:cs="David" w:hint="cs"/>
          <w:rtl/>
        </w:rPr>
        <w:t xml:space="preserve">ל כך </w:t>
      </w:r>
      <w:r w:rsidRPr="009658FF">
        <w:rPr>
          <w:rFonts w:cs="David"/>
          <w:rtl/>
        </w:rPr>
        <w:t>פרי</w:t>
      </w:r>
      <w:r>
        <w:rPr>
          <w:rFonts w:cs="David" w:hint="cs"/>
          <w:rtl/>
        </w:rPr>
        <w:t xml:space="preserve">". ולמעשה, באגרות משה </w:t>
      </w:r>
      <w:r w:rsidRPr="009658FF">
        <w:rPr>
          <w:rFonts w:cs="David" w:hint="cs"/>
          <w:sz w:val="20"/>
          <w:szCs w:val="20"/>
          <w:rtl/>
        </w:rPr>
        <w:t xml:space="preserve">(4) סימן פה) </w:t>
      </w:r>
      <w:r>
        <w:rPr>
          <w:rFonts w:cs="David" w:hint="cs"/>
          <w:rtl/>
        </w:rPr>
        <w:t xml:space="preserve">הביא את דברי המשנה ברורה, וכתב שלא נהגו כדבריו, אלא מברכים בורא פרי העץ כדעת </w:t>
      </w:r>
      <w:proofErr w:type="spellStart"/>
      <w:r>
        <w:rPr>
          <w:rFonts w:cs="David" w:hint="cs"/>
          <w:rtl/>
        </w:rPr>
        <w:t>המג"א</w:t>
      </w:r>
      <w:proofErr w:type="spellEnd"/>
      <w:r>
        <w:rPr>
          <w:rFonts w:cs="David" w:hint="cs"/>
          <w:rtl/>
        </w:rPr>
        <w:t>, ולכן הכריע האגרות משה: "במקום שלא ידוע המנהג, יש לברך בורא פרי העץ, וכן כשיש ספק אם גדלים על אילנות פחותים מג' טפחים או גבוהים יש לברך בכל מקום בורא פרי העץ".</w:t>
      </w:r>
    </w:p>
    <w:p w:rsidR="00551301" w:rsidRPr="00F85655" w:rsidRDefault="00551301" w:rsidP="00551301">
      <w:pPr>
        <w:jc w:val="both"/>
        <w:rPr>
          <w:rFonts w:cs="David"/>
          <w:rtl/>
        </w:rPr>
      </w:pPr>
      <w:r>
        <w:rPr>
          <w:rFonts w:cs="David" w:hint="cs"/>
          <w:rtl/>
        </w:rPr>
        <w:t xml:space="preserve">ובספר פני </w:t>
      </w:r>
      <w:proofErr w:type="spellStart"/>
      <w:r>
        <w:rPr>
          <w:rFonts w:cs="David" w:hint="cs"/>
          <w:rtl/>
        </w:rPr>
        <w:t>השלחן</w:t>
      </w:r>
      <w:proofErr w:type="spellEnd"/>
      <w:r>
        <w:rPr>
          <w:rFonts w:cs="David" w:hint="cs"/>
          <w:rtl/>
        </w:rPr>
        <w:t xml:space="preserve"> (13) הביא מדברי </w:t>
      </w:r>
      <w:proofErr w:type="spellStart"/>
      <w:r>
        <w:rPr>
          <w:rFonts w:cs="David" w:hint="cs"/>
          <w:rtl/>
        </w:rPr>
        <w:t>הגרש"ז</w:t>
      </w:r>
      <w:proofErr w:type="spellEnd"/>
      <w:r>
        <w:rPr>
          <w:rFonts w:cs="David" w:hint="cs"/>
          <w:rtl/>
        </w:rPr>
        <w:t xml:space="preserve"> </w:t>
      </w:r>
      <w:proofErr w:type="spellStart"/>
      <w:r>
        <w:rPr>
          <w:rFonts w:cs="David" w:hint="cs"/>
          <w:rtl/>
        </w:rPr>
        <w:t>אויערבך</w:t>
      </w:r>
      <w:proofErr w:type="spellEnd"/>
      <w:r>
        <w:rPr>
          <w:rFonts w:cs="David" w:hint="cs"/>
          <w:rtl/>
        </w:rPr>
        <w:t xml:space="preserve"> שעל פרי החמוצית יש לברך בורא פרי האדמה, מפני שגדלים על אילן שגובהה פחות מג' טפחים, וכפי שצידד המשנה ברורה הנ"ל.</w:t>
      </w:r>
    </w:p>
    <w:p w:rsidR="00551301" w:rsidRDefault="00551301" w:rsidP="00551301">
      <w:pPr>
        <w:jc w:val="both"/>
        <w:rPr>
          <w:rFonts w:cs="David" w:hint="cs"/>
          <w:rtl/>
        </w:rPr>
      </w:pPr>
      <w:r w:rsidRPr="00A45A36">
        <w:rPr>
          <w:rFonts w:cs="David"/>
          <w:b/>
          <w:bCs/>
          <w:rtl/>
        </w:rPr>
        <w:t>• הברכה על פירות הצומחים באילני סרק או באילנות שלא ניטעו לשם פרי</w:t>
      </w:r>
      <w:r w:rsidRPr="00A45A36">
        <w:rPr>
          <w:rFonts w:cs="David" w:hint="cs"/>
          <w:b/>
          <w:bCs/>
          <w:rtl/>
        </w:rPr>
        <w:t xml:space="preserve"> -</w:t>
      </w:r>
      <w:r w:rsidRPr="00F85655">
        <w:rPr>
          <w:rFonts w:cs="David" w:hint="cs"/>
          <w:rtl/>
        </w:rPr>
        <w:t xml:space="preserve"> </w:t>
      </w:r>
      <w:r w:rsidRPr="00F85655">
        <w:rPr>
          <w:rFonts w:cs="David"/>
          <w:rtl/>
        </w:rPr>
        <w:t xml:space="preserve">כגון  </w:t>
      </w:r>
      <w:r w:rsidRPr="00A45A36">
        <w:rPr>
          <w:rFonts w:cs="David"/>
          <w:b/>
          <w:bCs/>
          <w:rtl/>
        </w:rPr>
        <w:t>סָבְּרֶס, צנוברים וערמונים</w:t>
      </w:r>
      <w:r w:rsidRPr="00F85655">
        <w:rPr>
          <w:rFonts w:cs="David"/>
          <w:rtl/>
        </w:rPr>
        <w:t xml:space="preserve">. </w:t>
      </w:r>
    </w:p>
    <w:p w:rsidR="00551301" w:rsidRPr="00F85655" w:rsidRDefault="00551301" w:rsidP="00551301">
      <w:pPr>
        <w:jc w:val="both"/>
        <w:rPr>
          <w:rFonts w:cs="David"/>
          <w:rtl/>
        </w:rPr>
      </w:pPr>
      <w:proofErr w:type="spellStart"/>
      <w:r>
        <w:rPr>
          <w:rFonts w:cs="David" w:hint="cs"/>
          <w:rtl/>
        </w:rPr>
        <w:t>בשו"ע</w:t>
      </w:r>
      <w:proofErr w:type="spellEnd"/>
      <w:r>
        <w:rPr>
          <w:rFonts w:cs="David" w:hint="cs"/>
          <w:rtl/>
        </w:rPr>
        <w:t xml:space="preserve"> </w:t>
      </w:r>
      <w:r w:rsidRPr="009658FF">
        <w:rPr>
          <w:rFonts w:cs="David" w:hint="cs"/>
          <w:sz w:val="20"/>
          <w:szCs w:val="20"/>
          <w:rtl/>
        </w:rPr>
        <w:t xml:space="preserve">(4) סע' ד) </w:t>
      </w:r>
      <w:r>
        <w:rPr>
          <w:rFonts w:cs="David" w:hint="cs"/>
          <w:rtl/>
        </w:rPr>
        <w:t>נפסק: "על פירות שמוציאים אילני סרק</w:t>
      </w:r>
      <w:r w:rsidRPr="009658FF">
        <w:rPr>
          <w:rFonts w:cs="David" w:hint="cs"/>
          <w:sz w:val="20"/>
          <w:szCs w:val="20"/>
          <w:rtl/>
        </w:rPr>
        <w:t xml:space="preserve"> [מברכים] </w:t>
      </w:r>
      <w:proofErr w:type="spellStart"/>
      <w:r>
        <w:rPr>
          <w:rFonts w:cs="David" w:hint="cs"/>
          <w:rtl/>
        </w:rPr>
        <w:t>שהכל</w:t>
      </w:r>
      <w:proofErr w:type="spellEnd"/>
      <w:r>
        <w:rPr>
          <w:rFonts w:cs="David" w:hint="cs"/>
          <w:rtl/>
        </w:rPr>
        <w:t xml:space="preserve">". אולם במשנה ברורה </w:t>
      </w:r>
      <w:r w:rsidRPr="00E95D0F">
        <w:rPr>
          <w:rFonts w:cs="David" w:hint="cs"/>
          <w:sz w:val="20"/>
          <w:szCs w:val="20"/>
          <w:rtl/>
        </w:rPr>
        <w:t xml:space="preserve">(4) </w:t>
      </w:r>
      <w:proofErr w:type="spellStart"/>
      <w:r w:rsidRPr="00E95D0F">
        <w:rPr>
          <w:rFonts w:cs="David" w:hint="cs"/>
          <w:sz w:val="20"/>
          <w:szCs w:val="20"/>
          <w:rtl/>
        </w:rPr>
        <w:t>ס"ק</w:t>
      </w:r>
      <w:proofErr w:type="spellEnd"/>
      <w:r w:rsidRPr="00E95D0F">
        <w:rPr>
          <w:rFonts w:cs="David" w:hint="cs"/>
          <w:sz w:val="20"/>
          <w:szCs w:val="20"/>
          <w:rtl/>
        </w:rPr>
        <w:t xml:space="preserve"> ה) </w:t>
      </w:r>
      <w:r>
        <w:rPr>
          <w:rFonts w:cs="David" w:hint="cs"/>
          <w:rtl/>
        </w:rPr>
        <w:t xml:space="preserve">כתב שמדובר בפירות גרועים שלא ניטעו למטרת אכילה, אבל על פירות טובים, אפילו אם צמחו על אילני סרק, מברכים בורא פרי העץ. וכפי שהביא בספר כיצד מברכים (7) מדברי </w:t>
      </w:r>
      <w:proofErr w:type="spellStart"/>
      <w:r>
        <w:rPr>
          <w:rFonts w:cs="David" w:hint="cs"/>
          <w:rtl/>
        </w:rPr>
        <w:t>הברכי</w:t>
      </w:r>
      <w:proofErr w:type="spellEnd"/>
      <w:r>
        <w:rPr>
          <w:rFonts w:cs="David" w:hint="cs"/>
          <w:rtl/>
        </w:rPr>
        <w:t xml:space="preserve"> יוסף, שעל סברס מברכים בורא פרי העץ, וכן צנוברים וערמונים </w:t>
      </w:r>
      <w:r w:rsidRPr="00E95D0F">
        <w:rPr>
          <w:rFonts w:cs="David" w:hint="cs"/>
          <w:sz w:val="20"/>
          <w:szCs w:val="20"/>
          <w:rtl/>
        </w:rPr>
        <w:t>[</w:t>
      </w:r>
      <w:proofErr w:type="spellStart"/>
      <w:r w:rsidRPr="00E95D0F">
        <w:rPr>
          <w:rFonts w:cs="David" w:hint="cs"/>
          <w:sz w:val="20"/>
          <w:szCs w:val="20"/>
          <w:rtl/>
        </w:rPr>
        <w:t>קלוייים</w:t>
      </w:r>
      <w:proofErr w:type="spellEnd"/>
      <w:r w:rsidRPr="00E95D0F">
        <w:rPr>
          <w:rFonts w:cs="David" w:hint="cs"/>
          <w:sz w:val="20"/>
          <w:szCs w:val="20"/>
          <w:rtl/>
        </w:rPr>
        <w:t xml:space="preserve">] </w:t>
      </w:r>
      <w:r>
        <w:rPr>
          <w:rFonts w:cs="David" w:hint="cs"/>
          <w:rtl/>
        </w:rPr>
        <w:t xml:space="preserve">מברכים בורא פרי העץ. ועוד הביא </w:t>
      </w:r>
      <w:proofErr w:type="spellStart"/>
      <w:r>
        <w:rPr>
          <w:rFonts w:cs="David" w:hint="cs"/>
          <w:rtl/>
        </w:rPr>
        <w:t>הברכי</w:t>
      </w:r>
      <w:proofErr w:type="spellEnd"/>
      <w:r>
        <w:rPr>
          <w:rFonts w:cs="David" w:hint="cs"/>
          <w:rtl/>
        </w:rPr>
        <w:t xml:space="preserve"> יוסף </w:t>
      </w:r>
      <w:proofErr w:type="spellStart"/>
      <w:r>
        <w:rPr>
          <w:rFonts w:cs="David" w:hint="cs"/>
          <w:rtl/>
        </w:rPr>
        <w:t>שהאריז"ל</w:t>
      </w:r>
      <w:proofErr w:type="spellEnd"/>
      <w:r>
        <w:rPr>
          <w:rFonts w:cs="David" w:hint="cs"/>
          <w:rtl/>
        </w:rPr>
        <w:t xml:space="preserve"> היה מברך בורא פרי העץ על כל אילני סרק, אבל המשנה ברורה לא הזכירו.</w:t>
      </w:r>
    </w:p>
    <w:p w:rsidR="00674756" w:rsidRDefault="00551301" w:rsidP="00551301">
      <w:pPr>
        <w:jc w:val="both"/>
        <w:rPr>
          <w:rFonts w:cs="David" w:hint="cs"/>
          <w:rtl/>
        </w:rPr>
      </w:pPr>
      <w:r w:rsidRPr="00F85655">
        <w:rPr>
          <w:rFonts w:cs="David"/>
          <w:b/>
          <w:bCs/>
          <w:rtl/>
        </w:rPr>
        <w:t>• אכילת פרי העץ יחד עם פרי שיש ספק בברכתו</w:t>
      </w:r>
      <w:r w:rsidRPr="00F85655">
        <w:rPr>
          <w:rFonts w:cs="David" w:hint="cs"/>
          <w:b/>
          <w:bCs/>
          <w:rtl/>
        </w:rPr>
        <w:t xml:space="preserve"> - </w:t>
      </w:r>
      <w:r>
        <w:rPr>
          <w:rFonts w:cs="David" w:hint="cs"/>
          <w:rtl/>
        </w:rPr>
        <w:t xml:space="preserve">בספר כיצד </w:t>
      </w:r>
      <w:r w:rsidRPr="00E95D0F">
        <w:rPr>
          <w:rFonts w:cs="David" w:hint="cs"/>
          <w:rtl/>
        </w:rPr>
        <w:t>מברכים (7) כתב, שאם בירך בורא פרי העץ על פרי, ותכנן בשעת הברכה לאכול אחר כך גם אחד מאותם פירות שיש לגביהם ספק אם ברכתם בורא פרי האדמה או בורא פרי העץ</w:t>
      </w:r>
      <w:r>
        <w:rPr>
          <w:rFonts w:cs="David" w:hint="cs"/>
          <w:rtl/>
        </w:rPr>
        <w:t>, אינו יכול לברך עליהם בורא פרי האדמה, כי יתכן שנפטרו בברכת העץ שבירך כבר.</w:t>
      </w:r>
      <w:bookmarkStart w:id="0" w:name="_GoBack"/>
      <w:bookmarkEnd w:id="0"/>
    </w:p>
    <w:sectPr w:rsidR="00674756" w:rsidSect="00A20E77">
      <w:footnotePr>
        <w:numFmt w:val="chicago"/>
      </w:footnotePr>
      <w:pgSz w:w="11906" w:h="16838" w:code="9"/>
      <w:pgMar w:top="1247"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19" w:rsidRDefault="00290D19" w:rsidP="00A20E77">
      <w:pPr>
        <w:spacing w:line="240" w:lineRule="auto"/>
      </w:pPr>
      <w:r>
        <w:separator/>
      </w:r>
    </w:p>
  </w:endnote>
  <w:endnote w:type="continuationSeparator" w:id="0">
    <w:p w:rsidR="00290D19" w:rsidRDefault="00290D19" w:rsidP="00A20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19" w:rsidRDefault="00290D19" w:rsidP="00A20E77">
      <w:pPr>
        <w:spacing w:line="240" w:lineRule="auto"/>
      </w:pPr>
      <w:r>
        <w:separator/>
      </w:r>
    </w:p>
  </w:footnote>
  <w:footnote w:type="continuationSeparator" w:id="0">
    <w:p w:rsidR="00290D19" w:rsidRDefault="00290D19" w:rsidP="00A20E77">
      <w:pPr>
        <w:spacing w:line="240" w:lineRule="auto"/>
      </w:pPr>
      <w:r>
        <w:continuationSeparator/>
      </w:r>
    </w:p>
  </w:footnote>
  <w:footnote w:id="1">
    <w:p w:rsidR="00551301" w:rsidRPr="002815A5" w:rsidRDefault="00551301" w:rsidP="00551301">
      <w:pPr>
        <w:pStyle w:val="a5"/>
        <w:spacing w:line="160" w:lineRule="exact"/>
        <w:ind w:right="-181"/>
        <w:jc w:val="both"/>
        <w:rPr>
          <w:rFonts w:cs="Times New Roman"/>
          <w:b/>
          <w:bCs/>
          <w:sz w:val="20"/>
          <w:szCs w:val="20"/>
          <w:rtl/>
        </w:rPr>
      </w:pPr>
      <w:r>
        <w:t xml:space="preserve"> </w:t>
      </w:r>
      <w:r>
        <w:rPr>
          <w:rStyle w:val="a6"/>
        </w:rPr>
        <w:footnoteRef/>
      </w:r>
      <w:r w:rsidRPr="002815A5">
        <w:rPr>
          <w:rFonts w:hint="cs"/>
          <w:b/>
          <w:bCs/>
          <w:rtl/>
        </w:rPr>
        <w:t xml:space="preserve"> </w:t>
      </w:r>
      <w:r w:rsidRPr="002815A5">
        <w:rPr>
          <w:rFonts w:cs="Times New Roman"/>
          <w:b/>
          <w:bCs/>
          <w:sz w:val="20"/>
          <w:szCs w:val="20"/>
          <w:rtl/>
        </w:rPr>
        <w:t xml:space="preserve">שיעור זה נכתב על פי ספר </w:t>
      </w:r>
      <w:r>
        <w:rPr>
          <w:rFonts w:cs="Times New Roman" w:hint="cs"/>
          <w:b/>
          <w:bCs/>
          <w:sz w:val="20"/>
          <w:szCs w:val="20"/>
          <w:rtl/>
        </w:rPr>
        <w:t xml:space="preserve">רץ כצבי, בירור הלכה בענייני פסח </w:t>
      </w:r>
      <w:r>
        <w:rPr>
          <w:rFonts w:cs="Times New Roman"/>
          <w:b/>
          <w:bCs/>
          <w:sz w:val="20"/>
          <w:szCs w:val="20"/>
          <w:rtl/>
        </w:rPr>
        <w:t>–</w:t>
      </w:r>
      <w:r>
        <w:rPr>
          <w:rFonts w:cs="Times New Roman" w:hint="cs"/>
          <w:b/>
          <w:bCs/>
          <w:sz w:val="20"/>
          <w:szCs w:val="20"/>
          <w:rtl/>
        </w:rPr>
        <w:t xml:space="preserve"> שבועות, </w:t>
      </w:r>
      <w:r w:rsidRPr="002815A5">
        <w:rPr>
          <w:rFonts w:cs="Times New Roman"/>
          <w:b/>
          <w:bCs/>
          <w:sz w:val="20"/>
          <w:szCs w:val="20"/>
          <w:rtl/>
        </w:rPr>
        <w:t xml:space="preserve">מאת </w:t>
      </w:r>
      <w:r>
        <w:rPr>
          <w:rFonts w:cs="Times New Roman" w:hint="cs"/>
          <w:b/>
          <w:bCs/>
          <w:sz w:val="20"/>
          <w:szCs w:val="20"/>
          <w:rtl/>
        </w:rPr>
        <w:t xml:space="preserve">צבי </w:t>
      </w:r>
      <w:proofErr w:type="spellStart"/>
      <w:r>
        <w:rPr>
          <w:rFonts w:cs="Times New Roman" w:hint="cs"/>
          <w:b/>
          <w:bCs/>
          <w:sz w:val="20"/>
          <w:szCs w:val="20"/>
          <w:rtl/>
        </w:rPr>
        <w:t>רייזמן</w:t>
      </w:r>
      <w:proofErr w:type="spellEnd"/>
      <w:r>
        <w:rPr>
          <w:rFonts w:cs="Times New Roman" w:hint="cs"/>
          <w:b/>
          <w:bCs/>
          <w:sz w:val="20"/>
          <w:szCs w:val="20"/>
          <w:rtl/>
        </w:rPr>
        <w:t>, לוס אנג'לס, אדר ב' תשע"א.</w:t>
      </w:r>
      <w:r w:rsidRPr="002815A5">
        <w:rPr>
          <w:rFonts w:cs="Times New Roman"/>
          <w:b/>
          <w:bCs/>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24E75"/>
    <w:multiLevelType w:val="hybridMultilevel"/>
    <w:tmpl w:val="5C4E7AA6"/>
    <w:lvl w:ilvl="0" w:tplc="8FD8FC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896F49"/>
    <w:multiLevelType w:val="hybridMultilevel"/>
    <w:tmpl w:val="3B2699EE"/>
    <w:lvl w:ilvl="0" w:tplc="AE7C7F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F50B4B"/>
    <w:multiLevelType w:val="hybridMultilevel"/>
    <w:tmpl w:val="9FF26FF2"/>
    <w:lvl w:ilvl="0" w:tplc="F12E30D0">
      <w:start w:val="1"/>
      <w:numFmt w:val="decimal"/>
      <w:lvlText w:val="%1."/>
      <w:lvlJc w:val="left"/>
      <w:pPr>
        <w:ind w:left="1179" w:hanging="360"/>
      </w:pPr>
      <w:rPr>
        <w:rFonts w:hint="default"/>
        <w:b/>
        <w:bCs/>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 w15:restartNumberingAfterBreak="0">
    <w:nsid w:val="45D969A4"/>
    <w:multiLevelType w:val="hybridMultilevel"/>
    <w:tmpl w:val="055281B0"/>
    <w:lvl w:ilvl="0" w:tplc="A8AE91B4">
      <w:start w:val="1"/>
      <w:numFmt w:val="hebrew1"/>
      <w:lvlText w:val="%1."/>
      <w:lvlJc w:val="left"/>
      <w:pPr>
        <w:ind w:left="819" w:hanging="360"/>
      </w:pPr>
      <w:rPr>
        <w:rFonts w:hint="default"/>
        <w:b/>
        <w:bCs/>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5CA45227"/>
    <w:multiLevelType w:val="hybridMultilevel"/>
    <w:tmpl w:val="96329CB0"/>
    <w:lvl w:ilvl="0" w:tplc="9C70F35C">
      <w:start w:val="1"/>
      <w:numFmt w:val="decimal"/>
      <w:lvlText w:val="%1."/>
      <w:lvlJc w:val="left"/>
      <w:pPr>
        <w:ind w:left="1179" w:hanging="360"/>
      </w:pPr>
      <w:rPr>
        <w:rFonts w:hint="default"/>
        <w:b/>
        <w:bCs/>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15:restartNumberingAfterBreak="0">
    <w:nsid w:val="5CDD5267"/>
    <w:multiLevelType w:val="hybridMultilevel"/>
    <w:tmpl w:val="03726B14"/>
    <w:lvl w:ilvl="0" w:tplc="DB2A883C">
      <w:start w:val="1"/>
      <w:numFmt w:val="hebrew1"/>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581DE3"/>
    <w:multiLevelType w:val="hybridMultilevel"/>
    <w:tmpl w:val="40AC7F9E"/>
    <w:lvl w:ilvl="0" w:tplc="48DEF59A">
      <w:start w:val="1"/>
      <w:numFmt w:val="decimal"/>
      <w:lvlText w:val="%1."/>
      <w:lvlJc w:val="left"/>
      <w:pPr>
        <w:ind w:left="1179" w:hanging="360"/>
      </w:pPr>
      <w:rPr>
        <w:rFonts w:hint="default"/>
        <w:b/>
        <w:bCs/>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6C2469F3"/>
    <w:multiLevelType w:val="hybridMultilevel"/>
    <w:tmpl w:val="70201D5A"/>
    <w:lvl w:ilvl="0" w:tplc="8F7E5AE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DA"/>
    <w:rsid w:val="0000366E"/>
    <w:rsid w:val="0001626F"/>
    <w:rsid w:val="00032F41"/>
    <w:rsid w:val="000418AB"/>
    <w:rsid w:val="000426E9"/>
    <w:rsid w:val="000507A5"/>
    <w:rsid w:val="00050925"/>
    <w:rsid w:val="000570D9"/>
    <w:rsid w:val="0007369F"/>
    <w:rsid w:val="0007625D"/>
    <w:rsid w:val="00096FEC"/>
    <w:rsid w:val="000A5CAD"/>
    <w:rsid w:val="000B4560"/>
    <w:rsid w:val="000C1ABC"/>
    <w:rsid w:val="000D34BF"/>
    <w:rsid w:val="000D3E12"/>
    <w:rsid w:val="00107B22"/>
    <w:rsid w:val="001152EE"/>
    <w:rsid w:val="0013438E"/>
    <w:rsid w:val="001354FE"/>
    <w:rsid w:val="00137648"/>
    <w:rsid w:val="00145FDA"/>
    <w:rsid w:val="00146899"/>
    <w:rsid w:val="00166D27"/>
    <w:rsid w:val="00174354"/>
    <w:rsid w:val="0018059E"/>
    <w:rsid w:val="0018520D"/>
    <w:rsid w:val="0018522E"/>
    <w:rsid w:val="00197C7C"/>
    <w:rsid w:val="001A7D5B"/>
    <w:rsid w:val="001B4ED0"/>
    <w:rsid w:val="001C34A9"/>
    <w:rsid w:val="001C790D"/>
    <w:rsid w:val="001E524A"/>
    <w:rsid w:val="001E7885"/>
    <w:rsid w:val="001F76BA"/>
    <w:rsid w:val="00226626"/>
    <w:rsid w:val="0028193E"/>
    <w:rsid w:val="00290D19"/>
    <w:rsid w:val="002C78DE"/>
    <w:rsid w:val="00325859"/>
    <w:rsid w:val="0035277C"/>
    <w:rsid w:val="00356B02"/>
    <w:rsid w:val="0038768E"/>
    <w:rsid w:val="003B17CD"/>
    <w:rsid w:val="003B61B7"/>
    <w:rsid w:val="003B6BEA"/>
    <w:rsid w:val="003B6ECC"/>
    <w:rsid w:val="003C2520"/>
    <w:rsid w:val="003C4B8F"/>
    <w:rsid w:val="00427CD7"/>
    <w:rsid w:val="00455931"/>
    <w:rsid w:val="00464349"/>
    <w:rsid w:val="00470737"/>
    <w:rsid w:val="00475C58"/>
    <w:rsid w:val="00477D0B"/>
    <w:rsid w:val="004A649A"/>
    <w:rsid w:val="004C2F6A"/>
    <w:rsid w:val="004D086E"/>
    <w:rsid w:val="004E1113"/>
    <w:rsid w:val="004E6F21"/>
    <w:rsid w:val="005103F8"/>
    <w:rsid w:val="005156CD"/>
    <w:rsid w:val="005248AC"/>
    <w:rsid w:val="0053260A"/>
    <w:rsid w:val="0053375D"/>
    <w:rsid w:val="00551301"/>
    <w:rsid w:val="00587A30"/>
    <w:rsid w:val="00592B8B"/>
    <w:rsid w:val="005D4FDE"/>
    <w:rsid w:val="005D643E"/>
    <w:rsid w:val="005D7227"/>
    <w:rsid w:val="005E50EE"/>
    <w:rsid w:val="005E67A5"/>
    <w:rsid w:val="00604255"/>
    <w:rsid w:val="00607553"/>
    <w:rsid w:val="006561AC"/>
    <w:rsid w:val="00674756"/>
    <w:rsid w:val="006A4048"/>
    <w:rsid w:val="00743A02"/>
    <w:rsid w:val="00770F80"/>
    <w:rsid w:val="0078087E"/>
    <w:rsid w:val="0078536D"/>
    <w:rsid w:val="00797428"/>
    <w:rsid w:val="007C6D98"/>
    <w:rsid w:val="007E6D8B"/>
    <w:rsid w:val="00844CB0"/>
    <w:rsid w:val="00852276"/>
    <w:rsid w:val="00854556"/>
    <w:rsid w:val="0088180F"/>
    <w:rsid w:val="00883BE0"/>
    <w:rsid w:val="00887085"/>
    <w:rsid w:val="00896FBC"/>
    <w:rsid w:val="008A7858"/>
    <w:rsid w:val="008B67A9"/>
    <w:rsid w:val="008C3FBC"/>
    <w:rsid w:val="008D177E"/>
    <w:rsid w:val="008D7BCD"/>
    <w:rsid w:val="008E6AA4"/>
    <w:rsid w:val="008F32CF"/>
    <w:rsid w:val="008F58B1"/>
    <w:rsid w:val="009024A6"/>
    <w:rsid w:val="00925875"/>
    <w:rsid w:val="009377C0"/>
    <w:rsid w:val="00944409"/>
    <w:rsid w:val="00947763"/>
    <w:rsid w:val="0098701D"/>
    <w:rsid w:val="009E2986"/>
    <w:rsid w:val="009E396A"/>
    <w:rsid w:val="009E3C99"/>
    <w:rsid w:val="009E65B4"/>
    <w:rsid w:val="00A20E77"/>
    <w:rsid w:val="00A26CB8"/>
    <w:rsid w:val="00A334C2"/>
    <w:rsid w:val="00A3745D"/>
    <w:rsid w:val="00A558CC"/>
    <w:rsid w:val="00A61BF3"/>
    <w:rsid w:val="00A66790"/>
    <w:rsid w:val="00A85120"/>
    <w:rsid w:val="00AB6E5E"/>
    <w:rsid w:val="00AC0F4B"/>
    <w:rsid w:val="00AD31EC"/>
    <w:rsid w:val="00AD68CB"/>
    <w:rsid w:val="00AE5FA1"/>
    <w:rsid w:val="00B61871"/>
    <w:rsid w:val="00B6511C"/>
    <w:rsid w:val="00B856A6"/>
    <w:rsid w:val="00B92ABA"/>
    <w:rsid w:val="00B930E9"/>
    <w:rsid w:val="00B9763B"/>
    <w:rsid w:val="00BA6618"/>
    <w:rsid w:val="00BA70E4"/>
    <w:rsid w:val="00BC37A5"/>
    <w:rsid w:val="00BD4E9D"/>
    <w:rsid w:val="00BF3BEE"/>
    <w:rsid w:val="00BF71FA"/>
    <w:rsid w:val="00C043E9"/>
    <w:rsid w:val="00C144B5"/>
    <w:rsid w:val="00C304D5"/>
    <w:rsid w:val="00C515DA"/>
    <w:rsid w:val="00C54028"/>
    <w:rsid w:val="00C57E95"/>
    <w:rsid w:val="00C87449"/>
    <w:rsid w:val="00C93021"/>
    <w:rsid w:val="00C94E3D"/>
    <w:rsid w:val="00CD047E"/>
    <w:rsid w:val="00CD07F8"/>
    <w:rsid w:val="00CD5D6F"/>
    <w:rsid w:val="00CE6039"/>
    <w:rsid w:val="00CF4F76"/>
    <w:rsid w:val="00D04AB2"/>
    <w:rsid w:val="00D10386"/>
    <w:rsid w:val="00D13A52"/>
    <w:rsid w:val="00D27A74"/>
    <w:rsid w:val="00D302A2"/>
    <w:rsid w:val="00D370A9"/>
    <w:rsid w:val="00D4466F"/>
    <w:rsid w:val="00D52E4A"/>
    <w:rsid w:val="00D87E81"/>
    <w:rsid w:val="00DC0787"/>
    <w:rsid w:val="00DF0E7D"/>
    <w:rsid w:val="00DF5A60"/>
    <w:rsid w:val="00E11D54"/>
    <w:rsid w:val="00E120CE"/>
    <w:rsid w:val="00E16348"/>
    <w:rsid w:val="00E22A50"/>
    <w:rsid w:val="00E40EFE"/>
    <w:rsid w:val="00E61C70"/>
    <w:rsid w:val="00E71CE6"/>
    <w:rsid w:val="00EC7AB2"/>
    <w:rsid w:val="00F023A5"/>
    <w:rsid w:val="00F147B8"/>
    <w:rsid w:val="00F25C9A"/>
    <w:rsid w:val="00F279B4"/>
    <w:rsid w:val="00F32F35"/>
    <w:rsid w:val="00F86D1E"/>
    <w:rsid w:val="00FA2630"/>
    <w:rsid w:val="00FC10D6"/>
    <w:rsid w:val="00FC34A3"/>
    <w:rsid w:val="00FD462A"/>
    <w:rsid w:val="00FD5D16"/>
    <w:rsid w:val="00FE0879"/>
    <w:rsid w:val="00FE3F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FBC"/>
  <w15:chartTrackingRefBased/>
  <w15:docId w15:val="{64075659-971B-4023-819B-A36B3C3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line="360"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תואר"/>
    <w:basedOn w:val="a"/>
    <w:link w:val="a4"/>
    <w:qFormat/>
    <w:rsid w:val="00A20E77"/>
    <w:pPr>
      <w:widowControl w:val="0"/>
      <w:ind w:firstLine="284"/>
      <w:jc w:val="center"/>
    </w:pPr>
    <w:rPr>
      <w:rFonts w:ascii="Times New Roman" w:eastAsia="Times New Roman" w:hAnsi="Times New Roman" w:cs="Times New Roman"/>
      <w:b/>
      <w:bCs/>
      <w:sz w:val="32"/>
      <w:szCs w:val="24"/>
      <w:lang w:val="x-none" w:eastAsia="x-none"/>
    </w:rPr>
  </w:style>
  <w:style w:type="character" w:customStyle="1" w:styleId="a4">
    <w:name w:val="תואר תו"/>
    <w:basedOn w:val="a0"/>
    <w:link w:val="a3"/>
    <w:rsid w:val="00A20E77"/>
    <w:rPr>
      <w:rFonts w:ascii="Times New Roman" w:eastAsia="Times New Roman" w:hAnsi="Times New Roman" w:cs="Times New Roman"/>
      <w:b/>
      <w:bCs/>
      <w:sz w:val="32"/>
      <w:szCs w:val="24"/>
      <w:lang w:val="x-none" w:eastAsia="x-none"/>
    </w:rPr>
  </w:style>
  <w:style w:type="paragraph" w:styleId="NormalWeb">
    <w:name w:val="Normal (Web)‎"/>
    <w:basedOn w:val="a"/>
    <w:uiPriority w:val="99"/>
    <w:unhideWhenUsed/>
    <w:rsid w:val="00A20E7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דוד"/>
    <w:basedOn w:val="a"/>
    <w:rsid w:val="00A20E77"/>
    <w:pPr>
      <w:spacing w:line="280" w:lineRule="exact"/>
      <w:jc w:val="center"/>
    </w:pPr>
    <w:rPr>
      <w:rFonts w:ascii="Times New Roman" w:eastAsia="Times New Roman" w:hAnsi="Times New Roman" w:cs="David"/>
      <w:lang w:eastAsia="he-IL"/>
    </w:rPr>
  </w:style>
  <w:style w:type="character" w:styleId="a6">
    <w:name w:val="footnote reference"/>
    <w:basedOn w:val="a0"/>
    <w:semiHidden/>
    <w:rsid w:val="00A20E77"/>
    <w:rPr>
      <w:vertAlign w:val="superscript"/>
    </w:rPr>
  </w:style>
  <w:style w:type="paragraph" w:styleId="a7">
    <w:name w:val="footnote text"/>
    <w:basedOn w:val="a"/>
    <w:link w:val="a8"/>
    <w:uiPriority w:val="99"/>
    <w:semiHidden/>
    <w:unhideWhenUsed/>
    <w:rsid w:val="00A20E77"/>
    <w:pPr>
      <w:spacing w:line="240" w:lineRule="auto"/>
    </w:pPr>
    <w:rPr>
      <w:sz w:val="20"/>
      <w:szCs w:val="20"/>
    </w:rPr>
  </w:style>
  <w:style w:type="character" w:customStyle="1" w:styleId="a8">
    <w:name w:val="טקסט הערת שוליים תו"/>
    <w:basedOn w:val="a0"/>
    <w:link w:val="a7"/>
    <w:uiPriority w:val="99"/>
    <w:semiHidden/>
    <w:rsid w:val="00A20E77"/>
    <w:rPr>
      <w:sz w:val="20"/>
      <w:szCs w:val="20"/>
    </w:rPr>
  </w:style>
  <w:style w:type="paragraph" w:styleId="a9">
    <w:name w:val="List Paragraph"/>
    <w:basedOn w:val="a"/>
    <w:uiPriority w:val="34"/>
    <w:qFormat/>
    <w:rsid w:val="00E40EFE"/>
    <w:pPr>
      <w:spacing w:after="160" w:line="256" w:lineRule="auto"/>
      <w:ind w:left="720"/>
      <w:contextualSpacing/>
    </w:pPr>
  </w:style>
  <w:style w:type="paragraph" w:styleId="aa">
    <w:name w:val="header"/>
    <w:basedOn w:val="a"/>
    <w:link w:val="ab"/>
    <w:uiPriority w:val="99"/>
    <w:unhideWhenUsed/>
    <w:rsid w:val="00E40EFE"/>
    <w:pPr>
      <w:tabs>
        <w:tab w:val="center" w:pos="4153"/>
        <w:tab w:val="right" w:pos="8306"/>
      </w:tabs>
      <w:spacing w:after="160" w:line="256" w:lineRule="auto"/>
    </w:pPr>
  </w:style>
  <w:style w:type="character" w:customStyle="1" w:styleId="ab">
    <w:name w:val="כותרת עליונה תו"/>
    <w:basedOn w:val="a0"/>
    <w:link w:val="aa"/>
    <w:uiPriority w:val="99"/>
    <w:rsid w:val="00E40EFE"/>
    <w:rPr>
      <w:sz w:val="22"/>
      <w:szCs w:val="22"/>
    </w:rPr>
  </w:style>
  <w:style w:type="paragraph" w:styleId="ac">
    <w:name w:val="footer"/>
    <w:basedOn w:val="a"/>
    <w:link w:val="ad"/>
    <w:uiPriority w:val="99"/>
    <w:semiHidden/>
    <w:unhideWhenUsed/>
    <w:rsid w:val="00E40EFE"/>
    <w:pPr>
      <w:tabs>
        <w:tab w:val="center" w:pos="4153"/>
        <w:tab w:val="right" w:pos="8306"/>
      </w:tabs>
      <w:spacing w:after="160" w:line="256" w:lineRule="auto"/>
    </w:pPr>
  </w:style>
  <w:style w:type="character" w:customStyle="1" w:styleId="ad">
    <w:name w:val="כותרת תחתונה תו"/>
    <w:basedOn w:val="a0"/>
    <w:link w:val="ac"/>
    <w:uiPriority w:val="99"/>
    <w:semiHidden/>
    <w:rsid w:val="00E40EFE"/>
    <w:rPr>
      <w:sz w:val="22"/>
      <w:szCs w:val="22"/>
    </w:rPr>
  </w:style>
  <w:style w:type="paragraph" w:customStyle="1" w:styleId="header1">
    <w:name w:val="header1"/>
    <w:basedOn w:val="a"/>
    <w:rsid w:val="00E40E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0EFE"/>
    <w:rPr>
      <w:color w:val="0000FF"/>
      <w:u w:val="single"/>
    </w:rPr>
  </w:style>
  <w:style w:type="paragraph" w:customStyle="1" w:styleId="header2">
    <w:name w:val="header2"/>
    <w:basedOn w:val="a"/>
    <w:rsid w:val="00E40EF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E40E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כותרת טקסט תו"/>
    <w:basedOn w:val="a0"/>
    <w:rsid w:val="00551301"/>
    <w:rPr>
      <w:b/>
      <w:bCs/>
      <w:sz w:val="24"/>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660A-162B-431F-B6FA-BD9D5F64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5396</Words>
  <Characters>26982</Characters>
  <Application>Microsoft Office Word</Application>
  <DocSecurity>0</DocSecurity>
  <Lines>224</Lines>
  <Paragraphs>64</Paragraphs>
  <ScaleCrop>false</ScaleCrop>
  <HeadingPairs>
    <vt:vector size="2" baseType="variant">
      <vt:variant>
        <vt:lpstr>שם</vt:lpstr>
      </vt:variant>
      <vt:variant>
        <vt:i4>1</vt:i4>
      </vt:variant>
    </vt:vector>
  </HeadingPairs>
  <TitlesOfParts>
    <vt:vector size="1" baseType="lpstr">
      <vt:lpstr/>
    </vt:vector>
  </TitlesOfParts>
  <Company>1</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‏‏משתמש Windows</cp:lastModifiedBy>
  <cp:revision>2</cp:revision>
  <cp:lastPrinted>2017-01-08T23:04:00Z</cp:lastPrinted>
  <dcterms:created xsi:type="dcterms:W3CDTF">2020-06-16T18:52:00Z</dcterms:created>
  <dcterms:modified xsi:type="dcterms:W3CDTF">2020-06-16T18:52:00Z</dcterms:modified>
</cp:coreProperties>
</file>